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83" w:rsidRPr="008612A5" w:rsidRDefault="00695283" w:rsidP="00695283">
      <w:pPr>
        <w:spacing w:after="0" w:line="240" w:lineRule="auto"/>
        <w:ind w:left="142"/>
        <w:jc w:val="both"/>
        <w:rPr>
          <w:rFonts w:ascii="Times New Roman" w:eastAsia="Calibri" w:hAnsi="Times New Roman" w:cs="Times New Roman"/>
          <w:sz w:val="24"/>
          <w:szCs w:val="24"/>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5408" behindDoc="0" locked="0" layoutInCell="1" allowOverlap="1" wp14:anchorId="1372C9EE" wp14:editId="35B96E67">
                <wp:simplePos x="0" y="0"/>
                <wp:positionH relativeFrom="column">
                  <wp:posOffset>3907790</wp:posOffset>
                </wp:positionH>
                <wp:positionV relativeFrom="paragraph">
                  <wp:posOffset>-155575</wp:posOffset>
                </wp:positionV>
                <wp:extent cx="2924175" cy="1933575"/>
                <wp:effectExtent l="0" t="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55729" w:rsidRPr="00F25255" w:rsidRDefault="00555729" w:rsidP="00695283">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55729" w:rsidRPr="00F25255" w:rsidRDefault="00555729" w:rsidP="00695283">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6D46C0" w:rsidRDefault="00555729" w:rsidP="00695283">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55729" w:rsidRPr="006D46C0" w:rsidRDefault="00555729" w:rsidP="00695283">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55729" w:rsidRPr="005E3F77" w:rsidRDefault="00555729" w:rsidP="00695283">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left:0;text-align:left;margin-left:307.7pt;margin-top:-12.25pt;width:230.25pt;height:15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iRvQ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" filled="f" stroked="f">
                <v:textbox>
                  <w:txbxContent>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555729" w:rsidRPr="00F25255" w:rsidRDefault="00555729" w:rsidP="00695283">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555729" w:rsidRPr="00F25255" w:rsidRDefault="00555729" w:rsidP="00695283">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555729" w:rsidRPr="00F25255" w:rsidRDefault="00555729" w:rsidP="00695283">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555729" w:rsidRPr="006D46C0" w:rsidRDefault="00555729" w:rsidP="00695283">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555729" w:rsidRPr="006D46C0" w:rsidRDefault="00555729" w:rsidP="00695283">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555729" w:rsidRPr="005E3F77" w:rsidRDefault="00555729" w:rsidP="00695283">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4384" behindDoc="0" locked="0" layoutInCell="1" allowOverlap="1" wp14:anchorId="25CD2F13" wp14:editId="4B93B495">
                <wp:simplePos x="0" y="0"/>
                <wp:positionH relativeFrom="page">
                  <wp:posOffset>200025</wp:posOffset>
                </wp:positionH>
                <wp:positionV relativeFrom="paragraph">
                  <wp:posOffset>-163195</wp:posOffset>
                </wp:positionV>
                <wp:extent cx="3143250"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55729" w:rsidRPr="00F25255" w:rsidRDefault="00555729" w:rsidP="00695283">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55729" w:rsidRPr="006E18CD" w:rsidRDefault="00555729" w:rsidP="00695283">
                            <w:pPr>
                              <w:spacing w:after="0"/>
                              <w:jc w:val="center"/>
                              <w:rPr>
                                <w:rFonts w:ascii="Times New Roman" w:hAnsi="Times New Roman"/>
                                <w:b/>
                                <w:sz w:val="20"/>
                                <w:szCs w:val="20"/>
                              </w:rPr>
                            </w:pPr>
                            <w:r w:rsidRPr="00F25255">
                              <w:rPr>
                                <w:rFonts w:ascii="Times New Roman" w:hAnsi="Times New Roman"/>
                                <w:b/>
                                <w:sz w:val="18"/>
                                <w:szCs w:val="18"/>
                              </w:rPr>
                              <w:t>------------------</w:t>
                            </w:r>
                          </w:p>
                          <w:p w:rsidR="00555729" w:rsidRPr="006E18CD" w:rsidRDefault="00555729" w:rsidP="00695283">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7" type="#_x0000_t202" style="position:absolute;left:0;text-align:left;margin-left:15.75pt;margin-top:-12.85pt;width:247.5pt;height:15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xBiwIAAB4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" stroked="f">
                <v:textbox>
                  <w:txbxContent>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555729" w:rsidRPr="00F25255" w:rsidRDefault="00555729" w:rsidP="00695283">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555729" w:rsidRPr="00F25255" w:rsidRDefault="00555729" w:rsidP="00695283">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555729" w:rsidRPr="00F25255" w:rsidRDefault="00555729" w:rsidP="00695283">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555729" w:rsidRPr="006E18CD" w:rsidRDefault="00555729" w:rsidP="00695283">
                      <w:pPr>
                        <w:spacing w:after="0"/>
                        <w:jc w:val="center"/>
                        <w:rPr>
                          <w:rFonts w:ascii="Times New Roman" w:hAnsi="Times New Roman"/>
                          <w:b/>
                          <w:sz w:val="20"/>
                          <w:szCs w:val="20"/>
                        </w:rPr>
                      </w:pPr>
                      <w:r w:rsidRPr="00F25255">
                        <w:rPr>
                          <w:rFonts w:ascii="Times New Roman" w:hAnsi="Times New Roman"/>
                          <w:b/>
                          <w:sz w:val="18"/>
                          <w:szCs w:val="18"/>
                        </w:rPr>
                        <w:t>------------------</w:t>
                      </w:r>
                    </w:p>
                    <w:p w:rsidR="00555729" w:rsidRPr="006E18CD" w:rsidRDefault="00555729" w:rsidP="00695283">
                      <w:pPr>
                        <w:spacing w:line="0" w:lineRule="atLeast"/>
                        <w:jc w:val="center"/>
                        <w:rPr>
                          <w:rFonts w:ascii="Times New Roman" w:hAnsi="Times New Roman"/>
                          <w:b/>
                          <w:sz w:val="16"/>
                          <w:szCs w:val="18"/>
                        </w:rPr>
                      </w:pPr>
                    </w:p>
                  </w:txbxContent>
                </v:textbox>
                <w10:wrap anchorx="page"/>
              </v:shape>
            </w:pict>
          </mc:Fallback>
        </mc:AlternateContent>
      </w:r>
    </w:p>
    <w:p w:rsidR="00695283" w:rsidRDefault="00695283" w:rsidP="00695283">
      <w:pPr>
        <w:keepNext/>
        <w:tabs>
          <w:tab w:val="left" w:pos="5310"/>
        </w:tabs>
        <w:spacing w:after="0" w:line="240" w:lineRule="auto"/>
        <w:jc w:val="both"/>
        <w:rPr>
          <w:rFonts w:ascii="Times New Roman" w:eastAsia="Times New Roman" w:hAnsi="Times New Roman" w:cs="Times New Roman"/>
          <w:lang w:bidi="en-US"/>
        </w:rPr>
      </w:pPr>
    </w:p>
    <w:p w:rsidR="00695283" w:rsidRPr="003B5545" w:rsidRDefault="00695283" w:rsidP="00695283">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7C83994F" wp14:editId="5F9D5C17">
            <wp:extent cx="762000" cy="1036955"/>
            <wp:effectExtent l="0" t="0" r="0" b="0"/>
            <wp:docPr id="11" name="Image 1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695283" w:rsidRPr="003B5545" w:rsidRDefault="00695283" w:rsidP="00695283">
      <w:pPr>
        <w:tabs>
          <w:tab w:val="left" w:pos="7720"/>
        </w:tabs>
        <w:spacing w:after="0" w:line="240" w:lineRule="auto"/>
        <w:rPr>
          <w:rFonts w:ascii="Cambria" w:eastAsia="Times New Roman" w:hAnsi="Cambria" w:cs="Arial"/>
          <w:b/>
          <w:lang w:bidi="en-US"/>
        </w:rPr>
      </w:pPr>
    </w:p>
    <w:p w:rsidR="00695283" w:rsidRPr="003B5545" w:rsidRDefault="00695283" w:rsidP="00695283">
      <w:pPr>
        <w:spacing w:after="0" w:line="240" w:lineRule="auto"/>
        <w:jc w:val="both"/>
        <w:rPr>
          <w:rFonts w:ascii="Times New Roman" w:eastAsia="Calibri" w:hAnsi="Times New Roman" w:cs="Times New Roman"/>
          <w:sz w:val="24"/>
          <w:szCs w:val="24"/>
          <w:lang w:val="en-US"/>
        </w:rPr>
      </w:pPr>
    </w:p>
    <w:p w:rsidR="001B0F7B" w:rsidRPr="001B0F7B" w:rsidRDefault="001B0F7B" w:rsidP="001B0F7B">
      <w:pPr>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        </w:t>
      </w:r>
    </w:p>
    <w:p w:rsidR="001B0F7B" w:rsidRPr="001B0F7B" w:rsidRDefault="001B0F7B" w:rsidP="001B0F7B">
      <w:pPr>
        <w:suppressAutoHyphens/>
        <w:autoSpaceDN w:val="0"/>
        <w:spacing w:after="200" w:line="276" w:lineRule="auto"/>
        <w:jc w:val="both"/>
        <w:textAlignment w:val="baseline"/>
        <w:rPr>
          <w:rFonts w:ascii="Times New Roman" w:eastAsia="Times New Roman" w:hAnsi="Times New Roman" w:cs="Times New Roman"/>
          <w:b/>
          <w:bCs/>
          <w:color w:val="000000"/>
          <w:lang w:eastAsia="fr-FR"/>
        </w:rPr>
      </w:pPr>
      <w:r w:rsidRPr="001B0F7B">
        <w:rPr>
          <w:rFonts w:ascii="Times New Roman" w:eastAsia="Calibri" w:hAnsi="Times New Roman" w:cs="Times New Roman"/>
          <w:b/>
          <w:sz w:val="40"/>
          <w:szCs w:val="40"/>
        </w:rPr>
        <w:t xml:space="preserve">           </w:t>
      </w:r>
      <w:r w:rsidRPr="001B0F7B">
        <w:rPr>
          <w:rFonts w:ascii="Times New Roman" w:eastAsia="Times New Roman" w:hAnsi="Times New Roman" w:cs="Times New Roman"/>
          <w:b/>
          <w:bCs/>
          <w:i/>
          <w:color w:val="000000"/>
          <w:sz w:val="28"/>
          <w:szCs w:val="28"/>
          <w:lang w:eastAsia="fr-FR"/>
        </w:rPr>
        <w:t>MAITRE D’OUVRAGE </w:t>
      </w:r>
      <w:r w:rsidRPr="001B0F7B">
        <w:rPr>
          <w:rFonts w:ascii="Times New Roman" w:eastAsia="Times New Roman" w:hAnsi="Times New Roman" w:cs="Times New Roman"/>
          <w:b/>
          <w:bCs/>
          <w:i/>
          <w:iCs/>
          <w:sz w:val="28"/>
          <w:szCs w:val="28"/>
          <w:lang w:eastAsia="fr-FR"/>
        </w:rPr>
        <w:t>: MAIRE DE LA COMMUNE DE KAR-HAY</w:t>
      </w:r>
    </w:p>
    <w:p w:rsidR="001B0F7B" w:rsidRPr="001B0F7B" w:rsidRDefault="001B0F7B" w:rsidP="001B0F7B">
      <w:pPr>
        <w:suppressAutoHyphens/>
        <w:autoSpaceDN w:val="0"/>
        <w:spacing w:after="0" w:line="240" w:lineRule="auto"/>
        <w:jc w:val="both"/>
        <w:textAlignment w:val="baseline"/>
        <w:rPr>
          <w:rFonts w:ascii="Times New Roman" w:eastAsia="Times New Roman" w:hAnsi="Times New Roman" w:cs="Times New Roman"/>
          <w:b/>
          <w:bCs/>
          <w:i/>
          <w:iCs/>
          <w:sz w:val="28"/>
          <w:szCs w:val="28"/>
          <w:lang w:eastAsia="fr-FR"/>
        </w:rPr>
      </w:pPr>
      <w:r w:rsidRPr="001B0F7B">
        <w:rPr>
          <w:rFonts w:ascii="Times New Roman" w:eastAsia="Times New Roman" w:hAnsi="Times New Roman" w:cs="Times New Roman"/>
          <w:b/>
          <w:bCs/>
          <w:i/>
          <w:iCs/>
          <w:sz w:val="28"/>
          <w:szCs w:val="28"/>
          <w:lang w:eastAsia="fr-FR"/>
        </w:rPr>
        <w:t xml:space="preserve">    AUTORITE CONTRACTANTE : MAIRE DE LA COMMUNE DE KAR-HAY</w:t>
      </w:r>
    </w:p>
    <w:p w:rsidR="001B0F7B" w:rsidRPr="001B0F7B" w:rsidRDefault="001B0F7B" w:rsidP="001B0F7B">
      <w:pPr>
        <w:suppressAutoHyphens/>
        <w:autoSpaceDN w:val="0"/>
        <w:spacing w:after="0" w:line="240" w:lineRule="auto"/>
        <w:jc w:val="both"/>
        <w:textAlignment w:val="baseline"/>
        <w:rPr>
          <w:rFonts w:ascii="Times New Roman" w:eastAsia="Times New Roman" w:hAnsi="Times New Roman" w:cs="Times New Roman"/>
          <w:b/>
          <w:bCs/>
          <w:i/>
          <w:iCs/>
          <w:sz w:val="28"/>
          <w:szCs w:val="28"/>
          <w:lang w:eastAsia="fr-FR"/>
        </w:rPr>
      </w:pPr>
    </w:p>
    <w:p w:rsidR="001B0F7B" w:rsidRPr="001B0F7B" w:rsidRDefault="001B0F7B" w:rsidP="001B0F7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1B0F7B">
        <w:rPr>
          <w:rFonts w:ascii="Times New Roman" w:eastAsia="Times New Roman" w:hAnsi="Times New Roman" w:cs="Times New Roman"/>
          <w:b/>
          <w:bCs/>
          <w:i/>
          <w:iCs/>
          <w:sz w:val="28"/>
          <w:szCs w:val="28"/>
          <w:lang w:eastAsia="fr-FR"/>
        </w:rPr>
        <w:t>COMMISSION INTERNE DE PASSATION DES MARCHES AUPRES DE LA COMMUNE DE KAR-HAY</w:t>
      </w:r>
    </w:p>
    <w:p w:rsidR="001B0F7B" w:rsidRPr="001B0F7B" w:rsidRDefault="001B0F7B" w:rsidP="001B0F7B">
      <w:pPr>
        <w:suppressAutoHyphens/>
        <w:autoSpaceDN w:val="0"/>
        <w:spacing w:after="0" w:line="240" w:lineRule="auto"/>
        <w:jc w:val="both"/>
        <w:textAlignment w:val="baseline"/>
        <w:rPr>
          <w:rFonts w:ascii="Times New Roman" w:eastAsia="Times New Roman" w:hAnsi="Times New Roman" w:cs="Times New Roman"/>
          <w:b/>
          <w:bCs/>
          <w:i/>
          <w:iCs/>
          <w:sz w:val="28"/>
          <w:szCs w:val="28"/>
          <w:lang w:eastAsia="fr-FR"/>
        </w:rPr>
      </w:pPr>
    </w:p>
    <w:tbl>
      <w:tblPr>
        <w:tblpPr w:leftFromText="141" w:rightFromText="141" w:vertAnchor="text" w:horzAnchor="margin" w:tblpY="96"/>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1B0F7B" w:rsidRPr="001B0F7B" w:rsidTr="001B0F7B">
        <w:trPr>
          <w:trHeight w:val="2633"/>
        </w:trPr>
        <w:tc>
          <w:tcPr>
            <w:tcW w:w="10135" w:type="dxa"/>
          </w:tcPr>
          <w:p w:rsidR="001B0F7B" w:rsidRPr="001B0F7B" w:rsidRDefault="001B0F7B" w:rsidP="001B0F7B">
            <w:pPr>
              <w:suppressAutoHyphens/>
              <w:autoSpaceDN w:val="0"/>
              <w:spacing w:after="0" w:line="240" w:lineRule="auto"/>
              <w:jc w:val="both"/>
              <w:textAlignment w:val="baseline"/>
              <w:rPr>
                <w:rFonts w:ascii="Times New Roman" w:eastAsia="Times New Roman" w:hAnsi="Times New Roman" w:cs="Times New Roman"/>
                <w:b/>
                <w:bCs/>
                <w:color w:val="000000"/>
                <w:sz w:val="28"/>
                <w:szCs w:val="28"/>
                <w:lang w:eastAsia="fr-FR"/>
              </w:rPr>
            </w:pPr>
          </w:p>
          <w:p w:rsidR="001B0F7B" w:rsidRPr="001B0F7B" w:rsidRDefault="001B0F7B" w:rsidP="001B0F7B">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b/>
                <w:sz w:val="28"/>
                <w:szCs w:val="28"/>
                <w:lang w:eastAsia="fr-FR"/>
              </w:rPr>
              <w:t>APPEL D’OFFRES NATIONAL OUVERT</w:t>
            </w:r>
          </w:p>
          <w:p w:rsidR="001B0F7B" w:rsidRPr="001B0F7B" w:rsidRDefault="001B0F7B" w:rsidP="001B0F7B">
            <w:pPr>
              <w:spacing w:after="0" w:line="240" w:lineRule="auto"/>
              <w:jc w:val="center"/>
              <w:rPr>
                <w:rFonts w:ascii="Times New Roman" w:eastAsiaTheme="minorEastAsia" w:hAnsi="Times New Roman" w:cs="Times New Roman"/>
                <w:b/>
                <w:bCs/>
                <w:sz w:val="28"/>
                <w:szCs w:val="28"/>
                <w:lang w:eastAsia="fr-FR"/>
              </w:rPr>
            </w:pPr>
            <w:r w:rsidRPr="001B0F7B">
              <w:rPr>
                <w:rFonts w:ascii="Times New Roman" w:eastAsiaTheme="minorEastAsia" w:hAnsi="Times New Roman" w:cs="Times New Roman"/>
                <w:b/>
                <w:bCs/>
                <w:sz w:val="28"/>
                <w:szCs w:val="28"/>
                <w:lang w:eastAsia="fr-FR"/>
              </w:rPr>
              <w:t>N° __/2025/AONO/C-KHY/CIPM-TBEC</w:t>
            </w:r>
          </w:p>
          <w:p w:rsidR="001B0F7B" w:rsidRPr="001B0F7B" w:rsidRDefault="001B0F7B" w:rsidP="001B0F7B">
            <w:pPr>
              <w:spacing w:after="0" w:line="240" w:lineRule="auto"/>
              <w:jc w:val="center"/>
              <w:rPr>
                <w:rFonts w:ascii="Times New Roman" w:eastAsiaTheme="minorEastAsia" w:hAnsi="Times New Roman" w:cs="Times New Roman"/>
                <w:b/>
                <w:color w:val="000000"/>
                <w:sz w:val="28"/>
                <w:szCs w:val="28"/>
                <w:lang w:eastAsia="fr-FR"/>
              </w:rPr>
            </w:pPr>
            <w:r w:rsidRPr="001B0F7B">
              <w:rPr>
                <w:rFonts w:ascii="Times New Roman" w:eastAsiaTheme="minorEastAsia" w:hAnsi="Times New Roman" w:cs="Times New Roman"/>
                <w:b/>
                <w:bCs/>
                <w:sz w:val="28"/>
                <w:szCs w:val="28"/>
                <w:lang w:eastAsia="fr-FR"/>
              </w:rPr>
              <w:t xml:space="preserve">DU                       EN PROCEDURE D’URGENCE </w:t>
            </w:r>
            <w:r w:rsidRPr="001B0F7B">
              <w:rPr>
                <w:rFonts w:ascii="Times New Roman" w:eastAsiaTheme="minorEastAsia" w:hAnsi="Times New Roman" w:cs="Times New Roman"/>
                <w:b/>
                <w:sz w:val="28"/>
                <w:szCs w:val="28"/>
                <w:lang w:eastAsia="fr-FR"/>
              </w:rPr>
              <w:t>POUR</w:t>
            </w:r>
            <w:r w:rsidRPr="001B0F7B">
              <w:rPr>
                <w:rFonts w:ascii="Times New Roman" w:eastAsiaTheme="minorEastAsia" w:hAnsi="Times New Roman" w:cs="Times New Roman"/>
                <w:b/>
                <w:color w:val="000000"/>
                <w:sz w:val="28"/>
                <w:szCs w:val="28"/>
                <w:lang w:eastAsia="fr-FR"/>
              </w:rPr>
              <w:t xml:space="preserve"> LES TRAVAUX</w:t>
            </w:r>
          </w:p>
          <w:p w:rsidR="001B0F7B" w:rsidRPr="001B0F7B" w:rsidRDefault="001B0F7B" w:rsidP="001B0F7B">
            <w:pPr>
              <w:spacing w:after="0" w:line="240" w:lineRule="auto"/>
              <w:jc w:val="center"/>
              <w:rPr>
                <w:rFonts w:ascii="Times New Roman" w:eastAsia="Arial Unicode MS" w:hAnsi="Times New Roman" w:cs="Times New Roman"/>
                <w:b/>
                <w:sz w:val="28"/>
                <w:szCs w:val="28"/>
              </w:rPr>
            </w:pPr>
            <w:r w:rsidRPr="001B0F7B">
              <w:rPr>
                <w:rFonts w:ascii="Times New Roman" w:eastAsiaTheme="minorEastAsia" w:hAnsi="Times New Roman" w:cs="Times New Roman"/>
                <w:b/>
                <w:color w:val="000000"/>
                <w:sz w:val="28"/>
                <w:szCs w:val="28"/>
                <w:lang w:eastAsia="fr-FR"/>
              </w:rPr>
              <w:t xml:space="preserve">DE REHABILITATION </w:t>
            </w:r>
            <w:r>
              <w:rPr>
                <w:rFonts w:ascii="Times New Roman" w:eastAsiaTheme="minorEastAsia" w:hAnsi="Times New Roman" w:cs="Times New Roman"/>
                <w:b/>
                <w:color w:val="000000"/>
                <w:sz w:val="28"/>
                <w:szCs w:val="28"/>
                <w:lang w:eastAsia="fr-FR"/>
              </w:rPr>
              <w:t xml:space="preserve">D’UN BLOC DE DEUX </w:t>
            </w:r>
            <w:r w:rsidRPr="001B0F7B">
              <w:rPr>
                <w:rFonts w:ascii="Times New Roman" w:eastAsiaTheme="minorEastAsia" w:hAnsi="Times New Roman" w:cs="Times New Roman"/>
                <w:b/>
                <w:color w:val="000000"/>
                <w:sz w:val="28"/>
                <w:szCs w:val="28"/>
                <w:lang w:eastAsia="fr-FR"/>
              </w:rPr>
              <w:t>SALLES DE CLASSE DANS LES ECOLES PUBLIQUES DE LA COMMUNE DE KAR-HAY, DEPARTEMENT DU MAYO-DANAY, REGION DE L’EXTRÊME-NORD.</w:t>
            </w:r>
          </w:p>
        </w:tc>
      </w:tr>
    </w:tbl>
    <w:p w:rsidR="001B0F7B" w:rsidRPr="001B0F7B" w:rsidRDefault="001B0F7B" w:rsidP="001B0F7B">
      <w:pPr>
        <w:spacing w:after="0" w:line="240" w:lineRule="auto"/>
        <w:jc w:val="both"/>
        <w:rPr>
          <w:rFonts w:ascii="Times New Roman" w:eastAsia="Arial Unicode MS" w:hAnsi="Times New Roman" w:cs="Times New Roman"/>
          <w:b/>
          <w:sz w:val="28"/>
          <w:szCs w:val="28"/>
        </w:rPr>
      </w:pPr>
    </w:p>
    <w:p w:rsidR="001B0F7B" w:rsidRPr="001B0F7B" w:rsidRDefault="001B0F7B" w:rsidP="001B0F7B">
      <w:pPr>
        <w:spacing w:after="0" w:line="240" w:lineRule="auto"/>
        <w:jc w:val="both"/>
        <w:rPr>
          <w:rFonts w:ascii="Times New Roman" w:eastAsia="Arial Unicode MS" w:hAnsi="Times New Roman" w:cs="Times New Roman"/>
          <w:b/>
          <w:sz w:val="28"/>
          <w:szCs w:val="28"/>
        </w:rPr>
      </w:pPr>
    </w:p>
    <w:p w:rsidR="001B0F7B" w:rsidRPr="001B0F7B" w:rsidRDefault="001B0F7B" w:rsidP="001B0F7B">
      <w:pPr>
        <w:spacing w:after="200" w:line="276"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 xml:space="preserve">Financement : BUDGET D’INVESTISSEMENT PUBLIC </w:t>
      </w:r>
      <w:r>
        <w:rPr>
          <w:rFonts w:ascii="Times New Roman" w:eastAsia="Arial Unicode MS" w:hAnsi="Times New Roman" w:cs="Times New Roman"/>
          <w:b/>
          <w:sz w:val="28"/>
          <w:szCs w:val="28"/>
        </w:rPr>
        <w:t>MINEDUB</w:t>
      </w:r>
    </w:p>
    <w:p w:rsidR="001B0F7B" w:rsidRPr="001B0F7B" w:rsidRDefault="001B0F7B" w:rsidP="001B0F7B">
      <w:pPr>
        <w:spacing w:after="200" w:line="276"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 xml:space="preserve">Délai d’exécution : </w:t>
      </w:r>
      <w:r w:rsidRPr="001B0F7B">
        <w:rPr>
          <w:rFonts w:ascii="Times New Roman" w:eastAsia="Arial Unicode MS" w:hAnsi="Times New Roman" w:cs="Times New Roman"/>
          <w:sz w:val="28"/>
          <w:szCs w:val="28"/>
        </w:rPr>
        <w:t>60 jours</w:t>
      </w:r>
    </w:p>
    <w:p w:rsidR="001B0F7B" w:rsidRPr="001B0F7B" w:rsidRDefault="001B0F7B" w:rsidP="001B0F7B">
      <w:pPr>
        <w:spacing w:after="0" w:line="276" w:lineRule="auto"/>
        <w:jc w:val="both"/>
        <w:rPr>
          <w:rFonts w:ascii="Times New Roman" w:eastAsia="Arial Unicode MS" w:hAnsi="Times New Roman" w:cs="Times New Roman"/>
          <w:b/>
          <w:color w:val="FF0000"/>
          <w:sz w:val="28"/>
          <w:szCs w:val="28"/>
        </w:rPr>
      </w:pPr>
      <w:r w:rsidRPr="001B0F7B">
        <w:rPr>
          <w:rFonts w:ascii="Times New Roman" w:eastAsia="Arial Unicode MS" w:hAnsi="Times New Roman" w:cs="Times New Roman"/>
          <w:b/>
          <w:sz w:val="28"/>
          <w:szCs w:val="28"/>
        </w:rPr>
        <w:t>Imputations :</w:t>
      </w:r>
    </w:p>
    <w:p w:rsidR="001B0F7B" w:rsidRPr="001B0F7B" w:rsidRDefault="001B0F7B" w:rsidP="001B0F7B">
      <w:pPr>
        <w:spacing w:after="0" w:line="276" w:lineRule="auto"/>
        <w:jc w:val="both"/>
        <w:rPr>
          <w:rFonts w:ascii="Times New Roman" w:eastAsia="Arial Unicode MS" w:hAnsi="Times New Roman" w:cs="Times New Roman"/>
          <w:b/>
          <w:sz w:val="28"/>
          <w:szCs w:val="28"/>
        </w:rPr>
      </w:pPr>
    </w:p>
    <w:p w:rsidR="001B0F7B" w:rsidRPr="001B0F7B" w:rsidRDefault="001B0F7B" w:rsidP="001B0F7B">
      <w:pPr>
        <w:spacing w:after="0" w:line="276"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 xml:space="preserve">AUTORISATION DE DEPENSE:             </w:t>
      </w:r>
    </w:p>
    <w:p w:rsidR="001B0F7B" w:rsidRPr="001B0F7B" w:rsidRDefault="001B0F7B" w:rsidP="001B0F7B">
      <w:pPr>
        <w:spacing w:after="0" w:line="276"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Exercice 2025</w:t>
      </w:r>
    </w:p>
    <w:p w:rsidR="001B0F7B" w:rsidRPr="001B0F7B" w:rsidRDefault="001B0F7B" w:rsidP="001B0F7B">
      <w:pPr>
        <w:spacing w:after="0" w:line="276" w:lineRule="auto"/>
        <w:jc w:val="both"/>
        <w:rPr>
          <w:rFonts w:ascii="Times New Roman" w:eastAsiaTheme="minorEastAsia" w:hAnsi="Times New Roman" w:cs="Times New Roman"/>
          <w:b/>
          <w:sz w:val="28"/>
          <w:szCs w:val="28"/>
          <w:lang w:eastAsia="fr-FR"/>
        </w:rPr>
      </w:pPr>
    </w:p>
    <w:p w:rsidR="004074CC" w:rsidRDefault="001B0F7B" w:rsidP="001B0F7B">
      <w:pPr>
        <w:suppressAutoHyphens/>
        <w:autoSpaceDN w:val="0"/>
        <w:spacing w:after="0" w:line="240" w:lineRule="auto"/>
        <w:jc w:val="both"/>
        <w:textAlignment w:val="baseline"/>
        <w:rPr>
          <w:rFonts w:ascii="Times New Roman" w:eastAsia="Times New Roman" w:hAnsi="Times New Roman" w:cs="Times New Roman"/>
          <w:b/>
          <w:sz w:val="36"/>
          <w:szCs w:val="36"/>
          <w:lang w:eastAsia="fr-FR"/>
        </w:rPr>
      </w:pPr>
      <w:r w:rsidRPr="004074CC">
        <w:rPr>
          <w:rFonts w:ascii="Times New Roman" w:eastAsia="Times New Roman" w:hAnsi="Times New Roman" w:cs="Times New Roman"/>
          <w:b/>
          <w:sz w:val="36"/>
          <w:szCs w:val="36"/>
          <w:lang w:eastAsia="fr-FR"/>
        </w:rPr>
        <w:t xml:space="preserve">DOSSIER D’APPEL D’OFFRES </w:t>
      </w:r>
    </w:p>
    <w:p w:rsidR="001B0F7B" w:rsidRPr="004074CC" w:rsidRDefault="001B0F7B" w:rsidP="001B0F7B">
      <w:pPr>
        <w:suppressAutoHyphens/>
        <w:autoSpaceDN w:val="0"/>
        <w:spacing w:after="0" w:line="240" w:lineRule="auto"/>
        <w:jc w:val="both"/>
        <w:textAlignment w:val="baseline"/>
        <w:rPr>
          <w:rFonts w:ascii="Times New Roman" w:eastAsia="Times New Roman" w:hAnsi="Times New Roman" w:cs="Times New Roman"/>
          <w:b/>
          <w:sz w:val="36"/>
          <w:szCs w:val="36"/>
          <w:lang w:eastAsia="fr-FR"/>
        </w:rPr>
      </w:pPr>
      <w:r w:rsidRPr="004074CC">
        <w:rPr>
          <w:rFonts w:ascii="Times New Roman" w:eastAsia="Times New Roman" w:hAnsi="Times New Roman" w:cs="Times New Roman"/>
          <w:b/>
          <w:sz w:val="36"/>
          <w:szCs w:val="36"/>
          <w:lang w:eastAsia="fr-FR"/>
        </w:rPr>
        <w:t>MONTANT </w:t>
      </w:r>
      <w:r w:rsidRPr="004074CC">
        <w:rPr>
          <w:rFonts w:ascii="Times New Roman" w:eastAsia="Arial Unicode MS" w:hAnsi="Times New Roman" w:cs="Times New Roman"/>
          <w:b/>
          <w:sz w:val="36"/>
          <w:szCs w:val="36"/>
        </w:rPr>
        <w:t>PREVISIONNEL </w:t>
      </w:r>
      <w:r w:rsidRPr="004074CC">
        <w:rPr>
          <w:rFonts w:ascii="Times New Roman" w:eastAsia="Times New Roman" w:hAnsi="Times New Roman" w:cs="Times New Roman"/>
          <w:b/>
          <w:sz w:val="36"/>
          <w:szCs w:val="36"/>
          <w:lang w:eastAsia="fr-FR"/>
        </w:rPr>
        <w:t xml:space="preserve">: </w:t>
      </w:r>
      <w:r w:rsidRPr="004074CC">
        <w:rPr>
          <w:rFonts w:ascii="Times New Roman" w:eastAsia="Calibri" w:hAnsi="Times New Roman" w:cs="Times New Roman"/>
          <w:b/>
          <w:sz w:val="36"/>
          <w:szCs w:val="36"/>
        </w:rPr>
        <w:t>12 930 000</w:t>
      </w:r>
      <w:r w:rsidRPr="004074CC">
        <w:rPr>
          <w:rFonts w:ascii="Times New Roman" w:eastAsia="Calibri" w:hAnsi="Times New Roman" w:cs="Times New Roman"/>
          <w:sz w:val="36"/>
          <w:szCs w:val="36"/>
        </w:rPr>
        <w:t xml:space="preserve"> </w:t>
      </w:r>
      <w:r w:rsidR="004724C5" w:rsidRPr="004074CC">
        <w:rPr>
          <w:rFonts w:ascii="Times New Roman" w:eastAsia="Times New Roman" w:hAnsi="Times New Roman" w:cs="Times New Roman"/>
          <w:b/>
          <w:sz w:val="36"/>
          <w:szCs w:val="36"/>
          <w:lang w:eastAsia="fr-FR"/>
        </w:rPr>
        <w:t>F</w:t>
      </w:r>
      <w:r w:rsidRPr="004074CC">
        <w:rPr>
          <w:rFonts w:ascii="Times New Roman" w:eastAsia="Times New Roman" w:hAnsi="Times New Roman" w:cs="Times New Roman"/>
          <w:b/>
          <w:sz w:val="36"/>
          <w:szCs w:val="36"/>
          <w:lang w:eastAsia="fr-FR"/>
        </w:rPr>
        <w:t xml:space="preserve"> CFA</w:t>
      </w:r>
    </w:p>
    <w:p w:rsidR="001B0F7B" w:rsidRPr="001B0F7B" w:rsidRDefault="001B0F7B" w:rsidP="001B0F7B">
      <w:pPr>
        <w:spacing w:after="0" w:line="276" w:lineRule="auto"/>
        <w:jc w:val="both"/>
        <w:rPr>
          <w:rFonts w:ascii="Times New Roman" w:eastAsiaTheme="minorEastAsia" w:hAnsi="Times New Roman" w:cs="Times New Roman"/>
          <w:b/>
          <w:sz w:val="32"/>
          <w:szCs w:val="32"/>
          <w:lang w:eastAsia="fr-FR"/>
        </w:rPr>
      </w:pPr>
    </w:p>
    <w:p w:rsidR="001B0F7B" w:rsidRPr="001B0F7B" w:rsidRDefault="001B0F7B" w:rsidP="001B0F7B">
      <w:pPr>
        <w:spacing w:after="0" w:line="276" w:lineRule="auto"/>
        <w:jc w:val="both"/>
        <w:rPr>
          <w:rFonts w:ascii="Times New Roman" w:eastAsiaTheme="minorEastAsia" w:hAnsi="Times New Roman" w:cs="Times New Roman"/>
          <w:b/>
          <w:sz w:val="32"/>
          <w:szCs w:val="32"/>
          <w:lang w:eastAsia="fr-FR"/>
        </w:rPr>
      </w:pPr>
    </w:p>
    <w:p w:rsidR="001B0F7B" w:rsidRPr="001B0F7B" w:rsidRDefault="001B0F7B" w:rsidP="001B0F7B">
      <w:pPr>
        <w:suppressAutoHyphens/>
        <w:autoSpaceDN w:val="0"/>
        <w:spacing w:after="0" w:line="240" w:lineRule="auto"/>
        <w:ind w:left="7080" w:firstLine="708"/>
        <w:jc w:val="both"/>
        <w:textAlignment w:val="baseline"/>
        <w:rPr>
          <w:rFonts w:ascii="Times New Roman" w:eastAsia="Times New Roman" w:hAnsi="Times New Roman" w:cs="Times New Roman"/>
          <w:b/>
          <w:sz w:val="28"/>
          <w:szCs w:val="28"/>
          <w:lang w:eastAsia="fr-FR"/>
        </w:rPr>
      </w:pPr>
    </w:p>
    <w:p w:rsidR="001B0F7B" w:rsidRPr="001B0F7B" w:rsidRDefault="001B0F7B" w:rsidP="001B0F7B">
      <w:pPr>
        <w:suppressAutoHyphens/>
        <w:autoSpaceDN w:val="0"/>
        <w:spacing w:after="0" w:line="240" w:lineRule="auto"/>
        <w:ind w:left="7080" w:firstLine="708"/>
        <w:jc w:val="both"/>
        <w:textAlignment w:val="baseline"/>
        <w:rPr>
          <w:rFonts w:ascii="Times New Roman" w:eastAsia="Times New Roman" w:hAnsi="Times New Roman" w:cs="Times New Roman"/>
          <w:b/>
          <w:sz w:val="28"/>
          <w:szCs w:val="28"/>
          <w:lang w:eastAsia="fr-FR"/>
        </w:rPr>
      </w:pPr>
      <w:r>
        <w:rPr>
          <w:rFonts w:ascii="Times New Roman" w:eastAsia="Times New Roman" w:hAnsi="Times New Roman" w:cs="Times New Roman"/>
          <w:b/>
          <w:sz w:val="28"/>
          <w:szCs w:val="28"/>
          <w:lang w:eastAsia="fr-FR"/>
        </w:rPr>
        <w:t>Fé</w:t>
      </w:r>
      <w:r w:rsidRPr="001B0F7B">
        <w:rPr>
          <w:rFonts w:ascii="Times New Roman" w:eastAsia="Times New Roman" w:hAnsi="Times New Roman" w:cs="Times New Roman"/>
          <w:b/>
          <w:sz w:val="28"/>
          <w:szCs w:val="28"/>
          <w:lang w:eastAsia="fr-FR"/>
        </w:rPr>
        <w:t>v</w:t>
      </w:r>
      <w:r>
        <w:rPr>
          <w:rFonts w:ascii="Times New Roman" w:eastAsia="Times New Roman" w:hAnsi="Times New Roman" w:cs="Times New Roman"/>
          <w:b/>
          <w:sz w:val="28"/>
          <w:szCs w:val="28"/>
          <w:lang w:eastAsia="fr-FR"/>
        </w:rPr>
        <w:t>r</w:t>
      </w:r>
      <w:r w:rsidRPr="001B0F7B">
        <w:rPr>
          <w:rFonts w:ascii="Times New Roman" w:eastAsia="Times New Roman" w:hAnsi="Times New Roman" w:cs="Times New Roman"/>
          <w:b/>
          <w:sz w:val="28"/>
          <w:szCs w:val="28"/>
          <w:lang w:eastAsia="fr-FR"/>
        </w:rPr>
        <w:t>ier 2025</w:t>
      </w:r>
    </w:p>
    <w:p w:rsidR="001B0F7B" w:rsidRPr="001B0F7B" w:rsidRDefault="001B0F7B" w:rsidP="001B0F7B">
      <w:pPr>
        <w:spacing w:after="0" w:line="276" w:lineRule="auto"/>
        <w:jc w:val="both"/>
        <w:rPr>
          <w:rFonts w:ascii="Times New Roman" w:eastAsiaTheme="minorEastAsia" w:hAnsi="Times New Roman" w:cs="Times New Roman"/>
          <w:b/>
          <w:sz w:val="32"/>
          <w:szCs w:val="32"/>
          <w:lang w:eastAsia="fr-FR"/>
        </w:rPr>
      </w:pPr>
    </w:p>
    <w:p w:rsidR="001B0F7B" w:rsidRPr="001B0F7B" w:rsidRDefault="001B0F7B" w:rsidP="001B0F7B">
      <w:pPr>
        <w:spacing w:after="0" w:line="276" w:lineRule="auto"/>
        <w:jc w:val="both"/>
        <w:rPr>
          <w:rFonts w:ascii="Times New Roman" w:eastAsiaTheme="minorEastAsia" w:hAnsi="Times New Roman" w:cs="Times New Roman"/>
          <w:b/>
          <w:sz w:val="28"/>
          <w:szCs w:val="28"/>
          <w:lang w:eastAsia="fr-FR"/>
        </w:rPr>
      </w:pPr>
      <w:r w:rsidRPr="001B0F7B">
        <w:rPr>
          <w:rFonts w:ascii="Times New Roman" w:eastAsiaTheme="minorEastAsia" w:hAnsi="Times New Roman" w:cs="Times New Roman"/>
          <w:b/>
          <w:sz w:val="32"/>
          <w:szCs w:val="32"/>
          <w:lang w:eastAsia="fr-FR"/>
        </w:rPr>
        <w:t>TABLES DES MATIERES</w:t>
      </w:r>
    </w:p>
    <w:p w:rsidR="001B0F7B" w:rsidRPr="001B0F7B" w:rsidRDefault="001B0F7B" w:rsidP="001B0F7B">
      <w:pPr>
        <w:tabs>
          <w:tab w:val="left" w:pos="0"/>
        </w:tabs>
        <w:suppressAutoHyphens/>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tabs>
          <w:tab w:val="left" w:pos="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1 : AVIS D’APPEL D’OFFRES (AAO) ;</w:t>
      </w:r>
    </w:p>
    <w:p w:rsidR="001B0F7B" w:rsidRPr="001B0F7B" w:rsidRDefault="001B0F7B" w:rsidP="001B0F7B">
      <w:pPr>
        <w:tabs>
          <w:tab w:val="left" w:pos="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2 : REGLEMENT GENERAL DE L’APPEL D’OFFRES (RGAO) ; </w:t>
      </w:r>
    </w:p>
    <w:p w:rsidR="001B0F7B" w:rsidRPr="001B0F7B" w:rsidRDefault="001B0F7B" w:rsidP="001B0F7B">
      <w:pPr>
        <w:tabs>
          <w:tab w:val="left" w:pos="241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3 : REGLEMENT PARTICULIER DE L’APPEL D’OFFRES (RPAO) ;</w:t>
      </w:r>
    </w:p>
    <w:p w:rsidR="001B0F7B" w:rsidRPr="001B0F7B" w:rsidRDefault="001B0F7B" w:rsidP="001B0F7B">
      <w:pPr>
        <w:tabs>
          <w:tab w:val="left" w:pos="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4 : CAHIER DES CLAUSES ADMINISTRATIVES  PARTICULIERES(CCAP) ;</w:t>
      </w:r>
    </w:p>
    <w:p w:rsidR="001B0F7B" w:rsidRPr="001B0F7B" w:rsidRDefault="001B0F7B" w:rsidP="001B0F7B">
      <w:pPr>
        <w:tabs>
          <w:tab w:val="left" w:pos="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5 : CAHIER DES CLAUSES TECHNIQUES PARTICULIERES (CCTP) ; </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6 : CADRE DU BORDEREAU DES PRIX UNITAIRES (BPU) ;</w:t>
      </w:r>
    </w:p>
    <w:p w:rsidR="001B0F7B" w:rsidRPr="001B0F7B" w:rsidRDefault="001B0F7B" w:rsidP="001B0F7B">
      <w:pPr>
        <w:tabs>
          <w:tab w:val="left" w:pos="241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PIECEN° 7 : CADRE DU DETAIL QUANTITATIF ET ESTIMATIF(DQE) ;</w:t>
      </w:r>
    </w:p>
    <w:p w:rsidR="001B0F7B" w:rsidRPr="001B0F7B" w:rsidRDefault="001B0F7B" w:rsidP="001B0F7B">
      <w:pPr>
        <w:tabs>
          <w:tab w:val="left" w:pos="241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8 : CADRE DU SOUS DETAIL DES PRIX ;</w:t>
      </w:r>
    </w:p>
    <w:p w:rsidR="001B0F7B" w:rsidRPr="001B0F7B" w:rsidRDefault="001B0F7B" w:rsidP="001B0F7B">
      <w:pPr>
        <w:tabs>
          <w:tab w:val="left" w:pos="241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9 : MODELE  DE MARCHE ; </w:t>
      </w:r>
    </w:p>
    <w:p w:rsidR="001B0F7B" w:rsidRPr="001B0F7B" w:rsidRDefault="001B0F7B" w:rsidP="001B0F7B">
      <w:pPr>
        <w:tabs>
          <w:tab w:val="left" w:pos="241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10: MODELES DES DOCUMENTS A UTILISER PAR LES SOUMISSIONNAIRES ; </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11 : JUSTIFICATIFS DES ETUDES PREALABLES ;</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PIECE N° 12 : LISTE DES ETABLISSEMENTS BANCAIRES ET ORGANISMES FINANCIERS AUTORISES A       EMETTRE DES CAUTIONS DANS LE CADRE DES MARCHES PUBLICS. </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r w:rsidRPr="001B0F7B">
        <w:rPr>
          <w:rFonts w:ascii="Times New Roman" w:eastAsia="Times New Roman" w:hAnsi="Times New Roman" w:cs="Times New Roman"/>
          <w:lang w:eastAsia="fr-FR"/>
        </w:rPr>
        <w:t>PIECE N° 13 GRILLE D’EVALUATION DES OFFRES</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338"/>
      </w:tblGrid>
      <w:tr w:rsidR="001B0F7B" w:rsidRPr="001B0F7B" w:rsidTr="001B0F7B">
        <w:tc>
          <w:tcPr>
            <w:tcW w:w="7338"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32"/>
                <w:szCs w:val="32"/>
                <w:lang w:eastAsia="fr-FR"/>
              </w:rPr>
            </w:pPr>
          </w:p>
          <w:p w:rsidR="001B0F7B" w:rsidRPr="001B0F7B" w:rsidRDefault="001B0F7B" w:rsidP="001B0F7B">
            <w:pPr>
              <w:tabs>
                <w:tab w:val="left" w:pos="241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32"/>
                <w:szCs w:val="32"/>
                <w:lang w:eastAsia="fr-FR"/>
              </w:rPr>
            </w:pPr>
            <w:r w:rsidRPr="001B0F7B">
              <w:rPr>
                <w:rFonts w:ascii="Times New Roman" w:eastAsia="Times New Roman" w:hAnsi="Times New Roman" w:cs="Times New Roman"/>
                <w:b/>
                <w:sz w:val="32"/>
                <w:szCs w:val="32"/>
                <w:lang w:eastAsia="fr-FR"/>
              </w:rPr>
              <w:t xml:space="preserve"> PIECE 1 : AVIS D’APPEL D’OFFRES (AAO) </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132" w:hanging="283"/>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imes New Roman" w:hAnsi="Times New Roman" w:cs="Times New Roman"/>
          <w:sz w:val="24"/>
          <w:szCs w:val="24"/>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4074CC" w:rsidRDefault="004074CC" w:rsidP="001B0F7B">
      <w:pPr>
        <w:spacing w:after="200" w:line="276" w:lineRule="auto"/>
        <w:jc w:val="both"/>
        <w:rPr>
          <w:rFonts w:ascii="Times New Roman" w:eastAsiaTheme="minorEastAsia" w:hAnsi="Times New Roman" w:cs="Times New Roman"/>
          <w:b/>
          <w:sz w:val="28"/>
          <w:szCs w:val="28"/>
          <w:u w:val="single"/>
          <w:lang w:eastAsia="fr-FR"/>
        </w:rPr>
      </w:pPr>
    </w:p>
    <w:p w:rsidR="004074CC" w:rsidRDefault="004074CC" w:rsidP="001B0F7B">
      <w:pPr>
        <w:spacing w:after="200" w:line="276" w:lineRule="auto"/>
        <w:jc w:val="both"/>
        <w:rPr>
          <w:rFonts w:ascii="Times New Roman" w:eastAsiaTheme="minorEastAsia" w:hAnsi="Times New Roman" w:cs="Times New Roman"/>
          <w:b/>
          <w:sz w:val="28"/>
          <w:szCs w:val="28"/>
          <w:u w:val="single"/>
          <w:lang w:eastAsia="fr-FR"/>
        </w:rPr>
      </w:pPr>
    </w:p>
    <w:p w:rsidR="004074CC" w:rsidRPr="001B0F7B" w:rsidRDefault="004074CC"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1B0F7B" w:rsidRPr="001B0F7B" w:rsidTr="001B0F7B">
        <w:tc>
          <w:tcPr>
            <w:tcW w:w="5670"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spacing w:before="60" w:after="200" w:line="276" w:lineRule="auto"/>
              <w:ind w:left="2410"/>
              <w:contextualSpacing/>
              <w:jc w:val="both"/>
              <w:rPr>
                <w:rFonts w:ascii="Times New Roman" w:eastAsiaTheme="minorEastAsia" w:hAnsi="Times New Roman" w:cs="Times New Roman"/>
                <w:lang w:eastAsia="fr-FR"/>
              </w:rPr>
            </w:pPr>
          </w:p>
          <w:p w:rsidR="001B0F7B" w:rsidRPr="001B0F7B" w:rsidRDefault="001B0F7B" w:rsidP="001B0F7B">
            <w:pPr>
              <w:spacing w:before="60" w:after="200" w:line="276" w:lineRule="auto"/>
              <w:ind w:left="566" w:hanging="283"/>
              <w:contextualSpacing/>
              <w:jc w:val="both"/>
              <w:rPr>
                <w:rFonts w:ascii="Times New Roman" w:eastAsiaTheme="minorEastAsia" w:hAnsi="Times New Roman" w:cs="Times New Roman"/>
                <w:b/>
                <w:sz w:val="28"/>
                <w:szCs w:val="28"/>
                <w:lang w:eastAsia="fr-FR"/>
              </w:rPr>
            </w:pPr>
            <w:r w:rsidRPr="001B0F7B">
              <w:rPr>
                <w:rFonts w:ascii="Times New Roman" w:eastAsiaTheme="minorEastAsia" w:hAnsi="Times New Roman" w:cs="Times New Roman"/>
                <w:b/>
                <w:sz w:val="28"/>
                <w:szCs w:val="28"/>
                <w:lang w:eastAsia="fr-FR"/>
              </w:rPr>
              <w:t xml:space="preserve">PIECE 1-1 : VERSION FRANÇAISE </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695283" w:rsidP="00695283">
      <w:pPr>
        <w:tabs>
          <w:tab w:val="left" w:pos="3130"/>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62336" behindDoc="0" locked="0" layoutInCell="1" allowOverlap="1" wp14:anchorId="705D1A86" wp14:editId="3ECF7619">
                <wp:simplePos x="0" y="0"/>
                <wp:positionH relativeFrom="column">
                  <wp:posOffset>-187845</wp:posOffset>
                </wp:positionH>
                <wp:positionV relativeFrom="paragraph">
                  <wp:posOffset>-198862</wp:posOffset>
                </wp:positionV>
                <wp:extent cx="2343150" cy="1608463"/>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608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REPUBLIQUE DU CAMEROUN</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Paix-Travail-Patrie</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REGION DE L’EXTREME NORD</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COMMUNE DE KAR-HAY</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SECRETARIAT GENERAL</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COMMISSION INTERNE DE</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PASSATION DES MARCHES</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Default="00555729" w:rsidP="001B0F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28" type="#_x0000_t202" style="position:absolute;left:0;text-align:left;margin-left:-14.8pt;margin-top:-15.65pt;width:184.5pt;height:1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" stroked="f">
                <v:textbox>
                  <w:txbxContent>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REPUBLIQUE DU CAMEROUN</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Paix-Travail-Patrie</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REGION DE L’EXTREME NORD</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COMMUNE DE KAR-HAY</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SECRETARIAT GENERAL</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COMMISSION INTERNE DE</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PASSATION DES MARCHES</w:t>
                      </w:r>
                    </w:p>
                    <w:p w:rsidR="00555729" w:rsidRPr="00695283" w:rsidRDefault="00555729" w:rsidP="001B0F7B">
                      <w:pPr>
                        <w:spacing w:after="0" w:line="240" w:lineRule="auto"/>
                        <w:jc w:val="center"/>
                        <w:rPr>
                          <w:rFonts w:ascii="Times New Roman" w:hAnsi="Times New Roman" w:cs="Times New Roman"/>
                          <w:b/>
                          <w:sz w:val="18"/>
                          <w:szCs w:val="18"/>
                        </w:rPr>
                      </w:pPr>
                      <w:r w:rsidRPr="00695283">
                        <w:rPr>
                          <w:rFonts w:ascii="Times New Roman" w:hAnsi="Times New Roman" w:cs="Times New Roman"/>
                          <w:b/>
                          <w:sz w:val="18"/>
                          <w:szCs w:val="18"/>
                        </w:rPr>
                        <w:t>------------------</w:t>
                      </w:r>
                    </w:p>
                    <w:p w:rsidR="00555729" w:rsidRDefault="00555729" w:rsidP="001B0F7B"/>
                  </w:txbxContent>
                </v:textbox>
              </v:shape>
            </w:pict>
          </mc:Fallback>
        </mc:AlternateContent>
      </w:r>
      <w:r w:rsidRPr="001B0F7B">
        <w:rPr>
          <w:rFonts w:ascii="Times New Roman" w:eastAsia="Times New Roman" w:hAnsi="Times New Roman" w:cs="Times New Roman"/>
          <w:noProof/>
          <w:sz w:val="24"/>
          <w:szCs w:val="20"/>
          <w:lang w:eastAsia="fr-FR"/>
        </w:rPr>
        <mc:AlternateContent>
          <mc:Choice Requires="wps">
            <w:drawing>
              <wp:anchor distT="0" distB="0" distL="114300" distR="114300" simplePos="0" relativeHeight="251657216" behindDoc="0" locked="0" layoutInCell="1" allowOverlap="1" wp14:anchorId="746DCAEB" wp14:editId="330E9142">
                <wp:simplePos x="0" y="0"/>
                <wp:positionH relativeFrom="column">
                  <wp:posOffset>4196868</wp:posOffset>
                </wp:positionH>
                <wp:positionV relativeFrom="paragraph">
                  <wp:posOffset>-231913</wp:posOffset>
                </wp:positionV>
                <wp:extent cx="2590800" cy="1674564"/>
                <wp:effectExtent l="0" t="0" r="0" b="190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74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REPUBLIC OF CAMEROON                                                Peace-Work-Fatherland                                                                                                                                                        ---------------</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FAR NORTH REGION</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KAR-HAY COUNCIL                                                                       ---------------</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GENERAL SECRETARIAT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INTERNAL TENDERS BOARD</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OF CONTRACTING AUTORITY</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34" o:spid="_x0000_s1029" type="#_x0000_t202" style="position:absolute;left:0;text-align:left;margin-left:330.45pt;margin-top:-18.25pt;width:204pt;height:131.8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" stroked="f">
                <v:textbox>
                  <w:txbxContent>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REPUBLIC OF CAMEROON                                                Peace-Work-Fatherland                                                                                                                                                        ---------------</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FAR NORTH REGION</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KAR-HAY COUNCIL                                                                       ---------------</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GENERAL SECRETARIAT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INTERNAL TENDERS BOARD</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OF CONTRACTING AUTORITY</w:t>
                      </w:r>
                    </w:p>
                    <w:p w:rsidR="00555729" w:rsidRPr="00695283" w:rsidRDefault="00555729" w:rsidP="001B0F7B">
                      <w:pPr>
                        <w:spacing w:after="0" w:line="240" w:lineRule="auto"/>
                        <w:jc w:val="center"/>
                        <w:rPr>
                          <w:rFonts w:ascii="Times New Roman" w:hAnsi="Times New Roman" w:cs="Times New Roman"/>
                          <w:b/>
                          <w:sz w:val="18"/>
                          <w:szCs w:val="18"/>
                          <w:lang w:val="en-US"/>
                        </w:rPr>
                      </w:pPr>
                      <w:r w:rsidRPr="00695283">
                        <w:rPr>
                          <w:rFonts w:ascii="Times New Roman" w:hAnsi="Times New Roman" w:cs="Times New Roman"/>
                          <w:b/>
                          <w:sz w:val="18"/>
                          <w:szCs w:val="18"/>
                          <w:lang w:val="en-US"/>
                        </w:rPr>
                        <w:t>-----------------</w:t>
                      </w:r>
                    </w:p>
                  </w:txbxContent>
                </v:textbox>
              </v:shape>
            </w:pict>
          </mc:Fallback>
        </mc:AlternateContent>
      </w:r>
    </w:p>
    <w:p w:rsidR="001B0F7B" w:rsidRPr="001B0F7B" w:rsidRDefault="001B0F7B" w:rsidP="001B0F7B">
      <w:pPr>
        <w:spacing w:after="0" w:line="240" w:lineRule="auto"/>
        <w:ind w:hanging="142"/>
        <w:jc w:val="both"/>
        <w:rPr>
          <w:rFonts w:ascii="Times New Roman" w:eastAsia="Times New Roman" w:hAnsi="Times New Roman" w:cs="Times New Roman"/>
          <w:b/>
          <w:bCs/>
          <w:sz w:val="28"/>
          <w:szCs w:val="28"/>
          <w:lang w:eastAsia="fr-FR"/>
        </w:rPr>
      </w:pPr>
    </w:p>
    <w:p w:rsidR="001B0F7B" w:rsidRPr="001B0F7B" w:rsidRDefault="001B0F7B" w:rsidP="001B0F7B">
      <w:pPr>
        <w:spacing w:after="0" w:line="240" w:lineRule="auto"/>
        <w:ind w:hanging="142"/>
        <w:jc w:val="both"/>
        <w:rPr>
          <w:rFonts w:ascii="Times New Roman" w:eastAsia="Times New Roman" w:hAnsi="Times New Roman" w:cs="Times New Roman"/>
          <w:b/>
          <w:bCs/>
          <w:sz w:val="28"/>
          <w:szCs w:val="28"/>
          <w:lang w:eastAsia="fr-FR"/>
        </w:rPr>
      </w:pPr>
    </w:p>
    <w:p w:rsidR="001B0F7B" w:rsidRPr="001B0F7B" w:rsidRDefault="001B0F7B" w:rsidP="001B0F7B">
      <w:pPr>
        <w:spacing w:after="0" w:line="240" w:lineRule="auto"/>
        <w:ind w:hanging="142"/>
        <w:jc w:val="both"/>
        <w:rPr>
          <w:rFonts w:ascii="Times New Roman" w:eastAsia="Times New Roman" w:hAnsi="Times New Roman" w:cs="Times New Roman"/>
          <w:b/>
          <w:bCs/>
          <w:sz w:val="28"/>
          <w:szCs w:val="28"/>
          <w:lang w:eastAsia="fr-FR"/>
        </w:rPr>
      </w:pPr>
    </w:p>
    <w:p w:rsidR="001B0F7B" w:rsidRPr="001B0F7B" w:rsidRDefault="001B0F7B" w:rsidP="00695283">
      <w:pPr>
        <w:spacing w:after="0" w:line="360" w:lineRule="auto"/>
        <w:jc w:val="both"/>
        <w:rPr>
          <w:rFonts w:ascii="Times New Roman" w:eastAsia="Times New Roman" w:hAnsi="Times New Roman" w:cs="Times New Roman"/>
          <w:b/>
          <w:bCs/>
          <w:sz w:val="28"/>
          <w:szCs w:val="28"/>
          <w:lang w:eastAsia="fr-FR"/>
        </w:rPr>
      </w:pPr>
    </w:p>
    <w:p w:rsidR="001B0F7B" w:rsidRPr="00695283" w:rsidRDefault="001B0F7B" w:rsidP="001B0F7B">
      <w:pPr>
        <w:spacing w:after="0" w:line="240" w:lineRule="auto"/>
        <w:ind w:hanging="142"/>
        <w:jc w:val="both"/>
        <w:rPr>
          <w:rFonts w:ascii="Times New Roman" w:eastAsia="Times New Roman" w:hAnsi="Times New Roman" w:cs="Times New Roman"/>
          <w:b/>
          <w:bCs/>
          <w:sz w:val="16"/>
          <w:szCs w:val="16"/>
          <w:lang w:eastAsia="fr-FR"/>
        </w:rPr>
      </w:pPr>
    </w:p>
    <w:p w:rsidR="001B0F7B" w:rsidRPr="001B0F7B" w:rsidRDefault="001B0F7B" w:rsidP="001B0F7B">
      <w:pPr>
        <w:spacing w:after="0" w:line="240" w:lineRule="auto"/>
        <w:jc w:val="center"/>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lang w:eastAsia="fr-FR"/>
        </w:rPr>
        <w:t>AVIS D’APPEL D’OFFRES NATIONAL OUVERT</w:t>
      </w:r>
    </w:p>
    <w:p w:rsidR="001B0F7B" w:rsidRPr="001B0F7B" w:rsidRDefault="001B0F7B" w:rsidP="001B0F7B">
      <w:pPr>
        <w:spacing w:after="0" w:line="240" w:lineRule="auto"/>
        <w:jc w:val="center"/>
        <w:rPr>
          <w:rFonts w:ascii="Times New Roman" w:eastAsiaTheme="minorEastAsia" w:hAnsi="Times New Roman" w:cs="Times New Roman"/>
          <w:b/>
          <w:bCs/>
          <w:sz w:val="24"/>
          <w:szCs w:val="24"/>
          <w:lang w:val="en-US" w:eastAsia="fr-FR"/>
        </w:rPr>
      </w:pPr>
      <w:r w:rsidRPr="001B0F7B">
        <w:rPr>
          <w:rFonts w:ascii="Times New Roman" w:eastAsiaTheme="minorEastAsia" w:hAnsi="Times New Roman" w:cs="Times New Roman"/>
          <w:b/>
          <w:bCs/>
          <w:sz w:val="24"/>
          <w:szCs w:val="24"/>
          <w:lang w:val="en-US" w:eastAsia="fr-FR"/>
        </w:rPr>
        <w:t>N° __/2025/AONO/C-KHY/CIPM-TBEC</w:t>
      </w:r>
    </w:p>
    <w:p w:rsidR="001B0F7B" w:rsidRPr="001B0F7B" w:rsidRDefault="001B0F7B" w:rsidP="001B0F7B">
      <w:pPr>
        <w:spacing w:after="0" w:line="240" w:lineRule="auto"/>
        <w:jc w:val="center"/>
        <w:rPr>
          <w:rFonts w:ascii="Times New Roman" w:eastAsiaTheme="minorEastAsia" w:hAnsi="Times New Roman" w:cs="Times New Roman"/>
          <w:b/>
          <w:color w:val="000000"/>
          <w:sz w:val="24"/>
          <w:szCs w:val="24"/>
          <w:lang w:eastAsia="fr-FR"/>
        </w:rPr>
      </w:pPr>
      <w:r w:rsidRPr="001B0F7B">
        <w:rPr>
          <w:rFonts w:ascii="Times New Roman" w:eastAsiaTheme="minorEastAsia" w:hAnsi="Times New Roman" w:cs="Times New Roman"/>
          <w:b/>
          <w:bCs/>
          <w:sz w:val="24"/>
          <w:szCs w:val="24"/>
          <w:lang w:eastAsia="fr-FR"/>
        </w:rPr>
        <w:t xml:space="preserve">DU                       EN PROCEDURE D’URGENCE </w:t>
      </w:r>
      <w:r w:rsidRPr="001B0F7B">
        <w:rPr>
          <w:rFonts w:ascii="Times New Roman" w:eastAsiaTheme="minorEastAsia" w:hAnsi="Times New Roman" w:cs="Times New Roman"/>
          <w:b/>
          <w:sz w:val="24"/>
          <w:szCs w:val="24"/>
          <w:lang w:eastAsia="fr-FR"/>
        </w:rPr>
        <w:t>POUR</w:t>
      </w:r>
      <w:r w:rsidRPr="001B0F7B">
        <w:rPr>
          <w:rFonts w:ascii="Times New Roman" w:eastAsiaTheme="minorEastAsia" w:hAnsi="Times New Roman" w:cs="Times New Roman"/>
          <w:b/>
          <w:color w:val="000000"/>
          <w:sz w:val="24"/>
          <w:szCs w:val="24"/>
          <w:lang w:eastAsia="fr-FR"/>
        </w:rPr>
        <w:t xml:space="preserve"> LES TRAVAUX</w:t>
      </w:r>
    </w:p>
    <w:p w:rsidR="001B0F7B" w:rsidRPr="00695283" w:rsidRDefault="001B0F7B" w:rsidP="00695283">
      <w:pPr>
        <w:spacing w:after="0" w:line="240" w:lineRule="auto"/>
        <w:jc w:val="center"/>
        <w:rPr>
          <w:rFonts w:ascii="Times New Roman" w:eastAsia="Times New Roman" w:hAnsi="Times New Roman" w:cs="Times New Roman"/>
          <w:b/>
          <w:bCs/>
          <w:sz w:val="24"/>
          <w:szCs w:val="24"/>
          <w:lang w:eastAsia="fr-FR"/>
        </w:rPr>
      </w:pPr>
      <w:r w:rsidRPr="001B0F7B">
        <w:rPr>
          <w:rFonts w:ascii="Times New Roman" w:eastAsia="Times New Roman" w:hAnsi="Times New Roman" w:cs="Times New Roman"/>
          <w:b/>
          <w:color w:val="000000"/>
          <w:sz w:val="24"/>
          <w:szCs w:val="24"/>
          <w:lang w:eastAsia="fr-FR"/>
        </w:rPr>
        <w:t xml:space="preserve">DE </w:t>
      </w:r>
      <w:r>
        <w:rPr>
          <w:rFonts w:ascii="Times New Roman" w:eastAsia="Times New Roman" w:hAnsi="Times New Roman" w:cs="Times New Roman"/>
          <w:b/>
          <w:color w:val="000000"/>
          <w:sz w:val="24"/>
          <w:szCs w:val="24"/>
          <w:lang w:eastAsia="fr-FR"/>
        </w:rPr>
        <w:t>REHABILITATIONDES D’UN BLOC DE</w:t>
      </w:r>
      <w:r w:rsidR="00185ADB">
        <w:rPr>
          <w:rFonts w:ascii="Times New Roman" w:eastAsia="Times New Roman" w:hAnsi="Times New Roman" w:cs="Times New Roman"/>
          <w:b/>
          <w:color w:val="000000"/>
          <w:sz w:val="24"/>
          <w:szCs w:val="24"/>
          <w:lang w:eastAsia="fr-FR"/>
        </w:rPr>
        <w:t xml:space="preserve"> DEUX SALLES DE CLASSE A L’EP</w:t>
      </w:r>
      <w:r>
        <w:rPr>
          <w:rFonts w:ascii="Times New Roman" w:eastAsia="Times New Roman" w:hAnsi="Times New Roman" w:cs="Times New Roman"/>
          <w:b/>
          <w:color w:val="000000"/>
          <w:sz w:val="24"/>
          <w:szCs w:val="24"/>
          <w:lang w:eastAsia="fr-FR"/>
        </w:rPr>
        <w:t xml:space="preserve"> DE TAKREO </w:t>
      </w:r>
      <w:r w:rsidRPr="001B0F7B">
        <w:rPr>
          <w:rFonts w:ascii="Times New Roman" w:eastAsia="Times New Roman" w:hAnsi="Times New Roman" w:cs="Times New Roman"/>
          <w:b/>
          <w:color w:val="000000"/>
          <w:sz w:val="24"/>
          <w:szCs w:val="24"/>
          <w:lang w:eastAsia="fr-FR"/>
        </w:rPr>
        <w:t>DE LA COMMUNE DE KAR-HAY, DEPARTEMENT DU MAYO-DANAY, REGION DE L’EXTRÊME-NORD.</w:t>
      </w:r>
    </w:p>
    <w:p w:rsidR="001B0F7B" w:rsidRPr="001B0F7B" w:rsidRDefault="001B0F7B" w:rsidP="001B0F7B">
      <w:pPr>
        <w:spacing w:after="0" w:line="276" w:lineRule="auto"/>
        <w:jc w:val="both"/>
        <w:rPr>
          <w:rFonts w:ascii="Times New Roman" w:eastAsiaTheme="minorEastAsia" w:hAnsi="Times New Roman" w:cs="Times New Roman"/>
          <w:sz w:val="24"/>
          <w:szCs w:val="24"/>
          <w:lang w:eastAsia="fr-FR"/>
        </w:rPr>
      </w:pPr>
      <w:r w:rsidRPr="001B0F7B">
        <w:rPr>
          <w:rFonts w:ascii="Times New Roman" w:eastAsiaTheme="minorEastAsia" w:hAnsi="Times New Roman" w:cs="Times New Roman"/>
          <w:b/>
          <w:sz w:val="24"/>
          <w:szCs w:val="24"/>
          <w:lang w:eastAsia="fr-FR"/>
        </w:rPr>
        <w:t>FINANCEMEN</w:t>
      </w:r>
      <w:r w:rsidRPr="001B0F7B">
        <w:rPr>
          <w:rFonts w:ascii="Times New Roman" w:eastAsiaTheme="minorEastAsia" w:hAnsi="Times New Roman" w:cs="Times New Roman"/>
          <w:sz w:val="24"/>
          <w:szCs w:val="24"/>
          <w:lang w:eastAsia="fr-FR"/>
        </w:rPr>
        <w:t xml:space="preserve">T: BUDGET D’INVESTISSEMENT PUBLIC DU </w:t>
      </w:r>
      <w:r w:rsidR="00185ADB">
        <w:rPr>
          <w:rFonts w:ascii="Times New Roman" w:eastAsiaTheme="minorEastAsia" w:hAnsi="Times New Roman" w:cs="Times New Roman"/>
          <w:sz w:val="24"/>
          <w:szCs w:val="24"/>
          <w:lang w:eastAsia="fr-FR"/>
        </w:rPr>
        <w:t xml:space="preserve">MINEDUB </w:t>
      </w:r>
      <w:r w:rsidRPr="001B0F7B">
        <w:rPr>
          <w:rFonts w:ascii="Times New Roman" w:eastAsiaTheme="minorEastAsia" w:hAnsi="Times New Roman" w:cs="Times New Roman"/>
          <w:sz w:val="24"/>
          <w:szCs w:val="24"/>
          <w:lang w:eastAsia="fr-FR"/>
        </w:rPr>
        <w:t xml:space="preserve"> L’EXERCICE 2025</w:t>
      </w:r>
    </w:p>
    <w:p w:rsidR="001B0F7B" w:rsidRPr="001B0F7B" w:rsidRDefault="001B0F7B" w:rsidP="001B0F7B">
      <w:pPr>
        <w:spacing w:after="200" w:line="240"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 xml:space="preserve">Montant Prévisionnel : </w:t>
      </w:r>
      <w:r>
        <w:rPr>
          <w:rFonts w:ascii="Times New Roman" w:eastAsia="Calibri" w:hAnsi="Times New Roman" w:cs="Times New Roman"/>
          <w:b/>
          <w:sz w:val="28"/>
          <w:szCs w:val="28"/>
        </w:rPr>
        <w:t>12 930 000</w:t>
      </w:r>
      <w:r w:rsidR="004724C5">
        <w:rPr>
          <w:rFonts w:ascii="Times New Roman" w:eastAsia="Calibri" w:hAnsi="Times New Roman" w:cs="Times New Roman"/>
          <w:b/>
          <w:sz w:val="28"/>
          <w:szCs w:val="28"/>
        </w:rPr>
        <w:t xml:space="preserve"> F </w:t>
      </w:r>
      <w:proofErr w:type="spellStart"/>
      <w:r w:rsidR="004724C5">
        <w:rPr>
          <w:rFonts w:ascii="Times New Roman" w:eastAsia="Calibri" w:hAnsi="Times New Roman" w:cs="Times New Roman"/>
          <w:b/>
          <w:sz w:val="28"/>
          <w:szCs w:val="28"/>
        </w:rPr>
        <w:t>cfa</w:t>
      </w:r>
      <w:proofErr w:type="spellEnd"/>
    </w:p>
    <w:p w:rsidR="001B0F7B" w:rsidRPr="001B0F7B" w:rsidRDefault="001B0F7B" w:rsidP="001B0F7B">
      <w:pPr>
        <w:spacing w:after="200" w:line="240" w:lineRule="auto"/>
        <w:jc w:val="both"/>
        <w:rPr>
          <w:rFonts w:ascii="Times New Roman" w:eastAsia="Arial Unicode MS" w:hAnsi="Times New Roman" w:cs="Times New Roman"/>
          <w:b/>
          <w:sz w:val="28"/>
          <w:szCs w:val="28"/>
        </w:rPr>
      </w:pPr>
      <w:r w:rsidRPr="001B0F7B">
        <w:rPr>
          <w:rFonts w:ascii="Times New Roman" w:eastAsia="Arial Unicode MS" w:hAnsi="Times New Roman" w:cs="Times New Roman"/>
          <w:b/>
          <w:sz w:val="28"/>
          <w:szCs w:val="28"/>
        </w:rPr>
        <w:t>Délai d’exécution</w:t>
      </w:r>
      <w:r w:rsidRPr="001B0F7B">
        <w:rPr>
          <w:rFonts w:ascii="Times New Roman" w:eastAsia="Arial Unicode MS" w:hAnsi="Times New Roman" w:cs="Times New Roman"/>
          <w:b/>
          <w:sz w:val="24"/>
          <w:szCs w:val="24"/>
        </w:rPr>
        <w:t> : 60</w:t>
      </w:r>
      <w:r w:rsidRPr="001B0F7B">
        <w:rPr>
          <w:rFonts w:ascii="Times New Roman" w:eastAsia="Arial Unicode MS" w:hAnsi="Times New Roman" w:cs="Times New Roman"/>
          <w:sz w:val="24"/>
          <w:szCs w:val="24"/>
        </w:rPr>
        <w:t xml:space="preserve"> jours</w:t>
      </w:r>
    </w:p>
    <w:p w:rsidR="001B0F7B" w:rsidRPr="001B0F7B" w:rsidRDefault="001B0F7B" w:rsidP="001B0F7B">
      <w:pPr>
        <w:keepNext/>
        <w:numPr>
          <w:ilvl w:val="0"/>
          <w:numId w:val="2"/>
        </w:numPr>
        <w:spacing w:after="0" w:line="276" w:lineRule="auto"/>
        <w:jc w:val="both"/>
        <w:outlineLvl w:val="3"/>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Objet de l'Appel d'Offres</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Dans le cadre de l’exécution des travaux de réhabilitation</w:t>
      </w:r>
      <w:r>
        <w:rPr>
          <w:rFonts w:ascii="Times New Roman" w:eastAsiaTheme="minorEastAsia" w:hAnsi="Times New Roman" w:cs="Times New Roman"/>
          <w:lang w:eastAsia="fr-FR"/>
        </w:rPr>
        <w:t xml:space="preserve"> d’un bloc </w:t>
      </w:r>
      <w:r w:rsidR="000F0428">
        <w:rPr>
          <w:rFonts w:ascii="Times New Roman" w:eastAsiaTheme="minorEastAsia" w:hAnsi="Times New Roman" w:cs="Times New Roman"/>
          <w:lang w:eastAsia="fr-FR"/>
        </w:rPr>
        <w:t xml:space="preserve">de </w:t>
      </w:r>
      <w:r>
        <w:rPr>
          <w:rFonts w:ascii="Times New Roman" w:eastAsiaTheme="minorEastAsia" w:hAnsi="Times New Roman" w:cs="Times New Roman"/>
          <w:lang w:eastAsia="fr-FR"/>
        </w:rPr>
        <w:t>deux</w:t>
      </w:r>
      <w:r w:rsidR="000F0428">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 xml:space="preserve">salles de classe à </w:t>
      </w:r>
      <w:r w:rsidR="00185ADB">
        <w:rPr>
          <w:rFonts w:ascii="Times New Roman" w:eastAsiaTheme="minorEastAsia" w:hAnsi="Times New Roman" w:cs="Times New Roman"/>
          <w:lang w:eastAsia="fr-FR"/>
        </w:rPr>
        <w:t xml:space="preserve">l’EP </w:t>
      </w:r>
      <w:r w:rsidRPr="001B0F7B">
        <w:rPr>
          <w:rFonts w:ascii="Times New Roman" w:eastAsiaTheme="minorEastAsia" w:hAnsi="Times New Roman" w:cs="Times New Roman"/>
          <w:lang w:eastAsia="fr-FR"/>
        </w:rPr>
        <w:t xml:space="preserve">de </w:t>
      </w:r>
      <w:proofErr w:type="spellStart"/>
      <w:r w:rsidR="00185ADB">
        <w:rPr>
          <w:rFonts w:ascii="Times New Roman" w:eastAsia="Calibri" w:hAnsi="Times New Roman" w:cs="Times New Roman"/>
          <w:sz w:val="20"/>
          <w:szCs w:val="20"/>
        </w:rPr>
        <w:t>Takreo</w:t>
      </w:r>
      <w:proofErr w:type="spellEnd"/>
      <w:r w:rsidR="000F0428">
        <w:rPr>
          <w:rFonts w:ascii="Times New Roman" w:eastAsiaTheme="minorEastAsia" w:hAnsi="Times New Roman" w:cs="Times New Roman"/>
          <w:lang w:eastAsia="fr-FR"/>
        </w:rPr>
        <w:t xml:space="preserve"> dans la Commun</w:t>
      </w:r>
      <w:r w:rsidRPr="001B0F7B">
        <w:rPr>
          <w:rFonts w:ascii="Times New Roman" w:eastAsiaTheme="minorEastAsia" w:hAnsi="Times New Roman" w:cs="Times New Roman"/>
          <w:lang w:eastAsia="fr-FR"/>
        </w:rPr>
        <w:t>e de Kar-Hay, Département du Mayo-</w:t>
      </w:r>
      <w:proofErr w:type="spellStart"/>
      <w:r w:rsidRPr="001B0F7B">
        <w:rPr>
          <w:rFonts w:ascii="Times New Roman" w:eastAsiaTheme="minorEastAsia" w:hAnsi="Times New Roman" w:cs="Times New Roman"/>
          <w:lang w:eastAsia="fr-FR"/>
        </w:rPr>
        <w:t>Danay</w:t>
      </w:r>
      <w:proofErr w:type="spellEnd"/>
      <w:r w:rsidRPr="001B0F7B">
        <w:rPr>
          <w:rFonts w:ascii="Times New Roman" w:eastAsiaTheme="minorEastAsia" w:hAnsi="Times New Roman" w:cs="Times New Roman"/>
          <w:lang w:eastAsia="fr-FR"/>
        </w:rPr>
        <w:t>, Le Maire de la commune de Kar-Hay, Autorité Contractante,  lance en procédure d’urgence un Appel d'Offres National Ouvert pour le compte du Ministère de l’Education de Base.</w:t>
      </w:r>
    </w:p>
    <w:p w:rsidR="001B0F7B" w:rsidRPr="001B0F7B" w:rsidRDefault="001B0F7B" w:rsidP="001B0F7B">
      <w:pPr>
        <w:keepNext/>
        <w:numPr>
          <w:ilvl w:val="0"/>
          <w:numId w:val="2"/>
        </w:numPr>
        <w:spacing w:after="0" w:line="276" w:lineRule="auto"/>
        <w:jc w:val="both"/>
        <w:outlineLvl w:val="3"/>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Consistance des travaux</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comprennent notamment:</w:t>
      </w:r>
    </w:p>
    <w:p w:rsidR="001B0F7B" w:rsidRPr="001B0F7B" w:rsidRDefault="001B0F7B" w:rsidP="001B0F7B">
      <w:pPr>
        <w:numPr>
          <w:ilvl w:val="0"/>
          <w:numId w:val="3"/>
        </w:numPr>
        <w:spacing w:after="0" w:line="276"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préparatoires ;</w:t>
      </w:r>
    </w:p>
    <w:p w:rsidR="001B0F7B" w:rsidRPr="001B0F7B" w:rsidRDefault="001B0F7B" w:rsidP="001B0F7B">
      <w:pPr>
        <w:numPr>
          <w:ilvl w:val="0"/>
          <w:numId w:val="3"/>
        </w:numPr>
        <w:tabs>
          <w:tab w:val="clear" w:pos="360"/>
          <w:tab w:val="num" w:pos="1080"/>
        </w:tabs>
        <w:spacing w:after="0" w:line="276"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maçonneries;</w:t>
      </w:r>
    </w:p>
    <w:p w:rsidR="001B0F7B" w:rsidRPr="001B0F7B" w:rsidRDefault="001B0F7B" w:rsidP="001B0F7B">
      <w:pPr>
        <w:numPr>
          <w:ilvl w:val="0"/>
          <w:numId w:val="3"/>
        </w:numPr>
        <w:tabs>
          <w:tab w:val="clear" w:pos="360"/>
          <w:tab w:val="num" w:pos="1080"/>
        </w:tabs>
        <w:spacing w:after="0" w:line="276"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charpente – couverture-plafond ;</w:t>
      </w:r>
    </w:p>
    <w:p w:rsidR="001B0F7B" w:rsidRPr="001B0F7B" w:rsidRDefault="001B0F7B" w:rsidP="001B0F7B">
      <w:pPr>
        <w:numPr>
          <w:ilvl w:val="0"/>
          <w:numId w:val="3"/>
        </w:numPr>
        <w:tabs>
          <w:tab w:val="clear" w:pos="360"/>
          <w:tab w:val="num" w:pos="1080"/>
        </w:tabs>
        <w:spacing w:after="0" w:line="276"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menuiserie métallique ;</w:t>
      </w:r>
    </w:p>
    <w:p w:rsidR="001B0F7B" w:rsidRPr="001B0F7B" w:rsidRDefault="001B0F7B" w:rsidP="001B0F7B">
      <w:pPr>
        <w:numPr>
          <w:ilvl w:val="0"/>
          <w:numId w:val="3"/>
        </w:numPr>
        <w:tabs>
          <w:tab w:val="clear" w:pos="360"/>
          <w:tab w:val="num" w:pos="1080"/>
        </w:tabs>
        <w:spacing w:after="0" w:line="276"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peinture ;</w:t>
      </w:r>
    </w:p>
    <w:p w:rsidR="001B0F7B" w:rsidRPr="001B0F7B" w:rsidRDefault="001B0F7B" w:rsidP="001B0F7B">
      <w:pPr>
        <w:keepNext/>
        <w:numPr>
          <w:ilvl w:val="0"/>
          <w:numId w:val="2"/>
        </w:numPr>
        <w:spacing w:after="0" w:line="276" w:lineRule="auto"/>
        <w:contextualSpacing/>
        <w:jc w:val="both"/>
        <w:outlineLvl w:val="3"/>
        <w:rPr>
          <w:rFonts w:ascii="Times New Roman" w:eastAsia="Times New Roman" w:hAnsi="Times New Roman" w:cs="Times New Roman"/>
          <w:b/>
          <w:bCs/>
          <w:color w:val="000000"/>
          <w:lang w:val="en-US" w:bidi="en-US"/>
        </w:rPr>
      </w:pPr>
      <w:r w:rsidRPr="001B0F7B">
        <w:rPr>
          <w:rFonts w:ascii="Times New Roman" w:eastAsia="Times New Roman" w:hAnsi="Times New Roman" w:cs="Times New Roman"/>
          <w:b/>
          <w:bCs/>
          <w:color w:val="000000"/>
          <w:u w:val="single"/>
          <w:lang w:bidi="en-US"/>
        </w:rPr>
        <w:t>Délai</w:t>
      </w:r>
      <w:r w:rsidRPr="001B0F7B">
        <w:rPr>
          <w:rFonts w:ascii="Times New Roman" w:eastAsia="Times New Roman" w:hAnsi="Times New Roman" w:cs="Times New Roman"/>
          <w:b/>
          <w:bCs/>
          <w:color w:val="000000"/>
          <w:u w:val="single"/>
          <w:lang w:val="en-US" w:bidi="en-US"/>
        </w:rPr>
        <w:t xml:space="preserve">  </w:t>
      </w:r>
      <w:r w:rsidRPr="001B0F7B">
        <w:rPr>
          <w:rFonts w:ascii="Times New Roman" w:eastAsia="Times New Roman" w:hAnsi="Times New Roman" w:cs="Times New Roman"/>
          <w:b/>
          <w:bCs/>
          <w:color w:val="000000"/>
          <w:u w:val="single"/>
          <w:lang w:bidi="en-US"/>
        </w:rPr>
        <w:t>d’exécution</w:t>
      </w:r>
    </w:p>
    <w:p w:rsidR="001B0F7B" w:rsidRPr="001B0F7B" w:rsidRDefault="001B0F7B" w:rsidP="001B0F7B">
      <w:pPr>
        <w:numPr>
          <w:ilvl w:val="12"/>
          <w:numId w:val="0"/>
        </w:numPr>
        <w:spacing w:after="0" w:line="276" w:lineRule="auto"/>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 xml:space="preserve">Le délai maximum prévu par le Maître d’Ouvrage pour la réalisation des travaux objet du présent Appel d’Offres est de </w:t>
      </w:r>
      <w:r w:rsidRPr="001B0F7B">
        <w:rPr>
          <w:rFonts w:ascii="Times New Roman" w:eastAsia="Times New Roman" w:hAnsi="Times New Roman" w:cs="Times New Roman"/>
          <w:b/>
          <w:bCs/>
          <w:lang w:eastAsia="fr-FR"/>
        </w:rPr>
        <w:t>90 jours</w:t>
      </w:r>
      <w:r w:rsidRPr="001B0F7B">
        <w:rPr>
          <w:rFonts w:ascii="Times New Roman" w:eastAsia="Times New Roman" w:hAnsi="Times New Roman" w:cs="Times New Roman"/>
          <w:lang w:bidi="en-US"/>
        </w:rPr>
        <w:t xml:space="preserve"> calendaires. Ce délai comprend les périodes des pluies,  toutes les intempéries et sujétions diverses et court à compter de la date de notification de l’Ordre de Service de commencer les travaux.</w:t>
      </w:r>
    </w:p>
    <w:p w:rsidR="001B0F7B" w:rsidRPr="001B0F7B" w:rsidRDefault="001B0F7B" w:rsidP="001B0F7B">
      <w:pPr>
        <w:numPr>
          <w:ilvl w:val="0"/>
          <w:numId w:val="2"/>
        </w:numPr>
        <w:spacing w:after="0" w:line="276" w:lineRule="auto"/>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lang w:bidi="en-US"/>
        </w:rPr>
        <w:t>A</w:t>
      </w:r>
      <w:r w:rsidRPr="001B0F7B">
        <w:rPr>
          <w:rFonts w:ascii="Times New Roman" w:eastAsia="Times New Roman" w:hAnsi="Times New Roman" w:cs="Times New Roman"/>
          <w:b/>
          <w:u w:val="single"/>
          <w:lang w:bidi="en-US"/>
        </w:rPr>
        <w:t>llotissement</w:t>
      </w:r>
    </w:p>
    <w:p w:rsidR="001B0F7B" w:rsidRPr="001B0F7B" w:rsidRDefault="001B0F7B" w:rsidP="001B0F7B">
      <w:pPr>
        <w:numPr>
          <w:ilvl w:val="0"/>
          <w:numId w:val="2"/>
        </w:numPr>
        <w:spacing w:after="0" w:line="276" w:lineRule="auto"/>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L’AONO est pour la</w:t>
      </w:r>
      <w:r w:rsidRPr="001B0F7B">
        <w:rPr>
          <w:rFonts w:ascii="Times New Roman" w:eastAsia="Calibri" w:hAnsi="Times New Roman" w:cs="Times New Roman"/>
        </w:rPr>
        <w:t xml:space="preserve"> </w:t>
      </w:r>
      <w:r w:rsidR="00185ADB">
        <w:rPr>
          <w:rFonts w:ascii="Times New Roman" w:eastAsia="Calibri" w:hAnsi="Times New Roman" w:cs="Times New Roman"/>
        </w:rPr>
        <w:t>Réhabilitation d’un bloc de deux (02) salles de classe à l’EP de TAKREO</w:t>
      </w:r>
    </w:p>
    <w:p w:rsidR="001B0F7B" w:rsidRPr="001B0F7B" w:rsidRDefault="001B0F7B" w:rsidP="001B0F7B">
      <w:pPr>
        <w:numPr>
          <w:ilvl w:val="0"/>
          <w:numId w:val="2"/>
        </w:numPr>
        <w:spacing w:after="0" w:line="276" w:lineRule="auto"/>
        <w:contextualSpacing/>
        <w:jc w:val="both"/>
        <w:rPr>
          <w:rFonts w:ascii="Times New Roman" w:eastAsia="Times New Roman" w:hAnsi="Times New Roman" w:cs="Times New Roman"/>
          <w:b/>
          <w:u w:val="single"/>
          <w:lang w:val="en-US" w:bidi="en-US"/>
        </w:rPr>
      </w:pPr>
      <w:proofErr w:type="spellStart"/>
      <w:r w:rsidRPr="001B0F7B">
        <w:rPr>
          <w:rFonts w:ascii="Times New Roman" w:eastAsia="Times New Roman" w:hAnsi="Times New Roman" w:cs="Times New Roman"/>
          <w:b/>
          <w:u w:val="single"/>
          <w:lang w:val="en-US" w:bidi="en-US"/>
        </w:rPr>
        <w:t>Coût</w:t>
      </w:r>
      <w:proofErr w:type="spellEnd"/>
      <w:r w:rsidRPr="001B0F7B">
        <w:rPr>
          <w:rFonts w:ascii="Times New Roman" w:eastAsia="Times New Roman" w:hAnsi="Times New Roman" w:cs="Times New Roman"/>
          <w:b/>
          <w:u w:val="single"/>
          <w:lang w:val="en-US" w:bidi="en-US"/>
        </w:rPr>
        <w:t xml:space="preserve"> </w:t>
      </w:r>
      <w:r w:rsidRPr="001B0F7B">
        <w:rPr>
          <w:rFonts w:ascii="Times New Roman" w:eastAsia="Times New Roman" w:hAnsi="Times New Roman" w:cs="Times New Roman"/>
          <w:b/>
          <w:u w:val="single"/>
          <w:lang w:bidi="en-US"/>
        </w:rPr>
        <w:t>prévisionnel</w:t>
      </w:r>
    </w:p>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lang w:eastAsia="fr-FR"/>
        </w:rPr>
        <w:t xml:space="preserve">Le coût prévisionnel de l’opération à l’issue des études préalables est de : </w:t>
      </w:r>
      <w:r>
        <w:rPr>
          <w:rFonts w:ascii="Times New Roman" w:eastAsiaTheme="minorEastAsia" w:hAnsi="Times New Roman" w:cs="Times New Roman"/>
          <w:b/>
          <w:lang w:eastAsia="fr-FR"/>
        </w:rPr>
        <w:t>12 930 000</w:t>
      </w:r>
      <w:r w:rsidRPr="001B0F7B">
        <w:rPr>
          <w:rFonts w:ascii="Times New Roman" w:eastAsiaTheme="minorEastAsia" w:hAnsi="Times New Roman" w:cs="Times New Roman"/>
          <w:b/>
          <w:lang w:eastAsia="fr-FR"/>
        </w:rPr>
        <w:t xml:space="preserve"> (Douze millions</w:t>
      </w:r>
      <w:r w:rsidR="00185ADB">
        <w:rPr>
          <w:rFonts w:ascii="Times New Roman" w:eastAsiaTheme="minorEastAsia" w:hAnsi="Times New Roman" w:cs="Times New Roman"/>
          <w:b/>
          <w:lang w:eastAsia="fr-FR"/>
        </w:rPr>
        <w:t xml:space="preserve"> neuf cent trente mille</w:t>
      </w:r>
      <w:r w:rsidRPr="001B0F7B">
        <w:rPr>
          <w:rFonts w:ascii="Times New Roman" w:eastAsiaTheme="minorEastAsia" w:hAnsi="Times New Roman" w:cs="Times New Roman"/>
          <w:b/>
          <w:lang w:eastAsia="fr-FR"/>
        </w:rPr>
        <w:t xml:space="preserve">) francs </w:t>
      </w:r>
      <w:proofErr w:type="spellStart"/>
      <w:r w:rsidRPr="001B0F7B">
        <w:rPr>
          <w:rFonts w:ascii="Times New Roman" w:eastAsiaTheme="minorEastAsia" w:hAnsi="Times New Roman" w:cs="Times New Roman"/>
          <w:b/>
          <w:lang w:eastAsia="fr-FR"/>
        </w:rPr>
        <w:t>cfa</w:t>
      </w:r>
      <w:proofErr w:type="spellEnd"/>
    </w:p>
    <w:p w:rsidR="001B0F7B" w:rsidRPr="001B0F7B" w:rsidRDefault="001B0F7B" w:rsidP="001B0F7B">
      <w:pPr>
        <w:spacing w:after="0" w:line="276" w:lineRule="auto"/>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Participation et origine</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1B0F7B" w:rsidRPr="001B0F7B" w:rsidRDefault="001B0F7B" w:rsidP="00695283">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Par le présent Avis d’Appel d’Offres, les entreprises intéressées sont invitées à fournir dans leurs offres, les informations </w:t>
      </w:r>
      <w:r w:rsidRPr="001B0F7B">
        <w:rPr>
          <w:rFonts w:ascii="Times New Roman" w:eastAsiaTheme="minorEastAsia" w:hAnsi="Times New Roman" w:cs="Times New Roman"/>
          <w:b/>
          <w:lang w:eastAsia="fr-FR"/>
        </w:rPr>
        <w:t>authentiques</w:t>
      </w:r>
      <w:r w:rsidRPr="001B0F7B">
        <w:rPr>
          <w:rFonts w:ascii="Times New Roman" w:eastAsiaTheme="minorEastAsia" w:hAnsi="Times New Roman" w:cs="Times New Roman"/>
          <w:lang w:eastAsia="fr-FR"/>
        </w:rPr>
        <w:t xml:space="preserve"> qui permettront de retenir celles pouvant réaliser les prestations après une évaluation approfondie et objective de leur dossier. </w:t>
      </w:r>
    </w:p>
    <w:p w:rsidR="001B0F7B" w:rsidRPr="001B0F7B" w:rsidRDefault="001B0F7B" w:rsidP="001B0F7B">
      <w:pPr>
        <w:keepNext/>
        <w:numPr>
          <w:ilvl w:val="0"/>
          <w:numId w:val="2"/>
        </w:numPr>
        <w:spacing w:after="0" w:line="276" w:lineRule="auto"/>
        <w:jc w:val="both"/>
        <w:outlineLvl w:val="3"/>
        <w:rPr>
          <w:rFonts w:ascii="Times New Roman" w:eastAsiaTheme="minorEastAsia" w:hAnsi="Times New Roman" w:cs="Times New Roman"/>
          <w:b/>
          <w:bCs/>
          <w:color w:val="000000"/>
          <w:sz w:val="24"/>
          <w:szCs w:val="24"/>
          <w:u w:val="single"/>
          <w:lang w:eastAsia="fr-FR"/>
        </w:rPr>
      </w:pPr>
      <w:r w:rsidRPr="001B0F7B">
        <w:rPr>
          <w:rFonts w:ascii="Times New Roman" w:eastAsiaTheme="minorEastAsia" w:hAnsi="Times New Roman" w:cs="Times New Roman"/>
          <w:b/>
          <w:bCs/>
          <w:color w:val="000000"/>
          <w:sz w:val="24"/>
          <w:szCs w:val="24"/>
          <w:u w:val="single"/>
          <w:lang w:eastAsia="fr-FR"/>
        </w:rPr>
        <w:t>Financement</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objet du présent Appel d'Offres, sont financés par le Budget d’Investissement Public, Exercice 2025 sur les lignes d’imputations respectives :</w:t>
      </w:r>
    </w:p>
    <w:p w:rsidR="001B0F7B" w:rsidRPr="001B0F7B" w:rsidRDefault="001B0F7B" w:rsidP="001B0F7B">
      <w:pPr>
        <w:spacing w:after="0" w:line="276" w:lineRule="auto"/>
        <w:jc w:val="both"/>
        <w:rPr>
          <w:rFonts w:ascii="Times New Roman" w:eastAsiaTheme="minorEastAsia" w:hAnsi="Times New Roman"/>
          <w:b/>
          <w:u w:val="single"/>
          <w:lang w:eastAsia="fr-FR"/>
        </w:rPr>
      </w:pPr>
      <w:r w:rsidRPr="001B0F7B">
        <w:rPr>
          <w:rFonts w:ascii="Times New Roman" w:eastAsiaTheme="minorEastAsia" w:hAnsi="Times New Roman" w:cs="Times New Roman"/>
          <w:b/>
          <w:sz w:val="18"/>
          <w:szCs w:val="18"/>
          <w:lang w:eastAsia="fr-FR"/>
        </w:rPr>
        <w:t xml:space="preserve">Ligne n° </w:t>
      </w:r>
      <w:r w:rsidRPr="001B0F7B">
        <w:rPr>
          <w:rFonts w:ascii="Times New Roman" w:eastAsiaTheme="minorEastAsia" w:hAnsi="Times New Roman"/>
          <w:b/>
          <w:u w:val="single"/>
          <w:lang w:eastAsia="fr-FR"/>
        </w:rPr>
        <w:t>Cautionnement  provisoire</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Chaque soumissionnaire doit joindre à ses pièces administratives, une caution de soumission </w:t>
      </w:r>
      <w:r w:rsidR="00FD15E2" w:rsidRPr="007162C1">
        <w:rPr>
          <w:rFonts w:ascii="Times New Roman" w:eastAsia="Times New Roman" w:hAnsi="Times New Roman" w:cs="Times New Roman"/>
          <w:sz w:val="24"/>
          <w:szCs w:val="24"/>
          <w:lang w:eastAsia="fr-FR"/>
        </w:rPr>
        <w:t>délivré par la CDEC (caisse des dépôts et consignations)</w:t>
      </w:r>
      <w:r w:rsidR="00FD15E2">
        <w:rPr>
          <w:rFonts w:ascii="Times New Roman" w:eastAsia="Times New Roman" w:hAnsi="Times New Roman" w:cs="Times New Roman"/>
          <w:sz w:val="24"/>
          <w:szCs w:val="24"/>
          <w:lang w:eastAsia="fr-FR"/>
        </w:rPr>
        <w:t xml:space="preserve"> </w:t>
      </w:r>
      <w:r w:rsidRPr="001B0F7B">
        <w:rPr>
          <w:rFonts w:ascii="Times New Roman" w:eastAsiaTheme="minorEastAsia" w:hAnsi="Times New Roman" w:cs="Times New Roman"/>
          <w:lang w:eastAsia="fr-FR"/>
        </w:rPr>
        <w:t xml:space="preserve">et dont la liste figure dans la pièce 12 du DAO, une somme de </w:t>
      </w:r>
      <w:r w:rsidR="004724C5">
        <w:rPr>
          <w:rFonts w:ascii="Times New Roman" w:eastAsiaTheme="minorEastAsia" w:hAnsi="Times New Roman" w:cs="Times New Roman"/>
          <w:b/>
          <w:lang w:eastAsia="fr-FR"/>
        </w:rPr>
        <w:t>25</w:t>
      </w:r>
      <w:r w:rsidRPr="001B0F7B">
        <w:rPr>
          <w:rFonts w:ascii="Times New Roman" w:eastAsiaTheme="minorEastAsia" w:hAnsi="Times New Roman" w:cs="Times New Roman"/>
          <w:b/>
          <w:lang w:eastAsia="fr-FR"/>
        </w:rPr>
        <w:t>8</w:t>
      </w:r>
      <w:r w:rsidR="004724C5">
        <w:rPr>
          <w:rFonts w:ascii="Times New Roman" w:eastAsiaTheme="minorEastAsia" w:hAnsi="Times New Roman" w:cs="Times New Roman"/>
          <w:b/>
          <w:lang w:eastAsia="fr-FR"/>
        </w:rPr>
        <w:t xml:space="preserve"> 600 (Deux Cent C</w:t>
      </w:r>
      <w:r w:rsidRPr="001B0F7B">
        <w:rPr>
          <w:rFonts w:ascii="Times New Roman" w:eastAsiaTheme="minorEastAsia" w:hAnsi="Times New Roman" w:cs="Times New Roman"/>
          <w:b/>
          <w:lang w:eastAsia="fr-FR"/>
        </w:rPr>
        <w:t>inq</w:t>
      </w:r>
      <w:r w:rsidR="004724C5">
        <w:rPr>
          <w:rFonts w:ascii="Times New Roman" w:eastAsiaTheme="minorEastAsia" w:hAnsi="Times New Roman" w:cs="Times New Roman"/>
          <w:b/>
          <w:lang w:eastAsia="fr-FR"/>
        </w:rPr>
        <w:t>uante Huit mille Six cent</w:t>
      </w:r>
      <w:r w:rsidRPr="001B0F7B">
        <w:rPr>
          <w:rFonts w:ascii="Times New Roman" w:eastAsiaTheme="minorEastAsia" w:hAnsi="Times New Roman" w:cs="Times New Roman"/>
          <w:b/>
          <w:lang w:eastAsia="fr-FR"/>
        </w:rPr>
        <w:t xml:space="preserve">) francs CFA  </w:t>
      </w:r>
      <w:r w:rsidRPr="001B0F7B">
        <w:rPr>
          <w:rFonts w:ascii="Times New Roman" w:eastAsiaTheme="minorEastAsia" w:hAnsi="Times New Roman" w:cs="Times New Roman"/>
          <w:lang w:eastAsia="fr-FR"/>
        </w:rPr>
        <w:t>valable pendant trente (30) jours au-delà de la date originale de validité des offres.</w:t>
      </w:r>
    </w:p>
    <w:p w:rsidR="001B0F7B" w:rsidRPr="001B0F7B" w:rsidRDefault="001B0F7B" w:rsidP="001B0F7B">
      <w:pPr>
        <w:keepNext/>
        <w:numPr>
          <w:ilvl w:val="0"/>
          <w:numId w:val="2"/>
        </w:numPr>
        <w:spacing w:after="0" w:line="276" w:lineRule="auto"/>
        <w:jc w:val="both"/>
        <w:outlineLvl w:val="3"/>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Consultation du Dossier d'Appel d'Offres</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 Dossier peut être consulté aux heures ouvrables à la Mairie de </w:t>
      </w:r>
      <w:r w:rsidRPr="001B0F7B">
        <w:rPr>
          <w:rFonts w:ascii="Times New Roman" w:eastAsiaTheme="minorEastAsia" w:hAnsi="Times New Roman" w:cs="Times New Roman"/>
          <w:b/>
          <w:lang w:eastAsia="fr-FR"/>
        </w:rPr>
        <w:t>Kar-Hay</w:t>
      </w:r>
      <w:r w:rsidRPr="001B0F7B">
        <w:rPr>
          <w:rFonts w:ascii="Times New Roman" w:eastAsiaTheme="minorEastAsia" w:hAnsi="Times New Roman" w:cs="Times New Roman"/>
          <w:lang w:eastAsia="fr-FR"/>
        </w:rPr>
        <w:t xml:space="preserve"> Cellule d’Appui au lancement des offres </w:t>
      </w:r>
      <w:r w:rsidRPr="001B0F7B">
        <w:rPr>
          <w:rFonts w:ascii="Times New Roman" w:eastAsiaTheme="minorEastAsia" w:hAnsi="Times New Roman" w:cs="Times New Roman"/>
          <w:b/>
          <w:lang w:eastAsia="fr-FR"/>
        </w:rPr>
        <w:t xml:space="preserve">BP.02 DOUKOULA, Tél : 697 18 85 66, </w:t>
      </w:r>
      <w:r w:rsidRPr="001B0F7B">
        <w:rPr>
          <w:rFonts w:ascii="Times New Roman" w:eastAsiaTheme="minorEastAsia" w:hAnsi="Times New Roman" w:cs="Times New Roman"/>
          <w:lang w:eastAsia="fr-FR"/>
        </w:rPr>
        <w:t>dès publication du présent avis.</w:t>
      </w:r>
    </w:p>
    <w:p w:rsidR="001B0F7B" w:rsidRPr="001B0F7B" w:rsidRDefault="001B0F7B" w:rsidP="001B0F7B">
      <w:pPr>
        <w:keepNext/>
        <w:numPr>
          <w:ilvl w:val="0"/>
          <w:numId w:val="2"/>
        </w:numPr>
        <w:spacing w:after="0" w:line="276" w:lineRule="auto"/>
        <w:jc w:val="both"/>
        <w:outlineLvl w:val="3"/>
        <w:rPr>
          <w:rFonts w:ascii="Times New Roman" w:eastAsiaTheme="minorEastAsia" w:hAnsi="Times New Roman" w:cs="Times New Roman"/>
          <w:b/>
          <w:bCs/>
          <w:color w:val="000000"/>
          <w:u w:val="single"/>
          <w:lang w:eastAsia="fr-FR"/>
        </w:rPr>
      </w:pPr>
      <w:r w:rsidRPr="001B0F7B">
        <w:rPr>
          <w:rFonts w:ascii="Times New Roman" w:eastAsiaTheme="minorEastAsia" w:hAnsi="Times New Roman" w:cs="Times New Roman"/>
          <w:b/>
          <w:bCs/>
          <w:color w:val="000000"/>
          <w:u w:val="single"/>
          <w:lang w:eastAsia="fr-FR"/>
        </w:rPr>
        <w:t xml:space="preserve">Acquisition du Dossier d'Appel d'Offres </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 Dossier peut être obtenu à la Mairie de </w:t>
      </w:r>
      <w:r w:rsidRPr="001B0F7B">
        <w:rPr>
          <w:rFonts w:ascii="Times New Roman" w:eastAsiaTheme="minorEastAsia" w:hAnsi="Times New Roman" w:cs="Times New Roman"/>
          <w:b/>
          <w:lang w:eastAsia="fr-FR"/>
        </w:rPr>
        <w:t>Kar-Hay</w:t>
      </w:r>
      <w:r w:rsidRPr="001B0F7B">
        <w:rPr>
          <w:rFonts w:ascii="Times New Roman" w:eastAsiaTheme="minorEastAsia" w:hAnsi="Times New Roman" w:cs="Times New Roman"/>
          <w:lang w:eastAsia="fr-FR"/>
        </w:rPr>
        <w:t xml:space="preserve">, dès publication du présent avis, contre versement d'une somme non remboursable de </w:t>
      </w:r>
      <w:r w:rsidR="00A5016D">
        <w:rPr>
          <w:rFonts w:ascii="Times New Roman" w:eastAsiaTheme="minorEastAsia" w:hAnsi="Times New Roman" w:cs="Times New Roman"/>
          <w:b/>
          <w:lang w:eastAsia="fr-FR"/>
        </w:rPr>
        <w:t>30 000 (Trente</w:t>
      </w:r>
      <w:r w:rsidRPr="001B0F7B">
        <w:rPr>
          <w:rFonts w:ascii="Times New Roman" w:eastAsiaTheme="minorEastAsia" w:hAnsi="Times New Roman" w:cs="Times New Roman"/>
          <w:b/>
          <w:lang w:eastAsia="fr-FR"/>
        </w:rPr>
        <w:t xml:space="preserve"> mille) francs CFA </w:t>
      </w:r>
      <w:r w:rsidRPr="001B0F7B">
        <w:rPr>
          <w:rFonts w:ascii="Times New Roman" w:eastAsiaTheme="minorEastAsia" w:hAnsi="Times New Roman" w:cs="Times New Roman"/>
          <w:lang w:eastAsia="fr-FR"/>
        </w:rPr>
        <w:t>payable à la Recette Municipale de Kar-Hay.</w:t>
      </w:r>
    </w:p>
    <w:p w:rsidR="001B0F7B" w:rsidRPr="001B0F7B" w:rsidRDefault="001B0F7B" w:rsidP="001B0F7B">
      <w:pPr>
        <w:keepNext/>
        <w:numPr>
          <w:ilvl w:val="0"/>
          <w:numId w:val="2"/>
        </w:numPr>
        <w:spacing w:after="0" w:line="276" w:lineRule="auto"/>
        <w:contextualSpacing/>
        <w:jc w:val="both"/>
        <w:outlineLvl w:val="3"/>
        <w:rPr>
          <w:rFonts w:ascii="Times New Roman" w:eastAsia="Times New Roman" w:hAnsi="Times New Roman" w:cs="Times New Roman"/>
          <w:b/>
          <w:bCs/>
          <w:color w:val="000000"/>
          <w:lang w:bidi="en-US"/>
        </w:rPr>
      </w:pPr>
      <w:r w:rsidRPr="001B0F7B">
        <w:rPr>
          <w:rFonts w:ascii="Times New Roman" w:eastAsia="Times New Roman" w:hAnsi="Times New Roman" w:cs="Times New Roman"/>
          <w:b/>
          <w:bCs/>
          <w:color w:val="000000"/>
          <w:u w:val="single"/>
          <w:lang w:bidi="en-US"/>
        </w:rPr>
        <w:t>Remise des Offres pour chaque lot</w:t>
      </w:r>
    </w:p>
    <w:p w:rsidR="001B0F7B" w:rsidRPr="001B0F7B" w:rsidRDefault="001B0F7B" w:rsidP="001B0F7B">
      <w:pPr>
        <w:spacing w:after="0" w:line="276" w:lineRule="auto"/>
        <w:ind w:left="360"/>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Chaque offre, rédigée en Français ou en Anglais, en </w:t>
      </w:r>
      <w:r w:rsidRPr="001B0F7B">
        <w:rPr>
          <w:rFonts w:ascii="Times New Roman" w:eastAsiaTheme="minorEastAsia" w:hAnsi="Times New Roman" w:cs="Times New Roman"/>
          <w:b/>
          <w:bCs/>
          <w:color w:val="000000"/>
          <w:lang w:eastAsia="fr-FR"/>
        </w:rPr>
        <w:t>sept (07) exemplaires</w:t>
      </w:r>
      <w:r w:rsidRPr="001B0F7B">
        <w:rPr>
          <w:rFonts w:ascii="Times New Roman" w:eastAsiaTheme="minorEastAsia" w:hAnsi="Times New Roman" w:cs="Times New Roman"/>
          <w:bCs/>
          <w:color w:val="000000"/>
          <w:lang w:eastAsia="fr-FR"/>
        </w:rPr>
        <w:t xml:space="preserve"> dont un  (01) original et six (06) copies marquées comme telles, devra parvenir à la Mairie de Kar-Hay, au plus tard le </w:t>
      </w:r>
      <w:r w:rsidRPr="001B0F7B">
        <w:rPr>
          <w:rFonts w:ascii="Times New Roman" w:eastAsiaTheme="minorEastAsia" w:hAnsi="Times New Roman" w:cs="Times New Roman"/>
          <w:b/>
          <w:bCs/>
          <w:color w:val="000000"/>
          <w:lang w:eastAsia="fr-FR"/>
        </w:rPr>
        <w:t xml:space="preserve">______________________, </w:t>
      </w:r>
      <w:r w:rsidRPr="001B0F7B">
        <w:rPr>
          <w:rFonts w:ascii="Times New Roman" w:eastAsiaTheme="minorEastAsia" w:hAnsi="Times New Roman" w:cs="Times New Roman"/>
          <w:bCs/>
          <w:color w:val="000000"/>
          <w:lang w:eastAsia="fr-FR"/>
        </w:rPr>
        <w:t>date limite de réception des offres</w:t>
      </w:r>
      <w:r w:rsidR="00EF634B">
        <w:rPr>
          <w:rFonts w:ascii="Times New Roman" w:eastAsiaTheme="minorEastAsia" w:hAnsi="Times New Roman" w:cs="Times New Roman"/>
          <w:b/>
          <w:bCs/>
          <w:color w:val="000000"/>
          <w:lang w:eastAsia="fr-FR"/>
        </w:rPr>
        <w:t xml:space="preserve"> à 14</w:t>
      </w:r>
      <w:r w:rsidRPr="001B0F7B">
        <w:rPr>
          <w:rFonts w:ascii="Times New Roman" w:eastAsiaTheme="minorEastAsia" w:hAnsi="Times New Roman" w:cs="Times New Roman"/>
          <w:b/>
          <w:bCs/>
          <w:color w:val="000000"/>
          <w:lang w:eastAsia="fr-FR"/>
        </w:rPr>
        <w:t xml:space="preserve"> heures </w:t>
      </w:r>
      <w:r w:rsidRPr="001B0F7B">
        <w:rPr>
          <w:rFonts w:ascii="Times New Roman" w:eastAsiaTheme="minorEastAsia" w:hAnsi="Times New Roman" w:cs="Times New Roman"/>
          <w:bCs/>
          <w:color w:val="000000"/>
          <w:lang w:eastAsia="fr-FR"/>
        </w:rPr>
        <w:t>et devra porter la mention:</w:t>
      </w:r>
    </w:p>
    <w:p w:rsidR="001B0F7B" w:rsidRPr="001B0F7B" w:rsidRDefault="001B0F7B" w:rsidP="001B0F7B">
      <w:pPr>
        <w:spacing w:after="0" w:line="276" w:lineRule="auto"/>
        <w:jc w:val="both"/>
        <w:rPr>
          <w:rFonts w:ascii="Times New Roman" w:eastAsiaTheme="minorEastAsia" w:hAnsi="Times New Roman" w:cs="Times New Roman"/>
          <w:b/>
          <w:color w:val="000000"/>
          <w:lang w:eastAsia="fr-FR"/>
        </w:rPr>
      </w:pPr>
    </w:p>
    <w:p w:rsidR="001B0F7B" w:rsidRPr="001B0F7B" w:rsidRDefault="001B0F7B" w:rsidP="001B0F7B">
      <w:pPr>
        <w:spacing w:after="0" w:line="240" w:lineRule="auto"/>
        <w:ind w:hanging="142"/>
        <w:jc w:val="center"/>
        <w:rPr>
          <w:rFonts w:ascii="Times New Roman" w:eastAsia="Times New Roman" w:hAnsi="Times New Roman" w:cs="Times New Roman"/>
          <w:b/>
          <w:bCs/>
          <w:sz w:val="24"/>
          <w:szCs w:val="24"/>
          <w:lang w:eastAsia="fr-FR"/>
        </w:rPr>
      </w:pPr>
      <w:r w:rsidRPr="001B0F7B">
        <w:rPr>
          <w:rFonts w:ascii="Times New Roman" w:eastAsia="Times New Roman" w:hAnsi="Times New Roman" w:cs="Times New Roman"/>
          <w:b/>
          <w:bCs/>
          <w:sz w:val="24"/>
          <w:szCs w:val="24"/>
          <w:lang w:eastAsia="fr-FR"/>
        </w:rPr>
        <w:t>AVIS D’APPEL D’OFFRES NATIONAL OUVERT</w:t>
      </w:r>
    </w:p>
    <w:p w:rsidR="001B0F7B" w:rsidRPr="001B0F7B" w:rsidRDefault="001B0F7B" w:rsidP="001B0F7B">
      <w:pPr>
        <w:spacing w:after="0" w:line="240" w:lineRule="auto"/>
        <w:jc w:val="center"/>
        <w:rPr>
          <w:rFonts w:ascii="Times New Roman" w:eastAsiaTheme="minorEastAsia" w:hAnsi="Times New Roman" w:cs="Times New Roman"/>
          <w:b/>
          <w:bCs/>
          <w:sz w:val="24"/>
          <w:szCs w:val="24"/>
          <w:lang w:eastAsia="fr-FR"/>
        </w:rPr>
      </w:pPr>
      <w:r w:rsidRPr="001B0F7B">
        <w:rPr>
          <w:rFonts w:ascii="Times New Roman" w:eastAsiaTheme="minorEastAsia" w:hAnsi="Times New Roman" w:cs="Times New Roman"/>
          <w:b/>
          <w:bCs/>
          <w:sz w:val="24"/>
          <w:szCs w:val="24"/>
          <w:lang w:eastAsia="fr-FR"/>
        </w:rPr>
        <w:t>N° _____/2025/AONO/C-KHY/CIPM-TBEC</w:t>
      </w:r>
    </w:p>
    <w:p w:rsidR="001B0F7B" w:rsidRPr="001B0F7B" w:rsidRDefault="00185DA6" w:rsidP="001B0F7B">
      <w:pPr>
        <w:spacing w:after="0" w:line="240" w:lineRule="auto"/>
        <w:jc w:val="center"/>
        <w:rPr>
          <w:rFonts w:ascii="Times New Roman" w:eastAsiaTheme="minorEastAsia" w:hAnsi="Times New Roman" w:cs="Times New Roman"/>
          <w:b/>
          <w:color w:val="000000"/>
          <w:sz w:val="24"/>
          <w:szCs w:val="24"/>
          <w:lang w:eastAsia="fr-FR"/>
        </w:rPr>
      </w:pPr>
      <w:r>
        <w:rPr>
          <w:rFonts w:ascii="Times New Roman" w:eastAsiaTheme="minorEastAsia" w:hAnsi="Times New Roman" w:cs="Times New Roman"/>
          <w:b/>
          <w:bCs/>
          <w:sz w:val="24"/>
          <w:szCs w:val="24"/>
          <w:lang w:eastAsia="fr-FR"/>
        </w:rPr>
        <w:t>DU ________________</w:t>
      </w:r>
      <w:r w:rsidR="001B0F7B" w:rsidRPr="001B0F7B">
        <w:rPr>
          <w:rFonts w:ascii="Times New Roman" w:eastAsiaTheme="minorEastAsia" w:hAnsi="Times New Roman" w:cs="Times New Roman"/>
          <w:b/>
          <w:bCs/>
          <w:sz w:val="24"/>
          <w:szCs w:val="24"/>
          <w:lang w:eastAsia="fr-FR"/>
        </w:rPr>
        <w:t xml:space="preserve">EN PROCEDURE D’URGENCE </w:t>
      </w:r>
      <w:r w:rsidR="001B0F7B" w:rsidRPr="001B0F7B">
        <w:rPr>
          <w:rFonts w:ascii="Times New Roman" w:eastAsiaTheme="minorEastAsia" w:hAnsi="Times New Roman" w:cs="Times New Roman"/>
          <w:b/>
          <w:sz w:val="24"/>
          <w:szCs w:val="24"/>
          <w:lang w:eastAsia="fr-FR"/>
        </w:rPr>
        <w:t>POUR</w:t>
      </w:r>
      <w:r w:rsidR="001B0F7B" w:rsidRPr="001B0F7B">
        <w:rPr>
          <w:rFonts w:ascii="Times New Roman" w:eastAsiaTheme="minorEastAsia" w:hAnsi="Times New Roman" w:cs="Times New Roman"/>
          <w:b/>
          <w:color w:val="000000"/>
          <w:sz w:val="24"/>
          <w:szCs w:val="24"/>
          <w:lang w:eastAsia="fr-FR"/>
        </w:rPr>
        <w:t xml:space="preserve"> LES TRAVAUX</w:t>
      </w:r>
    </w:p>
    <w:p w:rsidR="001B0F7B" w:rsidRPr="001B0F7B" w:rsidRDefault="001B0F7B" w:rsidP="001B0F7B">
      <w:pPr>
        <w:spacing w:after="0" w:line="240" w:lineRule="auto"/>
        <w:jc w:val="center"/>
        <w:rPr>
          <w:rFonts w:ascii="Times New Roman" w:eastAsiaTheme="minorEastAsia" w:hAnsi="Times New Roman" w:cs="Times New Roman"/>
          <w:b/>
          <w:color w:val="000000"/>
          <w:sz w:val="24"/>
          <w:szCs w:val="24"/>
          <w:lang w:eastAsia="fr-FR"/>
        </w:rPr>
      </w:pPr>
      <w:r w:rsidRPr="001B0F7B">
        <w:rPr>
          <w:rFonts w:ascii="Times New Roman" w:eastAsiaTheme="minorEastAsia" w:hAnsi="Times New Roman" w:cs="Times New Roman"/>
          <w:b/>
          <w:color w:val="000000"/>
          <w:sz w:val="24"/>
          <w:szCs w:val="24"/>
          <w:lang w:eastAsia="fr-FR"/>
        </w:rPr>
        <w:t xml:space="preserve">DE </w:t>
      </w:r>
      <w:r w:rsidR="00185ADB">
        <w:rPr>
          <w:rFonts w:ascii="Times New Roman" w:eastAsiaTheme="minorEastAsia" w:hAnsi="Times New Roman" w:cs="Times New Roman"/>
          <w:b/>
          <w:color w:val="000000"/>
          <w:sz w:val="24"/>
          <w:szCs w:val="24"/>
          <w:lang w:eastAsia="fr-FR"/>
        </w:rPr>
        <w:t xml:space="preserve">REHABILITATION D’UN BLOC DE DEUX (02) SALLES DE CLASSE A L’EP DE TAKREO </w:t>
      </w:r>
      <w:r w:rsidRPr="001B0F7B">
        <w:rPr>
          <w:rFonts w:ascii="Times New Roman" w:eastAsiaTheme="minorEastAsia" w:hAnsi="Times New Roman" w:cs="Times New Roman"/>
          <w:b/>
          <w:color w:val="000000"/>
          <w:sz w:val="24"/>
          <w:szCs w:val="24"/>
          <w:lang w:eastAsia="fr-FR"/>
        </w:rPr>
        <w:t>DE L’ARRONDISSEMENT DE KAR-HAY, DU DEPARTEMENT DU MAYO-DANAY, REGION DE L’EXTRÊME-NORD.</w:t>
      </w:r>
    </w:p>
    <w:p w:rsidR="001B0F7B" w:rsidRPr="001B0F7B" w:rsidRDefault="001B0F7B" w:rsidP="001B0F7B">
      <w:pPr>
        <w:spacing w:after="0" w:line="276" w:lineRule="auto"/>
        <w:jc w:val="both"/>
        <w:rPr>
          <w:rFonts w:ascii="Times New Roman" w:eastAsiaTheme="minorEastAsia" w:hAnsi="Times New Roman" w:cs="Times New Roman"/>
          <w:b/>
          <w:lang w:eastAsia="fr-FR"/>
        </w:rPr>
      </w:pPr>
    </w:p>
    <w:p w:rsidR="001B0F7B" w:rsidRPr="001B0F7B" w:rsidRDefault="001B0F7B" w:rsidP="001B0F7B">
      <w:pPr>
        <w:spacing w:after="0" w:line="276" w:lineRule="auto"/>
        <w:jc w:val="both"/>
        <w:rPr>
          <w:rFonts w:ascii="Times New Roman" w:eastAsiaTheme="minorEastAsia" w:hAnsi="Times New Roman" w:cs="Times New Roman"/>
          <w:b/>
          <w:color w:val="000000"/>
          <w:lang w:eastAsia="fr-FR"/>
        </w:rPr>
      </w:pPr>
      <w:r w:rsidRPr="001B0F7B">
        <w:rPr>
          <w:rFonts w:ascii="Times New Roman" w:eastAsiaTheme="minorEastAsia" w:hAnsi="Times New Roman" w:cs="Times New Roman"/>
          <w:b/>
          <w:lang w:eastAsia="fr-FR"/>
        </w:rPr>
        <w:t>A N'OUVRIR QU'EN SEANCE DE DEPOUILLEMENT.</w:t>
      </w:r>
      <w:r w:rsidRPr="001B0F7B">
        <w:rPr>
          <w:rFonts w:ascii="Times New Roman" w:eastAsiaTheme="minorEastAsia" w:hAnsi="Times New Roman" w:cs="Times New Roman"/>
          <w:b/>
          <w:color w:val="000000"/>
          <w:lang w:eastAsia="fr-FR"/>
        </w:rPr>
        <w:t> »</w:t>
      </w:r>
    </w:p>
    <w:p w:rsidR="001B0F7B" w:rsidRPr="001B0F7B" w:rsidRDefault="001B0F7B" w:rsidP="001B0F7B">
      <w:pPr>
        <w:keepNext/>
        <w:numPr>
          <w:ilvl w:val="0"/>
          <w:numId w:val="2"/>
        </w:numPr>
        <w:spacing w:after="0" w:line="276" w:lineRule="auto"/>
        <w:contextualSpacing/>
        <w:jc w:val="both"/>
        <w:outlineLvl w:val="3"/>
        <w:rPr>
          <w:rFonts w:ascii="Times New Roman" w:eastAsia="Times New Roman" w:hAnsi="Times New Roman" w:cs="Times New Roman"/>
          <w:b/>
          <w:bCs/>
          <w:color w:val="000000"/>
          <w:lang w:bidi="en-US"/>
        </w:rPr>
      </w:pPr>
      <w:r w:rsidRPr="001B0F7B">
        <w:rPr>
          <w:rFonts w:ascii="Times New Roman" w:eastAsia="Times New Roman" w:hAnsi="Times New Roman" w:cs="Times New Roman"/>
          <w:b/>
          <w:bCs/>
          <w:color w:val="000000"/>
          <w:u w:val="single"/>
          <w:lang w:bidi="en-US"/>
        </w:rPr>
        <w:t>Recevabilité des offres pour chaque lot</w:t>
      </w:r>
    </w:p>
    <w:p w:rsidR="001B0F7B" w:rsidRPr="001B0F7B" w:rsidRDefault="001B0F7B" w:rsidP="001B0F7B">
      <w:pPr>
        <w:spacing w:after="0" w:line="276" w:lineRule="auto"/>
        <w:jc w:val="both"/>
        <w:rPr>
          <w:rFonts w:ascii="Times New Roman" w:eastAsia="Arial Unicode MS" w:hAnsi="Times New Roman" w:cs="Times New Roman"/>
          <w:lang w:bidi="en-US"/>
        </w:rPr>
      </w:pPr>
      <w:r w:rsidRPr="001B0F7B">
        <w:rPr>
          <w:rFonts w:ascii="Times New Roman" w:eastAsia="Arial Unicode MS" w:hAnsi="Times New Roman" w:cs="Times New Roman"/>
          <w:lang w:bidi="en-US"/>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1B0F7B" w:rsidRPr="001B0F7B" w:rsidRDefault="001B0F7B" w:rsidP="001B0F7B">
      <w:pPr>
        <w:spacing w:after="0" w:line="276" w:lineRule="auto"/>
        <w:jc w:val="both"/>
        <w:rPr>
          <w:rFonts w:ascii="Times New Roman" w:eastAsia="Arial Unicode MS" w:hAnsi="Times New Roman" w:cs="Times New Roman"/>
          <w:color w:val="000000"/>
          <w:lang w:bidi="en-US"/>
        </w:rPr>
      </w:pPr>
      <w:r w:rsidRPr="001B0F7B">
        <w:rPr>
          <w:rFonts w:ascii="Times New Roman" w:eastAsia="Arial Unicode MS" w:hAnsi="Times New Roman" w:cs="Times New Roman"/>
          <w:color w:val="000000"/>
          <w:lang w:bidi="en-US"/>
        </w:rPr>
        <w:t>Elles doivent dater de moins de trois (03) mois précédant la date originale de dépôt des offres ou avoir été établies postérieurement à la date de signature de l’Avis d’Appel d’Offres.</w:t>
      </w:r>
    </w:p>
    <w:p w:rsidR="001B0F7B" w:rsidRPr="001B0F7B" w:rsidRDefault="001B0F7B" w:rsidP="001B0F7B">
      <w:pPr>
        <w:spacing w:after="0" w:line="276" w:lineRule="auto"/>
        <w:jc w:val="both"/>
        <w:rPr>
          <w:rFonts w:ascii="Times New Roman" w:eastAsia="Arial Unicode MS" w:hAnsi="Times New Roman" w:cs="Times New Roman"/>
          <w:lang w:bidi="en-US"/>
        </w:rPr>
      </w:pPr>
      <w:r w:rsidRPr="001B0F7B">
        <w:rPr>
          <w:rFonts w:ascii="Times New Roman" w:eastAsia="Arial Unicode MS" w:hAnsi="Times New Roman" w:cs="Times New Roman"/>
          <w:lang w:bidi="en-US"/>
        </w:rPr>
        <w:t>Toute offre incomplète conformément aux prescriptions du dossier d’Appel d’Offres sera déclarée irrecevable. Notamment l’absence de la caution de soumission délivrée par une banque de premier ordre agréée par le Ministère chargé des finances.</w:t>
      </w:r>
    </w:p>
    <w:p w:rsidR="001B0F7B" w:rsidRPr="001B0F7B" w:rsidRDefault="001B0F7B" w:rsidP="001B0F7B">
      <w:pPr>
        <w:keepNext/>
        <w:numPr>
          <w:ilvl w:val="0"/>
          <w:numId w:val="2"/>
        </w:numPr>
        <w:spacing w:after="0" w:line="276" w:lineRule="auto"/>
        <w:contextualSpacing/>
        <w:jc w:val="both"/>
        <w:outlineLvl w:val="3"/>
        <w:rPr>
          <w:rFonts w:ascii="Times New Roman" w:eastAsia="Times New Roman" w:hAnsi="Times New Roman" w:cs="Times New Roman"/>
          <w:b/>
          <w:bCs/>
          <w:color w:val="000000"/>
          <w:lang w:val="en-US" w:bidi="en-US"/>
        </w:rPr>
      </w:pPr>
      <w:proofErr w:type="spellStart"/>
      <w:r w:rsidRPr="001B0F7B">
        <w:rPr>
          <w:rFonts w:ascii="Times New Roman" w:eastAsia="Times New Roman" w:hAnsi="Times New Roman" w:cs="Times New Roman"/>
          <w:b/>
          <w:bCs/>
          <w:color w:val="000000"/>
          <w:u w:val="single"/>
          <w:lang w:val="en-US" w:bidi="en-US"/>
        </w:rPr>
        <w:t>Ouverture</w:t>
      </w:r>
      <w:proofErr w:type="spellEnd"/>
      <w:r w:rsidRPr="001B0F7B">
        <w:rPr>
          <w:rFonts w:ascii="Times New Roman" w:eastAsia="Times New Roman" w:hAnsi="Times New Roman" w:cs="Times New Roman"/>
          <w:b/>
          <w:bCs/>
          <w:color w:val="000000"/>
          <w:u w:val="single"/>
          <w:lang w:val="en-US" w:bidi="en-US"/>
        </w:rPr>
        <w:t xml:space="preserve"> des </w:t>
      </w:r>
      <w:proofErr w:type="spellStart"/>
      <w:r w:rsidRPr="001B0F7B">
        <w:rPr>
          <w:rFonts w:ascii="Times New Roman" w:eastAsia="Times New Roman" w:hAnsi="Times New Roman" w:cs="Times New Roman"/>
          <w:b/>
          <w:bCs/>
          <w:color w:val="000000"/>
          <w:u w:val="single"/>
          <w:lang w:val="en-US" w:bidi="en-US"/>
        </w:rPr>
        <w:t>plis</w:t>
      </w:r>
      <w:proofErr w:type="spellEnd"/>
    </w:p>
    <w:p w:rsidR="001B0F7B" w:rsidRPr="001B0F7B" w:rsidRDefault="001B0F7B" w:rsidP="001B0F7B">
      <w:pPr>
        <w:tabs>
          <w:tab w:val="left" w:pos="7813"/>
        </w:tabs>
        <w:spacing w:after="0" w:line="276" w:lineRule="auto"/>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Cs/>
          <w:color w:val="000000"/>
          <w:lang w:eastAsia="fr-FR"/>
        </w:rPr>
        <w:t>L'ouverture de tous plis se fait en</w:t>
      </w:r>
      <w:r w:rsidRPr="001B0F7B">
        <w:rPr>
          <w:rFonts w:ascii="Times New Roman" w:eastAsiaTheme="minorEastAsia" w:hAnsi="Times New Roman" w:cs="Times New Roman"/>
          <w:b/>
          <w:bCs/>
          <w:color w:val="000000"/>
          <w:lang w:eastAsia="fr-FR"/>
        </w:rPr>
        <w:t xml:space="preserve"> un (01) seul temps. </w:t>
      </w:r>
      <w:r w:rsidRPr="001B0F7B">
        <w:rPr>
          <w:rFonts w:ascii="Times New Roman" w:eastAsiaTheme="minorEastAsia" w:hAnsi="Times New Roman" w:cs="Times New Roman"/>
          <w:b/>
          <w:bCs/>
          <w:color w:val="000000"/>
          <w:lang w:eastAsia="fr-FR"/>
        </w:rPr>
        <w:tab/>
      </w:r>
    </w:p>
    <w:p w:rsidR="001B0F7B" w:rsidRPr="001B0F7B" w:rsidRDefault="001B0F7B" w:rsidP="001B0F7B">
      <w:pPr>
        <w:spacing w:after="0" w:line="276" w:lineRule="auto"/>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L’ouverture des pièces administratives et des offres techniques et financières aura lieu le </w:t>
      </w:r>
      <w:r w:rsidR="00EF634B">
        <w:rPr>
          <w:rFonts w:ascii="Times New Roman" w:eastAsiaTheme="minorEastAsia" w:hAnsi="Times New Roman" w:cs="Times New Roman"/>
          <w:b/>
          <w:bCs/>
          <w:color w:val="000000"/>
          <w:lang w:eastAsia="fr-FR"/>
        </w:rPr>
        <w:t>________________ à 15</w:t>
      </w:r>
      <w:r w:rsidRPr="001B0F7B">
        <w:rPr>
          <w:rFonts w:ascii="Times New Roman" w:eastAsiaTheme="minorEastAsia" w:hAnsi="Times New Roman" w:cs="Times New Roman"/>
          <w:b/>
          <w:bCs/>
          <w:color w:val="000000"/>
          <w:lang w:eastAsia="fr-FR"/>
        </w:rPr>
        <w:t xml:space="preserve"> heures précises </w:t>
      </w:r>
      <w:r w:rsidRPr="001B0F7B">
        <w:rPr>
          <w:rFonts w:ascii="Times New Roman" w:eastAsiaTheme="minorEastAsia" w:hAnsi="Times New Roman" w:cs="Times New Roman"/>
          <w:bCs/>
          <w:color w:val="000000"/>
          <w:lang w:eastAsia="fr-FR"/>
        </w:rPr>
        <w:t>par la Commission Interne de passation des marchés Publics de Kar-Hay dans le bureau du Président de ladite commission.</w:t>
      </w:r>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Seuls les soumissionnaires peuvent assister à cette séance d'ouverture ou s'y faire représenter par une personne de leur choix dument mandatée.</w:t>
      </w:r>
    </w:p>
    <w:p w:rsidR="001B0F7B" w:rsidRPr="001B0F7B" w:rsidRDefault="001B0F7B" w:rsidP="001B0F7B">
      <w:pPr>
        <w:widowControl w:val="0"/>
        <w:numPr>
          <w:ilvl w:val="0"/>
          <w:numId w:val="2"/>
        </w:numPr>
        <w:adjustRightInd w:val="0"/>
        <w:spacing w:after="0" w:line="276" w:lineRule="auto"/>
        <w:ind w:right="-108"/>
        <w:contextualSpacing/>
        <w:jc w:val="both"/>
        <w:rPr>
          <w:rFonts w:ascii="Times New Roman" w:eastAsia="Times New Roman" w:hAnsi="Times New Roman" w:cs="Times New Roman"/>
          <w:b/>
          <w:bCs/>
          <w:u w:val="single"/>
          <w:lang w:val="en-US" w:bidi="en-US"/>
        </w:rPr>
      </w:pPr>
      <w:proofErr w:type="spellStart"/>
      <w:r w:rsidRPr="001B0F7B">
        <w:rPr>
          <w:rFonts w:ascii="Times New Roman" w:eastAsia="Times New Roman" w:hAnsi="Times New Roman" w:cs="Times New Roman"/>
          <w:b/>
          <w:bCs/>
          <w:u w:val="single"/>
          <w:lang w:val="en-US" w:bidi="en-US"/>
        </w:rPr>
        <w:t>Critères</w:t>
      </w:r>
      <w:proofErr w:type="spellEnd"/>
      <w:r w:rsidRPr="001B0F7B">
        <w:rPr>
          <w:rFonts w:ascii="Times New Roman" w:eastAsia="Times New Roman" w:hAnsi="Times New Roman" w:cs="Times New Roman"/>
          <w:b/>
          <w:bCs/>
          <w:u w:val="single"/>
          <w:lang w:val="en-US" w:bidi="en-US"/>
        </w:rPr>
        <w:t xml:space="preserve"> </w:t>
      </w:r>
      <w:proofErr w:type="spellStart"/>
      <w:r w:rsidRPr="001B0F7B">
        <w:rPr>
          <w:rFonts w:ascii="Times New Roman" w:eastAsia="Times New Roman" w:hAnsi="Times New Roman" w:cs="Times New Roman"/>
          <w:b/>
          <w:bCs/>
          <w:u w:val="single"/>
          <w:lang w:val="en-US" w:bidi="en-US"/>
        </w:rPr>
        <w:t>d’évaluation</w:t>
      </w:r>
      <w:proofErr w:type="spellEnd"/>
    </w:p>
    <w:p w:rsidR="001B0F7B" w:rsidRPr="001B0F7B" w:rsidRDefault="001B0F7B" w:rsidP="001B0F7B">
      <w:pPr>
        <w:widowControl w:val="0"/>
        <w:adjustRightInd w:val="0"/>
        <w:spacing w:after="0" w:line="276" w:lineRule="auto"/>
        <w:ind w:left="360" w:right="-108"/>
        <w:jc w:val="both"/>
        <w:rPr>
          <w:rFonts w:ascii="Times New Roman" w:eastAsiaTheme="minorEastAsia" w:hAnsi="Times New Roman" w:cs="Times New Roman"/>
          <w:b/>
          <w:bCs/>
          <w:u w:val="single"/>
          <w:lang w:eastAsia="fr-FR"/>
        </w:rPr>
      </w:pPr>
      <w:r w:rsidRPr="001B0F7B">
        <w:rPr>
          <w:rFonts w:ascii="Times New Roman" w:eastAsiaTheme="minorEastAsia" w:hAnsi="Times New Roman" w:cs="Times New Roman"/>
          <w:b/>
          <w:bCs/>
          <w:color w:val="000000"/>
          <w:lang w:eastAsia="fr-FR"/>
        </w:rPr>
        <w:t>15 1- Critères éliminatoires</w:t>
      </w:r>
    </w:p>
    <w:p w:rsidR="001B0F7B" w:rsidRPr="001B0F7B" w:rsidRDefault="001B0F7B" w:rsidP="001B0F7B">
      <w:pPr>
        <w:spacing w:after="120" w:line="240" w:lineRule="auto"/>
        <w:ind w:left="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15.1.1 : </w:t>
      </w:r>
      <w:r w:rsidRPr="001B0F7B">
        <w:rPr>
          <w:rFonts w:ascii="Times New Roman" w:eastAsiaTheme="minorEastAsia" w:hAnsi="Times New Roman" w:cs="Times New Roman"/>
          <w:b/>
          <w:bCs/>
          <w:color w:val="000000"/>
          <w:lang w:eastAsia="fr-FR"/>
        </w:rPr>
        <w:t>Pièces administratives</w:t>
      </w:r>
    </w:p>
    <w:p w:rsidR="001B0F7B" w:rsidRPr="001B0F7B" w:rsidRDefault="001B0F7B" w:rsidP="000F0428">
      <w:pPr>
        <w:numPr>
          <w:ilvl w:val="0"/>
          <w:numId w:val="29"/>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Dossier incomplet ou pièces non conformes ;</w:t>
      </w:r>
    </w:p>
    <w:p w:rsidR="001B0F7B" w:rsidRPr="001B0F7B" w:rsidRDefault="001B0F7B" w:rsidP="000F0428">
      <w:pPr>
        <w:numPr>
          <w:ilvl w:val="0"/>
          <w:numId w:val="29"/>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Pièce falsifiée.</w:t>
      </w:r>
    </w:p>
    <w:p w:rsidR="001B0F7B" w:rsidRPr="001B0F7B" w:rsidRDefault="001B0F7B" w:rsidP="001B0F7B">
      <w:pPr>
        <w:spacing w:after="120" w:line="240" w:lineRule="auto"/>
        <w:ind w:firstLine="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15.1.2 : </w:t>
      </w:r>
      <w:r w:rsidRPr="001B0F7B">
        <w:rPr>
          <w:rFonts w:ascii="Times New Roman" w:eastAsiaTheme="minorEastAsia" w:hAnsi="Times New Roman" w:cs="Times New Roman"/>
          <w:b/>
          <w:bCs/>
          <w:color w:val="000000"/>
          <w:lang w:eastAsia="fr-FR"/>
        </w:rPr>
        <w:t>Offre technique</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Dossier incomplet ou pièces non conformes ;</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Fausse déclaration, documents falsifiées ou scannés ;</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Chiffre d’affaires dans les Bâtiments et Travaux Publics (BTP) au cours des trois (03) dernières années à </w:t>
      </w:r>
      <w:r w:rsidRPr="001B0F7B">
        <w:rPr>
          <w:rFonts w:ascii="Times New Roman" w:eastAsiaTheme="minorEastAsia" w:hAnsi="Times New Roman" w:cs="Times New Roman"/>
          <w:bCs/>
          <w:lang w:eastAsia="fr-FR"/>
        </w:rPr>
        <w:t>trente millions (30 000 000)</w:t>
      </w:r>
      <w:r w:rsidRPr="001B0F7B">
        <w:rPr>
          <w:rFonts w:ascii="Times New Roman" w:eastAsiaTheme="minorEastAsia" w:hAnsi="Times New Roman" w:cs="Times New Roman"/>
          <w:bCs/>
          <w:color w:val="000000"/>
          <w:lang w:eastAsia="fr-FR"/>
        </w:rPr>
        <w:t xml:space="preserve"> de Francs CFA ;</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N’avoir pas justifié de la réalisation au cours des trois dernières années, comme entrepreneur principal, d’un chantier de construction de Bâtiments ;</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Non existence dans l’offre technique de la rubrique « organisation, méthodologie et planning » ;</w:t>
      </w:r>
    </w:p>
    <w:p w:rsidR="001B0F7B" w:rsidRPr="001B0F7B" w:rsidRDefault="001B0F7B" w:rsidP="000F0428">
      <w:pPr>
        <w:numPr>
          <w:ilvl w:val="0"/>
          <w:numId w:val="30"/>
        </w:numPr>
        <w:spacing w:after="120" w:line="240" w:lineRule="auto"/>
        <w:ind w:left="1134" w:hanging="425"/>
        <w:jc w:val="both"/>
        <w:rPr>
          <w:rFonts w:ascii="Times New Roman" w:eastAsiaTheme="minorEastAsia" w:hAnsi="Times New Roman" w:cs="Times New Roman"/>
          <w:bCs/>
          <w:lang w:eastAsia="fr-FR"/>
        </w:rPr>
      </w:pPr>
      <w:r w:rsidRPr="001B0F7B">
        <w:rPr>
          <w:rFonts w:ascii="Times New Roman" w:eastAsiaTheme="minorEastAsia" w:hAnsi="Times New Roman" w:cs="Times New Roman"/>
          <w:bCs/>
          <w:lang w:eastAsia="fr-FR"/>
        </w:rPr>
        <w:t xml:space="preserve">Non satisfaction, au moins, à vingt-neuf (29) critères essentiels sur quarante-deux (42). </w:t>
      </w:r>
    </w:p>
    <w:p w:rsidR="001B0F7B" w:rsidRPr="001B0F7B" w:rsidRDefault="001B0F7B" w:rsidP="001B0F7B">
      <w:pPr>
        <w:spacing w:after="120" w:line="240" w:lineRule="auto"/>
        <w:ind w:firstLine="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15.1.3 : </w:t>
      </w:r>
      <w:r w:rsidRPr="001B0F7B">
        <w:rPr>
          <w:rFonts w:ascii="Times New Roman" w:eastAsiaTheme="minorEastAsia" w:hAnsi="Times New Roman" w:cs="Times New Roman"/>
          <w:b/>
          <w:bCs/>
          <w:color w:val="000000"/>
          <w:lang w:eastAsia="fr-FR"/>
        </w:rPr>
        <w:t>Offre financière</w:t>
      </w:r>
    </w:p>
    <w:p w:rsidR="001B0F7B" w:rsidRPr="001B0F7B" w:rsidRDefault="001B0F7B" w:rsidP="000F0428">
      <w:pPr>
        <w:numPr>
          <w:ilvl w:val="0"/>
          <w:numId w:val="28"/>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Offre financière incomplète ;</w:t>
      </w:r>
    </w:p>
    <w:p w:rsidR="001B0F7B" w:rsidRPr="001B0F7B" w:rsidRDefault="001B0F7B" w:rsidP="000F0428">
      <w:pPr>
        <w:numPr>
          <w:ilvl w:val="0"/>
          <w:numId w:val="28"/>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Pièces non conformes ;</w:t>
      </w:r>
    </w:p>
    <w:p w:rsidR="001B0F7B" w:rsidRPr="001B0F7B" w:rsidRDefault="001B0F7B" w:rsidP="000F0428">
      <w:pPr>
        <w:numPr>
          <w:ilvl w:val="0"/>
          <w:numId w:val="28"/>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Omission dans l’offre financière d’un prix unitaire quantifié ;</w:t>
      </w:r>
    </w:p>
    <w:p w:rsidR="001B0F7B" w:rsidRPr="001B0F7B" w:rsidRDefault="001B0F7B" w:rsidP="000F0428">
      <w:pPr>
        <w:numPr>
          <w:ilvl w:val="0"/>
          <w:numId w:val="28"/>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Absence d’un sous-détail de prix ;</w:t>
      </w:r>
    </w:p>
    <w:p w:rsidR="001B0F7B" w:rsidRPr="001B0F7B" w:rsidRDefault="001B0F7B" w:rsidP="000F0428">
      <w:pPr>
        <w:numPr>
          <w:ilvl w:val="0"/>
          <w:numId w:val="28"/>
        </w:numPr>
        <w:spacing w:after="120" w:line="240" w:lineRule="auto"/>
        <w:ind w:left="1134" w:hanging="425"/>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Sous-détail de prix irréaliste et erroné.</w:t>
      </w:r>
    </w:p>
    <w:p w:rsidR="001B0F7B" w:rsidRPr="001B0F7B" w:rsidRDefault="001B0F7B" w:rsidP="001B0F7B">
      <w:pPr>
        <w:spacing w:after="0" w:line="276" w:lineRule="auto"/>
        <w:ind w:firstLine="426"/>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lang w:eastAsia="fr-FR"/>
        </w:rPr>
        <w:t xml:space="preserve">15.2 : </w:t>
      </w:r>
      <w:r w:rsidRPr="001B0F7B">
        <w:rPr>
          <w:rFonts w:ascii="Times New Roman" w:eastAsiaTheme="minorEastAsia" w:hAnsi="Times New Roman" w:cs="Times New Roman"/>
          <w:b/>
          <w:bCs/>
          <w:color w:val="000000"/>
          <w:u w:val="single"/>
          <w:lang w:eastAsia="fr-FR"/>
        </w:rPr>
        <w:t>Critères essentiels</w:t>
      </w:r>
    </w:p>
    <w:p w:rsidR="001B0F7B" w:rsidRPr="001B0F7B" w:rsidRDefault="001B0F7B" w:rsidP="001B0F7B">
      <w:p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critères dits essentiels sont ceux primordiaux ou clés pour juger de la capacité technico financière des candidats à exécuter les travaux, objet de l’Appel d’Offres. Ces critères portent sur :</w:t>
      </w:r>
    </w:p>
    <w:p w:rsidR="001B0F7B" w:rsidRPr="001B0F7B" w:rsidRDefault="001B0F7B" w:rsidP="001B0F7B">
      <w:pPr>
        <w:numPr>
          <w:ilvl w:val="0"/>
          <w:numId w:val="1"/>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Présentation sur 0</w:t>
      </w:r>
      <w:r w:rsidRPr="001B0F7B">
        <w:rPr>
          <w:rFonts w:ascii="Times New Roman" w:eastAsiaTheme="minorEastAsia" w:hAnsi="Times New Roman" w:cs="Times New Roman"/>
          <w:b/>
          <w:lang w:eastAsia="fr-FR"/>
        </w:rPr>
        <w:t>3 critères</w:t>
      </w:r>
      <w:r w:rsidRPr="001B0F7B">
        <w:rPr>
          <w:rFonts w:ascii="Times New Roman" w:eastAsiaTheme="minorEastAsia" w:hAnsi="Times New Roman" w:cs="Times New Roman"/>
          <w:lang w:eastAsia="fr-FR"/>
        </w:rPr>
        <w:t> ;</w:t>
      </w:r>
    </w:p>
    <w:p w:rsidR="001B0F7B" w:rsidRPr="001B0F7B" w:rsidRDefault="001B0F7B" w:rsidP="001B0F7B">
      <w:pPr>
        <w:numPr>
          <w:ilvl w:val="0"/>
          <w:numId w:val="1"/>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Personnel d’encadrement de l’entreprise sur </w:t>
      </w:r>
      <w:r w:rsidRPr="001B0F7B">
        <w:rPr>
          <w:rFonts w:ascii="Times New Roman" w:eastAsiaTheme="minorEastAsia" w:hAnsi="Times New Roman" w:cs="Times New Roman"/>
          <w:b/>
          <w:lang w:eastAsia="fr-FR"/>
        </w:rPr>
        <w:t>12 critères</w:t>
      </w:r>
      <w:r w:rsidRPr="001B0F7B">
        <w:rPr>
          <w:rFonts w:ascii="Times New Roman" w:eastAsiaTheme="minorEastAsia" w:hAnsi="Times New Roman" w:cs="Times New Roman"/>
          <w:lang w:eastAsia="fr-FR"/>
        </w:rPr>
        <w:t> ;</w:t>
      </w:r>
    </w:p>
    <w:p w:rsidR="001B0F7B" w:rsidRPr="001B0F7B" w:rsidRDefault="001B0F7B" w:rsidP="001B0F7B">
      <w:pPr>
        <w:numPr>
          <w:ilvl w:val="0"/>
          <w:numId w:val="1"/>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Matériel de chantier à mobiliser sur </w:t>
      </w:r>
      <w:r w:rsidRPr="001B0F7B">
        <w:rPr>
          <w:rFonts w:ascii="Times New Roman" w:eastAsiaTheme="minorEastAsia" w:hAnsi="Times New Roman" w:cs="Times New Roman"/>
          <w:b/>
          <w:lang w:eastAsia="fr-FR"/>
        </w:rPr>
        <w:t>06 critères</w:t>
      </w:r>
      <w:r w:rsidRPr="001B0F7B">
        <w:rPr>
          <w:rFonts w:ascii="Times New Roman" w:eastAsiaTheme="minorEastAsia" w:hAnsi="Times New Roman" w:cs="Times New Roman"/>
          <w:lang w:eastAsia="fr-FR"/>
        </w:rPr>
        <w:t> ;</w:t>
      </w:r>
    </w:p>
    <w:p w:rsidR="001B0F7B" w:rsidRPr="001B0F7B" w:rsidRDefault="001B0F7B" w:rsidP="001B0F7B">
      <w:pPr>
        <w:numPr>
          <w:ilvl w:val="0"/>
          <w:numId w:val="1"/>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Méthodologie d’exécution sur </w:t>
      </w:r>
      <w:r w:rsidRPr="001B0F7B">
        <w:rPr>
          <w:rFonts w:ascii="Times New Roman" w:eastAsiaTheme="minorEastAsia" w:hAnsi="Times New Roman" w:cs="Times New Roman"/>
          <w:b/>
          <w:lang w:eastAsia="fr-FR"/>
        </w:rPr>
        <w:t>11 critères</w:t>
      </w:r>
      <w:r w:rsidRPr="001B0F7B">
        <w:rPr>
          <w:rFonts w:ascii="Times New Roman" w:eastAsiaTheme="minorEastAsia" w:hAnsi="Times New Roman" w:cs="Times New Roman"/>
          <w:lang w:eastAsia="fr-FR"/>
        </w:rPr>
        <w:t> ;</w:t>
      </w:r>
    </w:p>
    <w:p w:rsidR="001B0F7B" w:rsidRPr="001B0F7B" w:rsidRDefault="001B0F7B" w:rsidP="001B0F7B">
      <w:pPr>
        <w:numPr>
          <w:ilvl w:val="0"/>
          <w:numId w:val="1"/>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Références et capacité de préfinancement de l’entreprise sur </w:t>
      </w:r>
      <w:r w:rsidRPr="001B0F7B">
        <w:rPr>
          <w:rFonts w:ascii="Times New Roman" w:eastAsiaTheme="minorEastAsia" w:hAnsi="Times New Roman" w:cs="Times New Roman"/>
          <w:b/>
          <w:lang w:eastAsia="fr-FR"/>
        </w:rPr>
        <w:t>10 critères</w:t>
      </w:r>
      <w:r w:rsidRPr="001B0F7B">
        <w:rPr>
          <w:rFonts w:ascii="Times New Roman" w:eastAsiaTheme="minorEastAsia" w:hAnsi="Times New Roman" w:cs="Times New Roman"/>
          <w:lang w:eastAsia="fr-FR"/>
        </w:rPr>
        <w:t>.</w:t>
      </w:r>
    </w:p>
    <w:p w:rsidR="001B0F7B" w:rsidRPr="001B0F7B" w:rsidRDefault="001B0F7B" w:rsidP="001B0F7B">
      <w:pPr>
        <w:widowControl w:val="0"/>
        <w:numPr>
          <w:ilvl w:val="0"/>
          <w:numId w:val="2"/>
        </w:numPr>
        <w:autoSpaceDE w:val="0"/>
        <w:autoSpaceDN w:val="0"/>
        <w:adjustRightInd w:val="0"/>
        <w:spacing w:after="0" w:line="276" w:lineRule="auto"/>
        <w:ind w:right="-20"/>
        <w:jc w:val="both"/>
        <w:rPr>
          <w:rFonts w:ascii="Times New Roman" w:eastAsiaTheme="minorEastAsia" w:hAnsi="Times New Roman" w:cs="Times New Roman"/>
          <w:b/>
          <w:bCs/>
          <w:color w:val="000000"/>
          <w:u w:val="single"/>
          <w:lang w:eastAsia="fr-FR"/>
        </w:rPr>
      </w:pPr>
      <w:r w:rsidRPr="001B0F7B">
        <w:rPr>
          <w:rFonts w:ascii="Times New Roman" w:eastAsiaTheme="minorEastAsia" w:hAnsi="Times New Roman" w:cs="Times New Roman"/>
          <w:b/>
          <w:bCs/>
          <w:color w:val="000000"/>
          <w:u w:val="single"/>
          <w:lang w:eastAsia="fr-FR"/>
        </w:rPr>
        <w:t xml:space="preserve">Attribution </w:t>
      </w:r>
    </w:p>
    <w:p w:rsidR="001B0F7B" w:rsidRPr="001B0F7B" w:rsidRDefault="001B0F7B" w:rsidP="001B0F7B">
      <w:pPr>
        <w:widowControl w:val="0"/>
        <w:autoSpaceDE w:val="0"/>
        <w:autoSpaceDN w:val="0"/>
        <w:adjustRightInd w:val="0"/>
        <w:spacing w:after="0" w:line="276" w:lineRule="auto"/>
        <w:ind w:right="-10"/>
        <w:jc w:val="both"/>
        <w:rPr>
          <w:rFonts w:ascii="Times New Roman" w:eastAsiaTheme="minorEastAsia" w:hAnsi="Times New Roman" w:cs="Times New Roman"/>
          <w:iCs/>
          <w:color w:val="000000"/>
          <w:lang w:eastAsia="fr-FR"/>
        </w:rPr>
      </w:pPr>
      <w:r w:rsidRPr="001B0F7B">
        <w:rPr>
          <w:rFonts w:ascii="Times New Roman" w:eastAsiaTheme="minorEastAsia" w:hAnsi="Times New Roman" w:cs="Times New Roman"/>
          <w:iCs/>
          <w:color w:val="000000"/>
          <w:lang w:eastAsia="fr-FR"/>
        </w:rPr>
        <w:t>Le maire de la commune de Kar-Hay, Autorité Contractante,  attribuera le marché au soumissionnaire dont l’offre</w:t>
      </w:r>
      <w:r w:rsidRPr="001B0F7B">
        <w:rPr>
          <w:rFonts w:ascii="Times New Roman" w:eastAsiaTheme="minorEastAsia" w:hAnsi="Times New Roman" w:cs="Times New Roman"/>
          <w:iCs/>
          <w:color w:val="000000"/>
          <w:shd w:val="clear" w:color="auto" w:fill="FFFFFF"/>
          <w:lang w:eastAsia="fr-FR"/>
        </w:rPr>
        <w:t>, qualifiée techniquement,</w:t>
      </w:r>
      <w:r w:rsidRPr="001B0F7B">
        <w:rPr>
          <w:rFonts w:ascii="Times New Roman" w:eastAsiaTheme="minorEastAsia" w:hAnsi="Times New Roman" w:cs="Times New Roman"/>
          <w:iCs/>
          <w:color w:val="000000"/>
          <w:lang w:eastAsia="fr-FR"/>
        </w:rPr>
        <w:t xml:space="preserve"> aura été évaluée </w:t>
      </w:r>
      <w:r w:rsidRPr="001B0F7B">
        <w:rPr>
          <w:rFonts w:ascii="Times New Roman" w:eastAsiaTheme="minorEastAsia" w:hAnsi="Times New Roman" w:cs="Times New Roman"/>
          <w:b/>
          <w:iCs/>
          <w:color w:val="000000"/>
          <w:lang w:eastAsia="fr-FR"/>
        </w:rPr>
        <w:t>la moins-</w:t>
      </w:r>
      <w:proofErr w:type="spellStart"/>
      <w:r w:rsidRPr="001B0F7B">
        <w:rPr>
          <w:rFonts w:ascii="Times New Roman" w:eastAsiaTheme="minorEastAsia" w:hAnsi="Times New Roman" w:cs="Times New Roman"/>
          <w:b/>
          <w:iCs/>
          <w:color w:val="000000"/>
          <w:lang w:eastAsia="fr-FR"/>
        </w:rPr>
        <w:t>disante</w:t>
      </w:r>
      <w:proofErr w:type="spellEnd"/>
      <w:r w:rsidRPr="001B0F7B">
        <w:rPr>
          <w:rFonts w:ascii="Times New Roman" w:eastAsiaTheme="minorEastAsia" w:hAnsi="Times New Roman" w:cs="Times New Roman"/>
          <w:iCs/>
          <w:color w:val="000000"/>
          <w:lang w:eastAsia="fr-FR"/>
        </w:rPr>
        <w:t xml:space="preserve"> après vérifications de ses prix et jugée conforme au Dossier d’Appel d’Offres.</w:t>
      </w:r>
    </w:p>
    <w:p w:rsidR="001B0F7B" w:rsidRPr="001B0F7B" w:rsidRDefault="001B0F7B" w:rsidP="001B0F7B">
      <w:pPr>
        <w:widowControl w:val="0"/>
        <w:autoSpaceDE w:val="0"/>
        <w:autoSpaceDN w:val="0"/>
        <w:adjustRightInd w:val="0"/>
        <w:spacing w:after="0" w:line="276" w:lineRule="auto"/>
        <w:ind w:right="-10"/>
        <w:jc w:val="both"/>
        <w:rPr>
          <w:rFonts w:ascii="Times New Roman" w:eastAsiaTheme="minorEastAsia" w:hAnsi="Times New Roman" w:cs="Times New Roman"/>
          <w:iCs/>
          <w:color w:val="000000"/>
          <w:lang w:eastAsia="fr-FR"/>
        </w:rPr>
      </w:pPr>
      <w:r w:rsidRPr="001B0F7B">
        <w:rPr>
          <w:rFonts w:ascii="Times New Roman" w:eastAsiaTheme="minorEastAsia" w:hAnsi="Times New Roman" w:cs="Times New Roman"/>
          <w:iCs/>
          <w:color w:val="000000"/>
          <w:lang w:eastAsia="fr-FR"/>
        </w:rPr>
        <w:t>Pour le présent Appel d’Offres, un soumissionnaire peut être attributaire de deux (02) lots</w:t>
      </w:r>
    </w:p>
    <w:p w:rsidR="001B0F7B" w:rsidRPr="001B0F7B" w:rsidRDefault="001B0F7B" w:rsidP="001B0F7B">
      <w:pPr>
        <w:widowControl w:val="0"/>
        <w:numPr>
          <w:ilvl w:val="0"/>
          <w:numId w:val="2"/>
        </w:numPr>
        <w:autoSpaceDE w:val="0"/>
        <w:autoSpaceDN w:val="0"/>
        <w:adjustRightInd w:val="0"/>
        <w:spacing w:after="0" w:line="276" w:lineRule="auto"/>
        <w:ind w:right="-20"/>
        <w:jc w:val="both"/>
        <w:rPr>
          <w:rFonts w:ascii="Times New Roman" w:eastAsiaTheme="minorEastAsia" w:hAnsi="Times New Roman" w:cs="Times New Roman"/>
          <w:b/>
          <w:bCs/>
          <w:color w:val="000000"/>
          <w:u w:val="single"/>
          <w:lang w:eastAsia="fr-FR"/>
        </w:rPr>
      </w:pPr>
      <w:r w:rsidRPr="001B0F7B">
        <w:rPr>
          <w:rFonts w:ascii="Times New Roman" w:eastAsiaTheme="minorEastAsia" w:hAnsi="Times New Roman" w:cs="Times New Roman"/>
          <w:b/>
          <w:bCs/>
          <w:color w:val="000000"/>
          <w:u w:val="single"/>
          <w:lang w:eastAsia="fr-FR"/>
        </w:rPr>
        <w:t>Durée de validité des offres</w:t>
      </w:r>
    </w:p>
    <w:p w:rsidR="001B0F7B" w:rsidRPr="001B0F7B" w:rsidRDefault="001B0F7B" w:rsidP="001B0F7B">
      <w:pPr>
        <w:spacing w:after="0" w:line="276" w:lineRule="auto"/>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 xml:space="preserve">Les soumissionnaires restent engagés par leurs offres pendant une période de quatre -vingt -dix (90) jours, à compter de la date limite fixée pour la remise des offres. </w:t>
      </w:r>
    </w:p>
    <w:p w:rsidR="001B0F7B" w:rsidRPr="001B0F7B" w:rsidRDefault="001B0F7B" w:rsidP="001B0F7B">
      <w:pPr>
        <w:keepNext/>
        <w:numPr>
          <w:ilvl w:val="0"/>
          <w:numId w:val="2"/>
        </w:numPr>
        <w:spacing w:after="0" w:line="276" w:lineRule="auto"/>
        <w:contextualSpacing/>
        <w:jc w:val="both"/>
        <w:outlineLvl w:val="3"/>
        <w:rPr>
          <w:rFonts w:ascii="Times New Roman" w:eastAsia="Times New Roman" w:hAnsi="Times New Roman" w:cs="Times New Roman"/>
          <w:b/>
          <w:bCs/>
          <w:color w:val="000000"/>
          <w:lang w:val="en-US" w:bidi="en-US"/>
        </w:rPr>
      </w:pPr>
      <w:proofErr w:type="spellStart"/>
      <w:r w:rsidRPr="001B0F7B">
        <w:rPr>
          <w:rFonts w:ascii="Times New Roman" w:eastAsia="Times New Roman" w:hAnsi="Times New Roman" w:cs="Times New Roman"/>
          <w:b/>
          <w:bCs/>
          <w:color w:val="000000"/>
          <w:u w:val="single"/>
          <w:lang w:val="en-US" w:bidi="en-US"/>
        </w:rPr>
        <w:t>Renseignements</w:t>
      </w:r>
      <w:proofErr w:type="spellEnd"/>
      <w:r w:rsidRPr="001B0F7B">
        <w:rPr>
          <w:rFonts w:ascii="Times New Roman" w:eastAsia="Times New Roman" w:hAnsi="Times New Roman" w:cs="Times New Roman"/>
          <w:b/>
          <w:bCs/>
          <w:color w:val="000000"/>
          <w:u w:val="single"/>
          <w:lang w:val="en-US" w:bidi="en-US"/>
        </w:rPr>
        <w:t xml:space="preserve"> </w:t>
      </w:r>
      <w:proofErr w:type="spellStart"/>
      <w:r w:rsidRPr="001B0F7B">
        <w:rPr>
          <w:rFonts w:ascii="Times New Roman" w:eastAsia="Times New Roman" w:hAnsi="Times New Roman" w:cs="Times New Roman"/>
          <w:b/>
          <w:bCs/>
          <w:color w:val="000000"/>
          <w:u w:val="single"/>
          <w:lang w:val="en-US" w:bidi="en-US"/>
        </w:rPr>
        <w:t>complémentaires</w:t>
      </w:r>
      <w:proofErr w:type="spellEnd"/>
    </w:p>
    <w:p w:rsidR="001B0F7B" w:rsidRPr="001B0F7B" w:rsidRDefault="001B0F7B" w:rsidP="001B0F7B">
      <w:pPr>
        <w:spacing w:after="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Cs/>
          <w:color w:val="000000"/>
          <w:lang w:eastAsia="fr-FR"/>
        </w:rPr>
        <w:t xml:space="preserve">Les renseignements complémentaires peuvent être obtenus tous les jours, aux heures ouvrables, à la </w:t>
      </w:r>
      <w:r w:rsidRPr="001B0F7B">
        <w:rPr>
          <w:rFonts w:ascii="Times New Roman" w:eastAsiaTheme="minorEastAsia" w:hAnsi="Times New Roman" w:cs="Times New Roman"/>
          <w:lang w:eastAsia="fr-FR"/>
        </w:rPr>
        <w:t>Mairie de Kar-Hay</w:t>
      </w:r>
      <w:r w:rsidRPr="001B0F7B">
        <w:rPr>
          <w:rFonts w:ascii="Times New Roman" w:eastAsiaTheme="minorEastAsia" w:hAnsi="Times New Roman" w:cs="Times New Roman"/>
          <w:b/>
          <w:lang w:eastAsia="fr-FR"/>
        </w:rPr>
        <w:t>, Tél : 697 18 85 66</w:t>
      </w:r>
      <w:r w:rsidRPr="001B0F7B">
        <w:rPr>
          <w:rFonts w:ascii="Times New Roman" w:eastAsiaTheme="minorEastAsia" w:hAnsi="Times New Roman" w:cs="Times New Roman"/>
          <w:lang w:eastAsia="fr-FR"/>
        </w:rPr>
        <w:t>.</w:t>
      </w:r>
    </w:p>
    <w:p w:rsidR="001B0F7B" w:rsidRPr="001B0F7B" w:rsidRDefault="001B0F7B" w:rsidP="001B0F7B">
      <w:pPr>
        <w:spacing w:after="200" w:line="276" w:lineRule="auto"/>
        <w:ind w:left="4956" w:firstLine="708"/>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Cs/>
          <w:color w:val="000000"/>
          <w:lang w:eastAsia="fr-FR"/>
        </w:rPr>
        <w:t>Kar-Hay le</w:t>
      </w:r>
      <w:r w:rsidRPr="001B0F7B">
        <w:rPr>
          <w:rFonts w:ascii="Times New Roman" w:eastAsiaTheme="minorEastAsia" w:hAnsi="Times New Roman" w:cs="Times New Roman"/>
          <w:b/>
          <w:bCs/>
          <w:color w:val="000000"/>
          <w:lang w:eastAsia="fr-FR"/>
        </w:rPr>
        <w:t xml:space="preserve"> __________________</w:t>
      </w:r>
    </w:p>
    <w:p w:rsidR="001B0F7B" w:rsidRPr="001B0F7B" w:rsidRDefault="001B0F7B" w:rsidP="001B0F7B">
      <w:pPr>
        <w:spacing w:after="0" w:line="240" w:lineRule="auto"/>
        <w:ind w:left="4247" w:firstLine="709"/>
        <w:jc w:val="both"/>
        <w:rPr>
          <w:rFonts w:ascii="Times New Roman" w:eastAsiaTheme="minorEastAsia" w:hAnsi="Times New Roman" w:cs="Times New Roman"/>
          <w:b/>
          <w:i/>
          <w:iCs/>
          <w:lang w:eastAsia="fr-FR"/>
        </w:rPr>
      </w:pPr>
      <w:r w:rsidRPr="001B0F7B">
        <w:rPr>
          <w:rFonts w:ascii="Times New Roman" w:eastAsiaTheme="minorEastAsia" w:hAnsi="Times New Roman" w:cs="Times New Roman"/>
          <w:b/>
          <w:iCs/>
          <w:lang w:eastAsia="fr-FR"/>
        </w:rPr>
        <w:t xml:space="preserve">Le Maire de la Commune </w:t>
      </w:r>
    </w:p>
    <w:p w:rsidR="001B0F7B" w:rsidRPr="001B0F7B" w:rsidRDefault="001B0F7B" w:rsidP="001B0F7B">
      <w:pPr>
        <w:spacing w:after="0" w:line="240" w:lineRule="auto"/>
        <w:ind w:left="4248" w:firstLine="709"/>
        <w:jc w:val="both"/>
        <w:outlineLvl w:val="7"/>
        <w:rPr>
          <w:rFonts w:ascii="Times New Roman" w:eastAsiaTheme="minorEastAsia" w:hAnsi="Times New Roman" w:cs="Times New Roman"/>
          <w:b/>
          <w:i/>
          <w:iCs/>
          <w:lang w:eastAsia="fr-FR"/>
        </w:rPr>
      </w:pPr>
      <w:r w:rsidRPr="001B0F7B">
        <w:rPr>
          <w:rFonts w:ascii="Times New Roman" w:eastAsiaTheme="minorEastAsia" w:hAnsi="Times New Roman" w:cs="Times New Roman"/>
          <w:b/>
          <w:iCs/>
          <w:lang w:eastAsia="fr-FR"/>
        </w:rPr>
        <w:t>(Autorité Contractante)</w:t>
      </w:r>
    </w:p>
    <w:p w:rsidR="001B0F7B" w:rsidRPr="001B0F7B" w:rsidRDefault="001B0F7B" w:rsidP="001B0F7B">
      <w:pPr>
        <w:widowControl w:val="0"/>
        <w:autoSpaceDE w:val="0"/>
        <w:autoSpaceDN w:val="0"/>
        <w:adjustRightInd w:val="0"/>
        <w:spacing w:after="120" w:line="240" w:lineRule="auto"/>
        <w:ind w:right="-20"/>
        <w:jc w:val="both"/>
        <w:rPr>
          <w:rFonts w:ascii="Times New Roman" w:eastAsiaTheme="minorEastAsia" w:hAnsi="Times New Roman" w:cs="Times New Roman"/>
          <w:b/>
          <w:color w:val="000000"/>
          <w:lang w:eastAsia="fr-FR"/>
        </w:rPr>
      </w:pPr>
      <w:proofErr w:type="gramStart"/>
      <w:r w:rsidRPr="001B0F7B">
        <w:rPr>
          <w:rFonts w:ascii="Times New Roman" w:eastAsiaTheme="minorEastAsia" w:hAnsi="Times New Roman" w:cs="Times New Roman"/>
          <w:b/>
          <w:i/>
          <w:iCs/>
          <w:color w:val="000000"/>
          <w:u w:val="single"/>
          <w:lang w:eastAsia="fr-FR"/>
        </w:rPr>
        <w:t>COPIES</w:t>
      </w:r>
      <w:proofErr w:type="gramEnd"/>
      <w:r w:rsidRPr="001B0F7B">
        <w:rPr>
          <w:rFonts w:ascii="Times New Roman" w:eastAsiaTheme="minorEastAsia" w:hAnsi="Times New Roman" w:cs="Times New Roman"/>
          <w:b/>
          <w:i/>
          <w:iCs/>
          <w:color w:val="000000"/>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spacing w:val="6"/>
          <w:sz w:val="16"/>
          <w:szCs w:val="16"/>
          <w:lang w:eastAsia="fr-FR"/>
        </w:rPr>
      </w:pPr>
      <w:r w:rsidRPr="001B0F7B">
        <w:rPr>
          <w:rFonts w:ascii="Times New Roman" w:eastAsiaTheme="minorEastAsia" w:hAnsi="Times New Roman" w:cs="Times New Roman"/>
          <w:sz w:val="16"/>
          <w:szCs w:val="16"/>
          <w:lang w:eastAsia="fr-FR"/>
        </w:rPr>
        <w:t>- MINMAP /DGMI (pour information)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spacing w:val="6"/>
          <w:sz w:val="16"/>
          <w:szCs w:val="16"/>
          <w:lang w:eastAsia="fr-FR"/>
        </w:rPr>
      </w:pPr>
      <w:r w:rsidRPr="001B0F7B">
        <w:rPr>
          <w:rFonts w:ascii="Times New Roman" w:eastAsiaTheme="minorEastAsia" w:hAnsi="Times New Roman" w:cs="Times New Roman"/>
          <w:spacing w:val="6"/>
          <w:sz w:val="16"/>
          <w:szCs w:val="16"/>
          <w:lang w:eastAsia="fr-FR"/>
        </w:rPr>
        <w:t>- PREFET MAYO-DANAY</w:t>
      </w:r>
      <w:r w:rsidRPr="001B0F7B">
        <w:rPr>
          <w:rFonts w:ascii="Times New Roman" w:eastAsiaTheme="minorEastAsia" w:hAnsi="Times New Roman" w:cs="Times New Roman"/>
          <w:sz w:val="16"/>
          <w:szCs w:val="16"/>
          <w:lang w:eastAsia="fr-FR"/>
        </w:rPr>
        <w:t xml:space="preserve"> (pour information)</w:t>
      </w:r>
    </w:p>
    <w:p w:rsidR="001B0F7B" w:rsidRPr="001B0F7B" w:rsidRDefault="001B0F7B" w:rsidP="001B0F7B">
      <w:pPr>
        <w:spacing w:after="0" w:line="240" w:lineRule="auto"/>
        <w:jc w:val="both"/>
        <w:rPr>
          <w:rFonts w:ascii="Times New Roman" w:eastAsiaTheme="minorEastAsia" w:hAnsi="Times New Roman" w:cs="Times New Roman"/>
          <w:sz w:val="16"/>
          <w:szCs w:val="16"/>
          <w:lang w:eastAsia="fr-FR"/>
        </w:rPr>
      </w:pPr>
      <w:r w:rsidRPr="001B0F7B">
        <w:rPr>
          <w:rFonts w:ascii="Times New Roman" w:eastAsiaTheme="minorEastAsia" w:hAnsi="Times New Roman" w:cs="Times New Roman"/>
          <w:sz w:val="16"/>
          <w:szCs w:val="16"/>
          <w:lang w:eastAsia="fr-FR"/>
        </w:rPr>
        <w:t>- CRTV (pour diffusion)</w:t>
      </w:r>
    </w:p>
    <w:p w:rsidR="001B0F7B" w:rsidRPr="001B0F7B" w:rsidRDefault="001B0F7B" w:rsidP="001B0F7B">
      <w:pPr>
        <w:spacing w:after="0" w:line="240" w:lineRule="auto"/>
        <w:jc w:val="both"/>
        <w:rPr>
          <w:rFonts w:ascii="Times New Roman" w:eastAsiaTheme="minorEastAsia" w:hAnsi="Times New Roman" w:cs="Times New Roman"/>
          <w:sz w:val="16"/>
          <w:szCs w:val="16"/>
          <w:lang w:eastAsia="fr-FR"/>
        </w:rPr>
      </w:pPr>
      <w:r w:rsidRPr="001B0F7B">
        <w:rPr>
          <w:rFonts w:ascii="Times New Roman" w:eastAsiaTheme="minorEastAsia" w:hAnsi="Times New Roman" w:cs="Times New Roman"/>
          <w:sz w:val="16"/>
          <w:szCs w:val="16"/>
          <w:lang w:eastAsia="fr-FR"/>
        </w:rPr>
        <w:t>- PRESIDENT/ CDPMMD (pour information)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sz w:val="16"/>
          <w:szCs w:val="16"/>
          <w:lang w:eastAsia="fr-FR"/>
        </w:rPr>
      </w:pPr>
      <w:r w:rsidRPr="001B0F7B">
        <w:rPr>
          <w:rFonts w:ascii="Times New Roman" w:eastAsiaTheme="minorEastAsia" w:hAnsi="Times New Roman" w:cs="Times New Roman"/>
          <w:sz w:val="16"/>
          <w:szCs w:val="16"/>
          <w:lang w:eastAsia="fr-FR"/>
        </w:rPr>
        <w:t>- ARMP (pour publication au JDM)</w:t>
      </w:r>
    </w:p>
    <w:p w:rsidR="001B0F7B" w:rsidRPr="001B0F7B" w:rsidRDefault="001B0F7B" w:rsidP="001B0F7B">
      <w:pPr>
        <w:widowControl w:val="0"/>
        <w:autoSpaceDE w:val="0"/>
        <w:autoSpaceDN w:val="0"/>
        <w:adjustRightInd w:val="0"/>
        <w:spacing w:after="0" w:line="240" w:lineRule="auto"/>
        <w:ind w:left="227" w:right="-34" w:hanging="227"/>
        <w:jc w:val="both"/>
        <w:rPr>
          <w:rFonts w:ascii="Times New Roman" w:eastAsiaTheme="minorEastAsia" w:hAnsi="Times New Roman" w:cs="Times New Roman"/>
          <w:sz w:val="16"/>
          <w:szCs w:val="16"/>
          <w:lang w:eastAsia="fr-FR"/>
        </w:rPr>
      </w:pPr>
      <w:r w:rsidRPr="001B0F7B">
        <w:rPr>
          <w:rFonts w:ascii="Times New Roman" w:eastAsiaTheme="minorEastAsia" w:hAnsi="Times New Roman" w:cs="Times New Roman"/>
          <w:sz w:val="16"/>
          <w:szCs w:val="16"/>
          <w:lang w:eastAsia="fr-FR"/>
        </w:rPr>
        <w:t xml:space="preserve">- DDMAPMD/SPM </w:t>
      </w:r>
      <w:r w:rsidRPr="001B0F7B">
        <w:rPr>
          <w:rFonts w:ascii="Times New Roman" w:eastAsia="Arial Unicode MS" w:hAnsi="Times New Roman" w:cs="Times New Roman"/>
          <w:bCs/>
          <w:sz w:val="16"/>
          <w:szCs w:val="16"/>
          <w:lang w:eastAsia="fr-FR"/>
        </w:rPr>
        <w:t>(</w:t>
      </w:r>
      <w:r w:rsidRPr="001B0F7B">
        <w:rPr>
          <w:rFonts w:ascii="Times New Roman" w:eastAsiaTheme="minorEastAsia" w:hAnsi="Times New Roman" w:cs="Times New Roman"/>
          <w:sz w:val="16"/>
          <w:szCs w:val="16"/>
          <w:lang w:eastAsia="fr-FR"/>
        </w:rPr>
        <w:t>pour archivage)</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i/>
          <w:iCs/>
          <w:sz w:val="16"/>
          <w:szCs w:val="16"/>
          <w:lang w:eastAsia="fr-FR"/>
        </w:rPr>
      </w:pPr>
      <w:r w:rsidRPr="001B0F7B">
        <w:rPr>
          <w:rFonts w:ascii="Times New Roman" w:eastAsiaTheme="minorEastAsia" w:hAnsi="Times New Roman" w:cs="Times New Roman"/>
          <w:sz w:val="16"/>
          <w:szCs w:val="16"/>
          <w:lang w:eastAsia="fr-FR"/>
        </w:rPr>
        <w:t>- AFFICHAGE</w:t>
      </w:r>
      <w:r w:rsidRPr="001B0F7B">
        <w:rPr>
          <w:rFonts w:ascii="Times New Roman" w:eastAsiaTheme="minorEastAsia" w:hAnsi="Times New Roman" w:cs="Times New Roman"/>
          <w:spacing w:val="6"/>
          <w:sz w:val="16"/>
          <w:szCs w:val="16"/>
          <w:lang w:eastAsia="fr-FR"/>
        </w:rPr>
        <w:t xml:space="preserve"> /ARCHIVES </w:t>
      </w:r>
      <w:r w:rsidRPr="001B0F7B">
        <w:rPr>
          <w:rFonts w:ascii="Times New Roman" w:eastAsia="Arial Unicode MS" w:hAnsi="Times New Roman" w:cs="Times New Roman"/>
          <w:bCs/>
          <w:sz w:val="16"/>
          <w:szCs w:val="16"/>
          <w:lang w:eastAsia="fr-FR"/>
        </w:rPr>
        <w:t>(</w:t>
      </w:r>
      <w:r w:rsidRPr="001B0F7B">
        <w:rPr>
          <w:rFonts w:ascii="Times New Roman" w:eastAsiaTheme="minorEastAsia" w:hAnsi="Times New Roman" w:cs="Times New Roman"/>
          <w:sz w:val="16"/>
          <w:szCs w:val="16"/>
          <w:lang w:eastAsia="fr-FR"/>
        </w:rPr>
        <w:t>pour information et mémoire)</w:t>
      </w: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16"/>
          <w:szCs w:val="16"/>
          <w:lang w:eastAsia="fr-FR"/>
        </w:rPr>
      </w:pPr>
    </w:p>
    <w:p w:rsidR="001B0F7B" w:rsidRPr="001B0F7B" w:rsidRDefault="001B0F7B" w:rsidP="001B0F7B">
      <w:pPr>
        <w:spacing w:after="200" w:line="276" w:lineRule="auto"/>
        <w:jc w:val="both"/>
        <w:rPr>
          <w:rFonts w:ascii="Times New Roman" w:eastAsia="Times New Roman" w:hAnsi="Times New Roman" w:cs="Times New Roman"/>
          <w:lang w:eastAsia="fr-FR"/>
        </w:rPr>
      </w:pPr>
    </w:p>
    <w:p w:rsidR="001B0F7B" w:rsidRPr="001B0F7B" w:rsidRDefault="001B0F7B" w:rsidP="001B0F7B">
      <w:pPr>
        <w:spacing w:after="200" w:line="276" w:lineRule="auto"/>
        <w:jc w:val="both"/>
        <w:rPr>
          <w:rFonts w:ascii="Times New Roman" w:eastAsia="Times New Roman" w:hAnsi="Times New Roman" w:cs="Times New Roman"/>
          <w:lang w:eastAsia="fr-FR"/>
        </w:rPr>
      </w:pPr>
    </w:p>
    <w:p w:rsidR="001B0F7B" w:rsidRPr="001B0F7B" w:rsidRDefault="001B0F7B" w:rsidP="001B0F7B">
      <w:pPr>
        <w:spacing w:after="200" w:line="276" w:lineRule="auto"/>
        <w:jc w:val="both"/>
        <w:rPr>
          <w:rFonts w:ascii="Times New Roman" w:eastAsia="Times New Roman" w:hAnsi="Times New Roman" w:cs="Times New Roman"/>
          <w:lang w:eastAsia="fr-FR"/>
        </w:rPr>
      </w:pPr>
    </w:p>
    <w:p w:rsidR="001B0F7B" w:rsidRPr="001B0F7B" w:rsidRDefault="001B0F7B" w:rsidP="001B0F7B">
      <w:pPr>
        <w:spacing w:after="200" w:line="276" w:lineRule="auto"/>
        <w:jc w:val="both"/>
        <w:rPr>
          <w:rFonts w:ascii="Times New Roman" w:eastAsia="Times New Roman"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FD15E2" w:rsidRDefault="00FD15E2" w:rsidP="001B0F7B">
      <w:pPr>
        <w:spacing w:after="200" w:line="276" w:lineRule="auto"/>
        <w:jc w:val="both"/>
        <w:rPr>
          <w:rFonts w:ascii="Times New Roman" w:eastAsiaTheme="minorEastAsia" w:hAnsi="Times New Roman" w:cs="Times New Roman"/>
          <w:b/>
          <w:sz w:val="28"/>
          <w:szCs w:val="28"/>
          <w:u w:val="single"/>
          <w:lang w:eastAsia="fr-FR"/>
        </w:rPr>
      </w:pPr>
    </w:p>
    <w:p w:rsidR="00FD15E2" w:rsidRPr="001B0F7B" w:rsidRDefault="00FD15E2"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1B0F7B" w:rsidRPr="001B0F7B" w:rsidTr="001B0F7B">
        <w:tc>
          <w:tcPr>
            <w:tcW w:w="5670"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spacing w:before="60" w:after="200" w:line="276" w:lineRule="auto"/>
              <w:ind w:left="2410"/>
              <w:contextualSpacing/>
              <w:jc w:val="both"/>
              <w:rPr>
                <w:rFonts w:ascii="Times New Roman" w:eastAsiaTheme="minorEastAsia" w:hAnsi="Times New Roman" w:cs="Times New Roman"/>
                <w:lang w:eastAsia="fr-FR"/>
              </w:rPr>
            </w:pPr>
          </w:p>
          <w:p w:rsidR="001B0F7B" w:rsidRPr="001B0F7B" w:rsidRDefault="001B0F7B" w:rsidP="001B0F7B">
            <w:pPr>
              <w:spacing w:before="60" w:after="200" w:line="276" w:lineRule="auto"/>
              <w:ind w:left="2410"/>
              <w:contextualSpacing/>
              <w:jc w:val="both"/>
              <w:rPr>
                <w:rFonts w:ascii="Times New Roman" w:eastAsiaTheme="minorEastAsia" w:hAnsi="Times New Roman" w:cs="Times New Roman"/>
                <w:lang w:eastAsia="fr-FR"/>
              </w:rPr>
            </w:pPr>
          </w:p>
          <w:p w:rsidR="001B0F7B" w:rsidRPr="001B0F7B" w:rsidRDefault="001B0F7B" w:rsidP="001B0F7B">
            <w:pPr>
              <w:spacing w:before="60" w:after="200" w:line="276" w:lineRule="auto"/>
              <w:ind w:left="566" w:hanging="283"/>
              <w:contextualSpacing/>
              <w:jc w:val="both"/>
              <w:rPr>
                <w:rFonts w:ascii="Times New Roman" w:eastAsiaTheme="minorEastAsia" w:hAnsi="Times New Roman" w:cs="Times New Roman"/>
                <w:b/>
                <w:sz w:val="28"/>
                <w:szCs w:val="28"/>
                <w:lang w:val="en-US" w:eastAsia="fr-FR"/>
              </w:rPr>
            </w:pPr>
            <w:r w:rsidRPr="001B0F7B">
              <w:rPr>
                <w:rFonts w:ascii="Times New Roman" w:eastAsiaTheme="minorEastAsia" w:hAnsi="Times New Roman" w:cs="Times New Roman"/>
                <w:b/>
                <w:sz w:val="28"/>
                <w:szCs w:val="28"/>
                <w:lang w:eastAsia="fr-FR"/>
              </w:rPr>
              <w:t xml:space="preserve"> </w:t>
            </w:r>
            <w:r w:rsidRPr="001B0F7B">
              <w:rPr>
                <w:rFonts w:ascii="Times New Roman" w:eastAsiaTheme="minorEastAsia" w:hAnsi="Times New Roman" w:cs="Times New Roman"/>
                <w:b/>
                <w:sz w:val="28"/>
                <w:szCs w:val="28"/>
                <w:lang w:val="en-US" w:eastAsia="fr-FR"/>
              </w:rPr>
              <w:t>PIECE 1-2 : VERSION ANGLAISE</w:t>
            </w: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val="en-US" w:eastAsia="fr-FR"/>
              </w:rPr>
            </w:pPr>
          </w:p>
        </w:tc>
      </w:tr>
    </w:tbl>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FD15E2" w:rsidRDefault="00FD15E2"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4"/>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16"/>
          <w:szCs w:val="24"/>
          <w:lang w:val="en-US" w:eastAsia="fr-FR"/>
        </w:rPr>
      </w:pPr>
    </w:p>
    <w:p w:rsidR="00FD15E2" w:rsidRDefault="00FD15E2"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16"/>
          <w:szCs w:val="24"/>
          <w:lang w:val="en-US" w:eastAsia="fr-FR"/>
        </w:rPr>
      </w:pPr>
      <w:r w:rsidRPr="001B0F7B">
        <w:rPr>
          <w:rFonts w:ascii="Times New Roman" w:eastAsia="Times New Roman" w:hAnsi="Times New Roman" w:cs="Times New Roman"/>
          <w:noProof/>
          <w:lang w:eastAsia="fr-FR"/>
        </w:rPr>
        <mc:AlternateContent>
          <mc:Choice Requires="wps">
            <w:drawing>
              <wp:anchor distT="0" distB="0" distL="114300" distR="114300" simplePos="0" relativeHeight="251652096" behindDoc="0" locked="0" layoutInCell="1" allowOverlap="1" wp14:anchorId="1EE9C660" wp14:editId="096C0AE0">
                <wp:simplePos x="0" y="0"/>
                <wp:positionH relativeFrom="column">
                  <wp:posOffset>-198755</wp:posOffset>
                </wp:positionH>
                <wp:positionV relativeFrom="paragraph">
                  <wp:posOffset>-37052</wp:posOffset>
                </wp:positionV>
                <wp:extent cx="2638425" cy="1883410"/>
                <wp:effectExtent l="0" t="0" r="9525" b="254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8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REPUBLIQUE DU CAMEROUN                                 Paix-Travail-Patrie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b/>
                                <w:sz w:val="18"/>
                                <w:szCs w:val="18"/>
                              </w:rPr>
                              <w:t xml:space="preserve">    REGION DE L’EXTREME NORD</w:t>
                            </w: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DEPARTEMENT DU MAYO DANAY</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COMMUNE DE KAR-HAY</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COMMISSION INTERNE</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DE PASSATION DES MARCHES PUBLICS</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SECRETARIA</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304B40" w:rsidRDefault="00555729" w:rsidP="001B0F7B">
                            <w:pPr>
                              <w:spacing w:after="0"/>
                              <w:jc w:val="center"/>
                            </w:pPr>
                          </w:p>
                          <w:p w:rsidR="00555729" w:rsidRPr="00304B40" w:rsidRDefault="00555729" w:rsidP="001B0F7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0" type="#_x0000_t202" style="position:absolute;left:0;text-align:left;margin-left:-15.65pt;margin-top:-2.9pt;width:207.75pt;height:14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" stroked="f">
                <v:textbox>
                  <w:txbxContent>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REPUBLIQUE DU CAMEROUN                                 Paix-Travail-Patrie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b/>
                          <w:sz w:val="18"/>
                          <w:szCs w:val="18"/>
                        </w:rPr>
                        <w:t xml:space="preserve">    REGION DE L’EXTREME NORD</w:t>
                      </w: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DEPARTEMENT DU MAYO DANAY</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COMMUNE DE KAR-HAY</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COMMISSION INTERNE</w:t>
                      </w:r>
                    </w:p>
                    <w:p w:rsidR="00555729" w:rsidRPr="00FD15E2" w:rsidRDefault="00555729" w:rsidP="001B0F7B">
                      <w:pPr>
                        <w:spacing w:after="0" w:line="240" w:lineRule="auto"/>
                        <w:jc w:val="center"/>
                        <w:rPr>
                          <w:rFonts w:ascii="Times New Roman" w:hAnsi="Times New Roman" w:cs="Times New Roman"/>
                          <w:b/>
                          <w:sz w:val="18"/>
                          <w:szCs w:val="18"/>
                        </w:rPr>
                      </w:pPr>
                      <w:r w:rsidRPr="00FD15E2">
                        <w:rPr>
                          <w:rFonts w:ascii="Times New Roman" w:hAnsi="Times New Roman" w:cs="Times New Roman"/>
                          <w:b/>
                          <w:sz w:val="18"/>
                          <w:szCs w:val="18"/>
                        </w:rPr>
                        <w:t>DE PASSATION DES MARCHES PUBLICS</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 xml:space="preserve">--------------- </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SECRETARIA</w:t>
                      </w:r>
                    </w:p>
                    <w:p w:rsidR="00555729" w:rsidRPr="00FD15E2" w:rsidRDefault="00555729" w:rsidP="001B0F7B">
                      <w:pPr>
                        <w:spacing w:after="0" w:line="240" w:lineRule="auto"/>
                        <w:jc w:val="center"/>
                        <w:rPr>
                          <w:rFonts w:ascii="Times New Roman" w:hAnsi="Times New Roman" w:cs="Times New Roman"/>
                          <w:sz w:val="18"/>
                          <w:szCs w:val="18"/>
                        </w:rPr>
                      </w:pPr>
                      <w:r w:rsidRPr="00FD15E2">
                        <w:rPr>
                          <w:rFonts w:ascii="Times New Roman" w:hAnsi="Times New Roman" w:cs="Times New Roman"/>
                          <w:sz w:val="18"/>
                          <w:szCs w:val="18"/>
                        </w:rPr>
                        <w:t>-------</w:t>
                      </w:r>
                    </w:p>
                    <w:p w:rsidR="00555729" w:rsidRPr="00304B40" w:rsidRDefault="00555729" w:rsidP="001B0F7B">
                      <w:pPr>
                        <w:spacing w:after="0"/>
                        <w:jc w:val="center"/>
                      </w:pPr>
                    </w:p>
                    <w:p w:rsidR="00555729" w:rsidRPr="00304B40" w:rsidRDefault="00555729" w:rsidP="001B0F7B">
                      <w:pPr>
                        <w:jc w:val="center"/>
                      </w:pPr>
                    </w:p>
                  </w:txbxContent>
                </v:textbox>
              </v:shape>
            </w:pict>
          </mc:Fallback>
        </mc:AlternateContent>
      </w:r>
      <w:r w:rsidRPr="001B0F7B">
        <w:rPr>
          <w:rFonts w:ascii="Times New Roman" w:eastAsia="Times New Roman" w:hAnsi="Times New Roman" w:cs="Times New Roman"/>
          <w:noProof/>
          <w:lang w:eastAsia="fr-FR"/>
        </w:rPr>
        <mc:AlternateContent>
          <mc:Choice Requires="wps">
            <w:drawing>
              <wp:anchor distT="0" distB="0" distL="114300" distR="114300" simplePos="0" relativeHeight="251658240" behindDoc="0" locked="0" layoutInCell="1" allowOverlap="1" wp14:anchorId="6C550BA1" wp14:editId="15AC0578">
                <wp:simplePos x="0" y="0"/>
                <wp:positionH relativeFrom="column">
                  <wp:posOffset>4119750</wp:posOffset>
                </wp:positionH>
                <wp:positionV relativeFrom="paragraph">
                  <wp:posOffset>-44626</wp:posOffset>
                </wp:positionV>
                <wp:extent cx="2589530" cy="1905918"/>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905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b/>
                                <w:sz w:val="18"/>
                                <w:szCs w:val="18"/>
                                <w:lang w:val="en-US"/>
                              </w:rPr>
                              <w:t xml:space="preserve">REPUBLIC OF CAMEROON                                                Peace-Work-Fatherland                                                                                                                                                        </w:t>
                            </w: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FAR NORTH REGION</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 xml:space="preserve"> ---------------</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MAYO-DANAY DIVISION</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 xml:space="preserve"> ---------------</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KAR-HAY COUNCIL</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TENDERS BOARD INTER OF CONTRACTING AUTHORITY</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SECRETARIA</w:t>
                            </w:r>
                          </w:p>
                          <w:p w:rsidR="00555729" w:rsidRPr="00530423" w:rsidRDefault="00555729" w:rsidP="001B0F7B">
                            <w:pPr>
                              <w:spacing w:after="0" w:line="240" w:lineRule="auto"/>
                              <w:jc w:val="center"/>
                              <w:rPr>
                                <w:lang w:val="en-US"/>
                              </w:rPr>
                            </w:pPr>
                            <w:r>
                              <w:rPr>
                                <w:lang w:val="en-US"/>
                              </w:rPr>
                              <w:t>-------</w:t>
                            </w:r>
                          </w:p>
                          <w:p w:rsidR="00555729" w:rsidRPr="009C6F4A" w:rsidRDefault="00555729" w:rsidP="001B0F7B">
                            <w:pPr>
                              <w:spacing w:after="0"/>
                              <w:jc w:val="center"/>
                              <w:rPr>
                                <w:lang w:val="en-U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29" o:spid="_x0000_s1031" type="#_x0000_t202" style="position:absolute;left:0;text-align:left;margin-left:324.4pt;margin-top:-3.5pt;width:203.9pt;height:150.0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" stroked="f">
                <v:textbox>
                  <w:txbxContent>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b/>
                          <w:sz w:val="18"/>
                          <w:szCs w:val="18"/>
                          <w:lang w:val="en-US"/>
                        </w:rPr>
                        <w:t xml:space="preserve">REPUBLIC OF CAMEROON                                                Peace-Work-Fatherland                                                                                                                                                        </w:t>
                      </w: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FAR NORTH REGION</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 xml:space="preserve"> ---------------</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MAYO-DANAY DIVISION</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 xml:space="preserve"> ---------------</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KAR-HAY COUNCIL</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b/>
                          <w:sz w:val="18"/>
                          <w:szCs w:val="18"/>
                          <w:lang w:val="en-US"/>
                        </w:rPr>
                      </w:pPr>
                      <w:r w:rsidRPr="00FD15E2">
                        <w:rPr>
                          <w:rFonts w:ascii="Times New Roman" w:hAnsi="Times New Roman" w:cs="Times New Roman"/>
                          <w:b/>
                          <w:sz w:val="18"/>
                          <w:szCs w:val="18"/>
                          <w:lang w:val="en-US"/>
                        </w:rPr>
                        <w:t>TENDERS BOARD INTER OF CONTRACTING AUTHORITY</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w:t>
                      </w:r>
                    </w:p>
                    <w:p w:rsidR="00555729" w:rsidRPr="00FD15E2" w:rsidRDefault="00555729" w:rsidP="001B0F7B">
                      <w:pPr>
                        <w:spacing w:after="0" w:line="240" w:lineRule="auto"/>
                        <w:jc w:val="center"/>
                        <w:rPr>
                          <w:rFonts w:ascii="Times New Roman" w:hAnsi="Times New Roman" w:cs="Times New Roman"/>
                          <w:sz w:val="18"/>
                          <w:szCs w:val="18"/>
                          <w:lang w:val="en-US"/>
                        </w:rPr>
                      </w:pPr>
                      <w:r w:rsidRPr="00FD15E2">
                        <w:rPr>
                          <w:rFonts w:ascii="Times New Roman" w:hAnsi="Times New Roman" w:cs="Times New Roman"/>
                          <w:sz w:val="18"/>
                          <w:szCs w:val="18"/>
                          <w:lang w:val="en-US"/>
                        </w:rPr>
                        <w:t>SECRETARIA</w:t>
                      </w:r>
                    </w:p>
                    <w:p w:rsidR="00555729" w:rsidRPr="00530423" w:rsidRDefault="00555729" w:rsidP="001B0F7B">
                      <w:pPr>
                        <w:spacing w:after="0" w:line="240" w:lineRule="auto"/>
                        <w:jc w:val="center"/>
                        <w:rPr>
                          <w:lang w:val="en-US"/>
                        </w:rPr>
                      </w:pPr>
                      <w:r>
                        <w:rPr>
                          <w:lang w:val="en-US"/>
                        </w:rPr>
                        <w:t>-------</w:t>
                      </w:r>
                    </w:p>
                    <w:p w:rsidR="00555729" w:rsidRPr="009C6F4A" w:rsidRDefault="00555729" w:rsidP="001B0F7B">
                      <w:pPr>
                        <w:spacing w:after="0"/>
                        <w:jc w:val="center"/>
                        <w:rPr>
                          <w:lang w:val="en-US"/>
                        </w:rPr>
                      </w:pPr>
                    </w:p>
                  </w:txbxContent>
                </v:textbox>
              </v:shape>
            </w:pict>
          </mc:Fallback>
        </mc:AlternateContent>
      </w:r>
    </w:p>
    <w:p w:rsidR="00FD15E2" w:rsidRDefault="00FD15E2"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16"/>
          <w:szCs w:val="24"/>
          <w:lang w:val="en-US" w:eastAsia="fr-FR"/>
        </w:rPr>
      </w:pPr>
    </w:p>
    <w:p w:rsidR="00FD15E2" w:rsidRPr="001B0F7B" w:rsidRDefault="00FD15E2"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16"/>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noProof/>
          <w:sz w:val="24"/>
          <w:szCs w:val="20"/>
          <w:lang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16"/>
          <w:szCs w:val="24"/>
          <w:lang w:val="en-US" w:eastAsia="fr-FR"/>
        </w:rPr>
      </w:pPr>
    </w:p>
    <w:p w:rsidR="001B0F7B" w:rsidRPr="001B0F7B" w:rsidRDefault="001B0F7B" w:rsidP="001B0F7B">
      <w:pPr>
        <w:tabs>
          <w:tab w:val="left" w:pos="915"/>
        </w:tabs>
        <w:suppressAutoHyphen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lang w:val="en-US" w:eastAsia="fr-FR"/>
        </w:rPr>
      </w:pPr>
    </w:p>
    <w:p w:rsidR="001B0F7B" w:rsidRPr="001B0F7B" w:rsidRDefault="001B0F7B" w:rsidP="001B0F7B">
      <w:pPr>
        <w:widowControl w:val="0"/>
        <w:autoSpaceDE w:val="0"/>
        <w:autoSpaceDN w:val="0"/>
        <w:adjustRightInd w:val="0"/>
        <w:spacing w:after="0" w:line="276" w:lineRule="auto"/>
        <w:ind w:right="-20"/>
        <w:jc w:val="center"/>
        <w:rPr>
          <w:rFonts w:ascii="Times New Roman" w:eastAsiaTheme="minorEastAsia" w:hAnsi="Times New Roman" w:cs="Times New Roman"/>
          <w:b/>
          <w:sz w:val="24"/>
          <w:szCs w:val="24"/>
          <w:lang w:val="en-US" w:eastAsia="fr-FR"/>
        </w:rPr>
      </w:pPr>
      <w:r w:rsidRPr="001B0F7B">
        <w:rPr>
          <w:rFonts w:ascii="Times New Roman" w:eastAsiaTheme="minorEastAsia" w:hAnsi="Times New Roman" w:cs="Times New Roman"/>
          <w:b/>
          <w:sz w:val="24"/>
          <w:szCs w:val="24"/>
          <w:lang w:val="en-US" w:eastAsia="fr-FR"/>
        </w:rPr>
        <w:t>OPEN NATIONAL INVITATION TO TENDER</w:t>
      </w:r>
    </w:p>
    <w:p w:rsidR="001B0F7B" w:rsidRPr="001B0F7B" w:rsidRDefault="001B0F7B" w:rsidP="001B0F7B">
      <w:pPr>
        <w:widowControl w:val="0"/>
        <w:autoSpaceDE w:val="0"/>
        <w:autoSpaceDN w:val="0"/>
        <w:adjustRightInd w:val="0"/>
        <w:spacing w:after="0" w:line="276" w:lineRule="auto"/>
        <w:ind w:right="-20"/>
        <w:jc w:val="center"/>
        <w:rPr>
          <w:rFonts w:ascii="Times New Roman" w:eastAsiaTheme="minorEastAsia" w:hAnsi="Times New Roman" w:cs="Times New Roman"/>
          <w:b/>
          <w:sz w:val="24"/>
          <w:szCs w:val="24"/>
          <w:lang w:val="en-US" w:eastAsia="fr-FR"/>
        </w:rPr>
      </w:pPr>
      <w:r w:rsidRPr="001B0F7B">
        <w:rPr>
          <w:rFonts w:ascii="Times New Roman" w:eastAsiaTheme="minorEastAsia" w:hAnsi="Times New Roman" w:cs="Times New Roman"/>
          <w:b/>
          <w:sz w:val="24"/>
          <w:szCs w:val="24"/>
          <w:lang w:val="en-US" w:eastAsia="fr-FR"/>
        </w:rPr>
        <w:t>N°_____/2025/ONI/C-KHY/DTBMD-TBEC</w:t>
      </w:r>
    </w:p>
    <w:p w:rsidR="001B0F7B" w:rsidRPr="001B0F7B" w:rsidRDefault="001B0F7B" w:rsidP="001B0F7B">
      <w:pPr>
        <w:widowControl w:val="0"/>
        <w:autoSpaceDE w:val="0"/>
        <w:autoSpaceDN w:val="0"/>
        <w:adjustRightInd w:val="0"/>
        <w:spacing w:after="0" w:line="276" w:lineRule="auto"/>
        <w:ind w:right="-20"/>
        <w:jc w:val="center"/>
        <w:rPr>
          <w:rFonts w:ascii="Times New Roman" w:eastAsiaTheme="minorEastAsia" w:hAnsi="Times New Roman" w:cs="Times New Roman"/>
          <w:b/>
          <w:color w:val="000000"/>
          <w:sz w:val="24"/>
          <w:szCs w:val="24"/>
          <w:lang w:val="en-US" w:eastAsia="fr-FR"/>
        </w:rPr>
      </w:pPr>
      <w:r w:rsidRPr="001B0F7B">
        <w:rPr>
          <w:rFonts w:ascii="Times New Roman" w:eastAsiaTheme="minorEastAsia" w:hAnsi="Times New Roman" w:cs="Times New Roman"/>
          <w:b/>
          <w:sz w:val="24"/>
          <w:szCs w:val="24"/>
          <w:lang w:val="en-US" w:eastAsia="fr-FR"/>
        </w:rPr>
        <w:t>OF …………..</w:t>
      </w:r>
      <w:r w:rsidRPr="001B0F7B">
        <w:rPr>
          <w:rFonts w:ascii="Times New Roman" w:eastAsiaTheme="minorEastAsia" w:hAnsi="Times New Roman" w:cs="Times New Roman"/>
          <w:b/>
          <w:bCs/>
          <w:color w:val="000000"/>
          <w:sz w:val="24"/>
          <w:szCs w:val="24"/>
          <w:lang w:val="en-US" w:eastAsia="fr-FR"/>
        </w:rPr>
        <w:t xml:space="preserve"> IN EMERGENCY PROCEDURE</w:t>
      </w:r>
      <w:r w:rsidRPr="001B0F7B">
        <w:rPr>
          <w:rFonts w:ascii="Times New Roman" w:eastAsiaTheme="minorEastAsia" w:hAnsi="Times New Roman" w:cs="Times New Roman"/>
          <w:b/>
          <w:color w:val="000000"/>
          <w:sz w:val="24"/>
          <w:szCs w:val="24"/>
          <w:lang w:val="en-US" w:eastAsia="fr-FR"/>
        </w:rPr>
        <w:t xml:space="preserve"> FOR REHABILITATION</w:t>
      </w:r>
      <w:r w:rsidRPr="001B0F7B">
        <w:rPr>
          <w:rFonts w:ascii="Times New Roman" w:eastAsiaTheme="minorEastAsia" w:hAnsi="Times New Roman" w:cs="Times New Roman"/>
          <w:b/>
          <w:color w:val="000000"/>
          <w:spacing w:val="6"/>
          <w:sz w:val="24"/>
          <w:szCs w:val="24"/>
          <w:lang w:val="en-US" w:eastAsia="fr-FR"/>
        </w:rPr>
        <w:t xml:space="preserve"> OF </w:t>
      </w:r>
      <w:r w:rsidRPr="001B0F7B">
        <w:rPr>
          <w:rFonts w:ascii="Times New Roman" w:eastAsiaTheme="minorEastAsia" w:hAnsi="Times New Roman" w:cs="Times New Roman"/>
          <w:b/>
          <w:color w:val="000000"/>
          <w:sz w:val="24"/>
          <w:szCs w:val="24"/>
          <w:lang w:val="en-US" w:eastAsia="fr-FR"/>
        </w:rPr>
        <w:t>CLASSROOMS BLOCK IN SOME GOVERNMENT PRIMARY SCHOOLS OF KAR-HAY COUNCIL, MAYO- DANAY DIVISION - FAR NORTH REGION.</w:t>
      </w:r>
    </w:p>
    <w:p w:rsidR="001B0F7B" w:rsidRPr="001B0F7B" w:rsidRDefault="001B0F7B" w:rsidP="001B0F7B">
      <w:pPr>
        <w:widowControl w:val="0"/>
        <w:autoSpaceDE w:val="0"/>
        <w:autoSpaceDN w:val="0"/>
        <w:adjustRightInd w:val="0"/>
        <w:spacing w:before="57" w:after="200" w:line="276" w:lineRule="auto"/>
        <w:ind w:right="-20"/>
        <w:jc w:val="both"/>
        <w:rPr>
          <w:rFonts w:ascii="Times New Roman" w:eastAsiaTheme="minorEastAsia" w:hAnsi="Times New Roman" w:cs="Times New Roman"/>
          <w:color w:val="000000"/>
          <w:sz w:val="2"/>
          <w:lang w:val="en-US" w:eastAsia="fr-FR"/>
        </w:rPr>
      </w:pPr>
    </w:p>
    <w:p w:rsidR="001B0F7B" w:rsidRPr="001B0F7B" w:rsidRDefault="001B0F7B" w:rsidP="001B0F7B">
      <w:pPr>
        <w:spacing w:after="0" w:line="240" w:lineRule="auto"/>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Financing: The 2025 Public Invest</w:t>
      </w:r>
      <w:r w:rsidR="00185ADB">
        <w:rPr>
          <w:rFonts w:ascii="Times New Roman" w:eastAsiaTheme="minorEastAsia" w:hAnsi="Times New Roman" w:cs="Times New Roman"/>
          <w:b/>
          <w:lang w:val="en-US" w:eastAsia="fr-FR"/>
        </w:rPr>
        <w:t>ment Budget of the MINEDUB</w:t>
      </w:r>
    </w:p>
    <w:p w:rsidR="001B0F7B" w:rsidRPr="001B0F7B" w:rsidRDefault="001B0F7B" w:rsidP="001B0F7B">
      <w:pPr>
        <w:spacing w:after="0" w:line="240" w:lineRule="auto"/>
        <w:jc w:val="both"/>
        <w:rPr>
          <w:rFonts w:ascii="Times New Roman" w:eastAsiaTheme="minorEastAsia" w:hAnsi="Times New Roman" w:cs="Times New Roman"/>
          <w:lang w:val="en-US" w:eastAsia="fr-FR"/>
        </w:rPr>
      </w:pPr>
    </w:p>
    <w:p w:rsidR="001B0F7B" w:rsidRPr="001B0F7B" w:rsidRDefault="001B0F7B" w:rsidP="000F0428">
      <w:pPr>
        <w:numPr>
          <w:ilvl w:val="0"/>
          <w:numId w:val="19"/>
        </w:numPr>
        <w:spacing w:after="0" w:line="276" w:lineRule="auto"/>
        <w:ind w:left="714" w:hanging="357"/>
        <w:jc w:val="both"/>
        <w:rPr>
          <w:rFonts w:ascii="Times New Roman" w:eastAsiaTheme="minorEastAsia" w:hAnsi="Times New Roman" w:cs="Times New Roman"/>
          <w:b/>
          <w:u w:val="single"/>
          <w:lang w:val="en-US" w:eastAsia="fr-FR"/>
        </w:rPr>
      </w:pPr>
      <w:r w:rsidRPr="001B0F7B">
        <w:rPr>
          <w:rFonts w:ascii="Times New Roman" w:eastAsiaTheme="minorEastAsia" w:hAnsi="Times New Roman" w:cs="Times New Roman"/>
          <w:b/>
          <w:u w:val="single"/>
          <w:lang w:val="en-US" w:eastAsia="fr-FR"/>
        </w:rPr>
        <w:t>Subject of the invitation to tender</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bCs/>
          <w:lang w:val="en-US" w:eastAsia="fr-FR"/>
        </w:rPr>
        <w:t xml:space="preserve">Within the framework of the building works of two classrooms block in some government primary schools </w:t>
      </w:r>
      <w:proofErr w:type="spellStart"/>
      <w:r w:rsidRPr="001B0F7B">
        <w:rPr>
          <w:rFonts w:ascii="Times New Roman" w:eastAsiaTheme="minorEastAsia" w:hAnsi="Times New Roman" w:cs="Times New Roman"/>
          <w:bCs/>
          <w:lang w:val="en-US" w:eastAsia="fr-FR"/>
        </w:rPr>
        <w:t>ofKar</w:t>
      </w:r>
      <w:proofErr w:type="spellEnd"/>
      <w:r w:rsidRPr="001B0F7B">
        <w:rPr>
          <w:rFonts w:ascii="Times New Roman" w:eastAsiaTheme="minorEastAsia" w:hAnsi="Times New Roman" w:cs="Times New Roman"/>
          <w:bCs/>
          <w:lang w:val="en-US" w:eastAsia="fr-FR"/>
        </w:rPr>
        <w:t>-Hay council the Mayo-</w:t>
      </w:r>
      <w:proofErr w:type="spellStart"/>
      <w:r w:rsidRPr="001B0F7B">
        <w:rPr>
          <w:rFonts w:ascii="Times New Roman" w:eastAsiaTheme="minorEastAsia" w:hAnsi="Times New Roman" w:cs="Times New Roman"/>
          <w:bCs/>
          <w:lang w:val="en-US" w:eastAsia="fr-FR"/>
        </w:rPr>
        <w:t>Danay</w:t>
      </w:r>
      <w:proofErr w:type="spellEnd"/>
      <w:r w:rsidRPr="001B0F7B">
        <w:rPr>
          <w:rFonts w:ascii="Times New Roman" w:eastAsiaTheme="minorEastAsia" w:hAnsi="Times New Roman" w:cs="Times New Roman"/>
          <w:bCs/>
          <w:lang w:val="en-US" w:eastAsia="fr-FR"/>
        </w:rPr>
        <w:t xml:space="preserve"> Division,</w:t>
      </w:r>
      <w:r w:rsidRPr="001B0F7B">
        <w:rPr>
          <w:rFonts w:ascii="Times New Roman" w:eastAsiaTheme="minorEastAsia" w:hAnsi="Times New Roman" w:cs="Times New Roman"/>
          <w:lang w:val="en-US" w:eastAsia="fr-FR"/>
        </w:rPr>
        <w:t xml:space="preserve"> the heat master council of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 xml:space="preserve">-Hay, Contracting Authority, hereby launches an Open National Invitation to Tender </w:t>
      </w:r>
      <w:r w:rsidRPr="001B0F7B">
        <w:rPr>
          <w:rFonts w:ascii="Times New Roman" w:eastAsiaTheme="minorEastAsia" w:hAnsi="Times New Roman" w:cs="Times New Roman"/>
          <w:bCs/>
          <w:lang w:val="en-US" w:eastAsia="fr-FR"/>
        </w:rPr>
        <w:t xml:space="preserve">in Emergency Procedure </w:t>
      </w:r>
      <w:r w:rsidRPr="001B0F7B">
        <w:rPr>
          <w:rFonts w:ascii="Times New Roman" w:eastAsiaTheme="minorEastAsia" w:hAnsi="Times New Roman" w:cs="Times New Roman"/>
          <w:lang w:val="en-US" w:eastAsia="fr-FR"/>
        </w:rPr>
        <w:t xml:space="preserve">for the Minister of Basic Education. </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u w:val="single"/>
          <w:lang w:val="en-US" w:bidi="en-US"/>
        </w:rPr>
        <w:t>Nature of works</w:t>
      </w:r>
    </w:p>
    <w:p w:rsidR="001B0F7B" w:rsidRPr="001B0F7B" w:rsidRDefault="001B0F7B" w:rsidP="001B0F7B">
      <w:pPr>
        <w:spacing w:after="0" w:line="276"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The works subject of this contract include:</w:t>
      </w:r>
    </w:p>
    <w:p w:rsidR="001B0F7B" w:rsidRPr="001B0F7B" w:rsidRDefault="001B0F7B" w:rsidP="000F0428">
      <w:pPr>
        <w:widowControl w:val="0"/>
        <w:numPr>
          <w:ilvl w:val="0"/>
          <w:numId w:val="20"/>
        </w:numPr>
        <w:autoSpaceDE w:val="0"/>
        <w:autoSpaceDN w:val="0"/>
        <w:adjustRightInd w:val="0"/>
        <w:spacing w:after="0" w:line="276" w:lineRule="auto"/>
        <w:ind w:right="-164"/>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spacing w:val="1"/>
          <w:w w:val="99"/>
          <w:lang w:val="en-US" w:bidi="en-US"/>
        </w:rPr>
        <w:t>Preparatory works;</w:t>
      </w:r>
    </w:p>
    <w:p w:rsidR="001B0F7B" w:rsidRPr="001B0F7B" w:rsidRDefault="001B0F7B" w:rsidP="000F0428">
      <w:pPr>
        <w:widowControl w:val="0"/>
        <w:numPr>
          <w:ilvl w:val="0"/>
          <w:numId w:val="20"/>
        </w:numPr>
        <w:autoSpaceDE w:val="0"/>
        <w:autoSpaceDN w:val="0"/>
        <w:adjustRightInd w:val="0"/>
        <w:spacing w:after="0" w:line="276" w:lineRule="auto"/>
        <w:ind w:right="-164"/>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spacing w:val="1"/>
          <w:w w:val="99"/>
          <w:lang w:val="en-US" w:bidi="en-US"/>
        </w:rPr>
        <w:t>Building – elevations;</w:t>
      </w:r>
    </w:p>
    <w:p w:rsidR="001B0F7B" w:rsidRPr="001B0F7B" w:rsidRDefault="001B0F7B" w:rsidP="000F0428">
      <w:pPr>
        <w:widowControl w:val="0"/>
        <w:numPr>
          <w:ilvl w:val="0"/>
          <w:numId w:val="20"/>
        </w:numPr>
        <w:autoSpaceDE w:val="0"/>
        <w:autoSpaceDN w:val="0"/>
        <w:adjustRightInd w:val="0"/>
        <w:spacing w:after="0" w:line="276" w:lineRule="auto"/>
        <w:ind w:right="-164"/>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spacing w:val="1"/>
          <w:w w:val="99"/>
          <w:lang w:val="en-US" w:bidi="en-US"/>
        </w:rPr>
        <w:t>Carpentry and roofing;</w:t>
      </w:r>
    </w:p>
    <w:p w:rsidR="001B0F7B" w:rsidRPr="001B0F7B" w:rsidRDefault="001B0F7B" w:rsidP="000F0428">
      <w:pPr>
        <w:widowControl w:val="0"/>
        <w:numPr>
          <w:ilvl w:val="0"/>
          <w:numId w:val="20"/>
        </w:numPr>
        <w:autoSpaceDE w:val="0"/>
        <w:autoSpaceDN w:val="0"/>
        <w:adjustRightInd w:val="0"/>
        <w:spacing w:after="0" w:line="276" w:lineRule="auto"/>
        <w:ind w:right="-164"/>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spacing w:val="1"/>
          <w:w w:val="99"/>
          <w:lang w:val="en-US" w:bidi="en-US"/>
        </w:rPr>
        <w:t>Carpentry zinc work;</w:t>
      </w:r>
    </w:p>
    <w:p w:rsidR="001B0F7B" w:rsidRPr="001B0F7B" w:rsidRDefault="001B0F7B" w:rsidP="000F0428">
      <w:pPr>
        <w:widowControl w:val="0"/>
        <w:numPr>
          <w:ilvl w:val="0"/>
          <w:numId w:val="20"/>
        </w:numPr>
        <w:autoSpaceDE w:val="0"/>
        <w:autoSpaceDN w:val="0"/>
        <w:adjustRightInd w:val="0"/>
        <w:spacing w:after="0" w:line="276" w:lineRule="auto"/>
        <w:ind w:right="-164"/>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spacing w:val="1"/>
          <w:w w:val="99"/>
          <w:lang w:val="en-US" w:bidi="en-US"/>
        </w:rPr>
        <w:t>Painting</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bCs/>
          <w:u w:val="single"/>
          <w:lang w:val="en-US" w:bidi="en-US"/>
        </w:rPr>
      </w:pPr>
      <w:r w:rsidRPr="001B0F7B">
        <w:rPr>
          <w:rFonts w:ascii="Times New Roman" w:eastAsia="Times New Roman" w:hAnsi="Times New Roman" w:cs="Times New Roman"/>
          <w:b/>
          <w:bCs/>
          <w:u w:val="single"/>
          <w:lang w:val="en-US" w:bidi="en-US"/>
        </w:rPr>
        <w:t>Execution dateline</w:t>
      </w:r>
    </w:p>
    <w:p w:rsidR="001B0F7B" w:rsidRPr="001B0F7B" w:rsidRDefault="001B0F7B" w:rsidP="001B0F7B">
      <w:pPr>
        <w:spacing w:after="0" w:line="276"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The maximum execution dateline provided by the Project Owner for the execution of the works subject of this tender shall be three (03) months.</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bCs/>
          <w:u w:val="single"/>
          <w:lang w:val="en-US" w:bidi="en-US"/>
        </w:rPr>
      </w:pPr>
      <w:r w:rsidRPr="001B0F7B">
        <w:rPr>
          <w:rFonts w:ascii="Times New Roman" w:eastAsia="Times New Roman" w:hAnsi="Times New Roman" w:cs="Times New Roman"/>
          <w:b/>
          <w:bCs/>
          <w:u w:val="single"/>
          <w:lang w:val="en-US" w:bidi="en-US"/>
        </w:rPr>
        <w:t>Allotment</w:t>
      </w:r>
    </w:p>
    <w:p w:rsidR="001B0F7B" w:rsidRPr="001B0F7B" w:rsidRDefault="001B0F7B" w:rsidP="001B0F7B">
      <w:pPr>
        <w:spacing w:after="0" w:line="276"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The works shall be divided into one (02) lots defined as fol</w:t>
      </w:r>
      <w:r w:rsidR="00185ADB">
        <w:rPr>
          <w:rFonts w:ascii="Times New Roman" w:eastAsiaTheme="minorEastAsia" w:hAnsi="Times New Roman" w:cs="Times New Roman"/>
          <w:bCs/>
          <w:lang w:val="en-US" w:eastAsia="fr-FR"/>
        </w:rPr>
        <w:t>lows: Rehabilitation EP of TAKREO</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bCs/>
          <w:u w:val="single"/>
          <w:lang w:val="en-US" w:bidi="en-US"/>
        </w:rPr>
      </w:pPr>
      <w:r w:rsidRPr="001B0F7B">
        <w:rPr>
          <w:rFonts w:ascii="Times New Roman" w:eastAsia="Times New Roman" w:hAnsi="Times New Roman" w:cs="Times New Roman"/>
          <w:b/>
          <w:bCs/>
          <w:u w:val="single"/>
          <w:lang w:val="en-US" w:bidi="en-US"/>
        </w:rPr>
        <w:t>Estimated cost</w:t>
      </w:r>
    </w:p>
    <w:p w:rsidR="001B0F7B" w:rsidRPr="001B0F7B" w:rsidRDefault="001B0F7B" w:rsidP="001B0F7B">
      <w:pPr>
        <w:spacing w:after="0" w:line="276" w:lineRule="auto"/>
        <w:jc w:val="both"/>
        <w:rPr>
          <w:rFonts w:ascii="Times New Roman" w:eastAsiaTheme="minorEastAsia" w:hAnsi="Times New Roman" w:cs="Times New Roman"/>
          <w:b/>
          <w:bCs/>
          <w:lang w:val="en-US" w:eastAsia="fr-FR"/>
        </w:rPr>
      </w:pPr>
      <w:r w:rsidRPr="001B0F7B">
        <w:rPr>
          <w:rFonts w:ascii="Times New Roman" w:eastAsiaTheme="minorEastAsia" w:hAnsi="Times New Roman" w:cs="Times New Roman"/>
          <w:bCs/>
          <w:lang w:val="en-US" w:eastAsia="fr-FR"/>
        </w:rPr>
        <w:t xml:space="preserve">The estimated cost of the operation following prior studies stands is </w:t>
      </w:r>
      <w:r>
        <w:rPr>
          <w:rFonts w:ascii="Times New Roman" w:eastAsiaTheme="minorEastAsia" w:hAnsi="Times New Roman" w:cs="Times New Roman"/>
          <w:b/>
          <w:bCs/>
          <w:lang w:val="en-US" w:eastAsia="fr-FR"/>
        </w:rPr>
        <w:t>12 930 000</w:t>
      </w:r>
      <w:r w:rsidRPr="001B0F7B">
        <w:rPr>
          <w:rFonts w:ascii="Times New Roman" w:eastAsiaTheme="minorEastAsia" w:hAnsi="Times New Roman" w:cs="Times New Roman"/>
          <w:b/>
          <w:bCs/>
          <w:lang w:val="en-US" w:eastAsia="fr-FR"/>
        </w:rPr>
        <w:t xml:space="preserve"> francs CFA </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bCs/>
          <w:u w:val="single"/>
          <w:lang w:val="en-US" w:bidi="en-US"/>
        </w:rPr>
      </w:pPr>
      <w:r w:rsidRPr="001B0F7B">
        <w:rPr>
          <w:rFonts w:ascii="Times New Roman" w:eastAsia="Times New Roman" w:hAnsi="Times New Roman" w:cs="Times New Roman"/>
          <w:b/>
          <w:bCs/>
          <w:u w:val="single"/>
          <w:lang w:val="en-US" w:bidi="en-US"/>
        </w:rPr>
        <w:t>Participation and origin</w:t>
      </w:r>
    </w:p>
    <w:p w:rsidR="001B0F7B" w:rsidRPr="001B0F7B" w:rsidRDefault="001B0F7B" w:rsidP="001B0F7B">
      <w:pPr>
        <w:spacing w:after="0" w:line="276"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Participation in this invitation to tender is open to equal conditions to Cameroon-Low related firms and companies experienced in building and Civil engineering.</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u w:val="single"/>
          <w:lang w:val="en-US" w:bidi="en-US"/>
        </w:rPr>
        <w:t>Financing</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Works which form the subject of this invitation to tender shall be financed by the Ministry of Basic Education Public Investment Budget for the 2025 Financial Year.</w:t>
      </w:r>
    </w:p>
    <w:p w:rsidR="001B0F7B" w:rsidRPr="001B0F7B" w:rsidRDefault="001B0F7B" w:rsidP="000F0428">
      <w:pPr>
        <w:widowControl w:val="0"/>
        <w:numPr>
          <w:ilvl w:val="0"/>
          <w:numId w:val="19"/>
        </w:numPr>
        <w:autoSpaceDE w:val="0"/>
        <w:autoSpaceDN w:val="0"/>
        <w:adjustRightInd w:val="0"/>
        <w:spacing w:after="0" w:line="276" w:lineRule="auto"/>
        <w:ind w:right="-163"/>
        <w:contextualSpacing/>
        <w:jc w:val="both"/>
        <w:rPr>
          <w:rFonts w:ascii="Times New Roman" w:eastAsia="Times New Roman" w:hAnsi="Times New Roman" w:cs="Times New Roman"/>
          <w:b/>
          <w:spacing w:val="7"/>
          <w:u w:val="single"/>
          <w:lang w:val="en-US" w:bidi="en-US"/>
        </w:rPr>
      </w:pPr>
      <w:r w:rsidRPr="001B0F7B">
        <w:rPr>
          <w:rFonts w:ascii="Times New Roman" w:eastAsia="Times New Roman" w:hAnsi="Times New Roman" w:cs="Times New Roman"/>
          <w:b/>
          <w:spacing w:val="7"/>
          <w:u w:val="single"/>
          <w:lang w:val="en-US" w:bidi="en-US"/>
        </w:rPr>
        <w:t>Provisional bid bond</w:t>
      </w:r>
    </w:p>
    <w:p w:rsidR="001B0F7B" w:rsidRPr="001B0F7B" w:rsidRDefault="001B0F7B" w:rsidP="001B0F7B">
      <w:pPr>
        <w:spacing w:after="0" w:line="276"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Each bidder must include in this administrative documents, a bid bond issued by </w:t>
      </w:r>
      <w:r w:rsidR="00FD15E2" w:rsidRPr="007162C1">
        <w:rPr>
          <w:rFonts w:ascii="Times New Roman" w:eastAsia="Times New Roman" w:hAnsi="Times New Roman" w:cs="Times New Roman"/>
          <w:sz w:val="24"/>
          <w:szCs w:val="24"/>
          <w:lang w:val="en-US" w:eastAsia="fr-FR"/>
        </w:rPr>
        <w:t xml:space="preserve">CDEC (consignations </w:t>
      </w:r>
      <w:proofErr w:type="spellStart"/>
      <w:r w:rsidR="00FD15E2">
        <w:rPr>
          <w:rFonts w:ascii="Times New Roman" w:eastAsia="Times New Roman" w:hAnsi="Times New Roman" w:cs="Times New Roman"/>
          <w:sz w:val="24"/>
          <w:szCs w:val="24"/>
          <w:lang w:val="en-US" w:eastAsia="fr-FR"/>
        </w:rPr>
        <w:t>déposit</w:t>
      </w:r>
      <w:proofErr w:type="spellEnd"/>
      <w:r w:rsidR="00FD15E2" w:rsidRPr="007162C1">
        <w:rPr>
          <w:rFonts w:ascii="Times New Roman" w:eastAsia="Times New Roman" w:hAnsi="Times New Roman" w:cs="Times New Roman"/>
          <w:sz w:val="24"/>
          <w:szCs w:val="24"/>
          <w:lang w:val="en-US" w:eastAsia="fr-FR"/>
        </w:rPr>
        <w:t xml:space="preserve"> </w:t>
      </w:r>
      <w:proofErr w:type="spellStart"/>
      <w:proofErr w:type="gramStart"/>
      <w:r w:rsidR="00FD15E2" w:rsidRPr="007162C1">
        <w:rPr>
          <w:rFonts w:ascii="Times New Roman" w:eastAsia="Times New Roman" w:hAnsi="Times New Roman" w:cs="Times New Roman"/>
          <w:sz w:val="24"/>
          <w:szCs w:val="24"/>
          <w:lang w:val="en-US" w:eastAsia="fr-FR"/>
        </w:rPr>
        <w:t>caisse</w:t>
      </w:r>
      <w:proofErr w:type="spellEnd"/>
      <w:r w:rsidR="00FD15E2" w:rsidRPr="007162C1">
        <w:rPr>
          <w:rFonts w:ascii="Times New Roman" w:eastAsia="Times New Roman" w:hAnsi="Times New Roman" w:cs="Times New Roman"/>
          <w:sz w:val="24"/>
          <w:szCs w:val="24"/>
          <w:lang w:val="en-US" w:eastAsia="fr-FR"/>
        </w:rPr>
        <w:t xml:space="preserve"> )</w:t>
      </w:r>
      <w:proofErr w:type="gramEnd"/>
      <w:r w:rsidRPr="001B0F7B">
        <w:rPr>
          <w:rFonts w:ascii="Times New Roman" w:eastAsiaTheme="minorEastAsia" w:hAnsi="Times New Roman" w:cs="Times New Roman"/>
          <w:bCs/>
          <w:lang w:val="en-US" w:eastAsia="fr-FR"/>
        </w:rPr>
        <w:t xml:space="preserve"> on the list in document 12 of the tender file of an amount of </w:t>
      </w:r>
      <w:r w:rsidR="004724C5" w:rsidRPr="0018532B">
        <w:rPr>
          <w:rFonts w:ascii="Times New Roman" w:eastAsiaTheme="minorEastAsia" w:hAnsi="Times New Roman" w:cs="Times New Roman"/>
          <w:b/>
          <w:lang w:val="en-US" w:eastAsia="fr-FR"/>
        </w:rPr>
        <w:t>258 600 (</w:t>
      </w:r>
      <w:proofErr w:type="spellStart"/>
      <w:r w:rsidR="004724C5" w:rsidRPr="0018532B">
        <w:rPr>
          <w:rFonts w:ascii="Times New Roman" w:eastAsiaTheme="minorEastAsia" w:hAnsi="Times New Roman" w:cs="Times New Roman"/>
          <w:b/>
          <w:lang w:val="en-US" w:eastAsia="fr-FR"/>
        </w:rPr>
        <w:t>Deux</w:t>
      </w:r>
      <w:proofErr w:type="spellEnd"/>
      <w:r w:rsidR="004724C5" w:rsidRPr="0018532B">
        <w:rPr>
          <w:rFonts w:ascii="Times New Roman" w:eastAsiaTheme="minorEastAsia" w:hAnsi="Times New Roman" w:cs="Times New Roman"/>
          <w:b/>
          <w:lang w:val="en-US" w:eastAsia="fr-FR"/>
        </w:rPr>
        <w:t xml:space="preserve"> Cent </w:t>
      </w:r>
      <w:proofErr w:type="spellStart"/>
      <w:r w:rsidR="004724C5" w:rsidRPr="0018532B">
        <w:rPr>
          <w:rFonts w:ascii="Times New Roman" w:eastAsiaTheme="minorEastAsia" w:hAnsi="Times New Roman" w:cs="Times New Roman"/>
          <w:b/>
          <w:lang w:val="en-US" w:eastAsia="fr-FR"/>
        </w:rPr>
        <w:t>Cinquante</w:t>
      </w:r>
      <w:proofErr w:type="spellEnd"/>
      <w:r w:rsidR="004724C5" w:rsidRPr="0018532B">
        <w:rPr>
          <w:rFonts w:ascii="Times New Roman" w:eastAsiaTheme="minorEastAsia" w:hAnsi="Times New Roman" w:cs="Times New Roman"/>
          <w:b/>
          <w:lang w:val="en-US" w:eastAsia="fr-FR"/>
        </w:rPr>
        <w:t xml:space="preserve"> </w:t>
      </w:r>
      <w:proofErr w:type="spellStart"/>
      <w:r w:rsidR="004724C5" w:rsidRPr="0018532B">
        <w:rPr>
          <w:rFonts w:ascii="Times New Roman" w:eastAsiaTheme="minorEastAsia" w:hAnsi="Times New Roman" w:cs="Times New Roman"/>
          <w:b/>
          <w:lang w:val="en-US" w:eastAsia="fr-FR"/>
        </w:rPr>
        <w:t>Huit</w:t>
      </w:r>
      <w:proofErr w:type="spellEnd"/>
      <w:r w:rsidR="004724C5" w:rsidRPr="0018532B">
        <w:rPr>
          <w:rFonts w:ascii="Times New Roman" w:eastAsiaTheme="minorEastAsia" w:hAnsi="Times New Roman" w:cs="Times New Roman"/>
          <w:b/>
          <w:lang w:val="en-US" w:eastAsia="fr-FR"/>
        </w:rPr>
        <w:t xml:space="preserve"> mille Six cent)</w:t>
      </w:r>
      <w:r w:rsidRPr="001B0F7B">
        <w:rPr>
          <w:rFonts w:ascii="Times New Roman" w:eastAsiaTheme="minorEastAsia" w:hAnsi="Times New Roman" w:cs="Times New Roman"/>
          <w:b/>
          <w:lang w:val="en-US" w:eastAsia="fr-FR"/>
        </w:rPr>
        <w:t xml:space="preserve"> francs CFA  </w:t>
      </w:r>
      <w:r w:rsidRPr="001B0F7B">
        <w:rPr>
          <w:rFonts w:ascii="Times New Roman" w:eastAsiaTheme="minorEastAsia" w:hAnsi="Times New Roman" w:cs="Times New Roman"/>
          <w:b/>
          <w:bCs/>
          <w:lang w:val="en-US" w:eastAsia="fr-FR"/>
        </w:rPr>
        <w:t>,</w:t>
      </w:r>
      <w:r w:rsidRPr="001B0F7B">
        <w:rPr>
          <w:rFonts w:ascii="Times New Roman" w:eastAsiaTheme="minorEastAsia" w:hAnsi="Times New Roman" w:cs="Times New Roman"/>
          <w:bCs/>
          <w:lang w:val="en-US" w:eastAsia="fr-FR"/>
        </w:rPr>
        <w:t xml:space="preserve"> and valid for thirty (30) days beyond the original date of the validity of the offers.</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bCs/>
          <w:u w:val="single"/>
          <w:lang w:val="en-US" w:bidi="en-US"/>
        </w:rPr>
      </w:pPr>
      <w:r w:rsidRPr="001B0F7B">
        <w:rPr>
          <w:rFonts w:ascii="Times New Roman" w:eastAsia="Times New Roman" w:hAnsi="Times New Roman" w:cs="Times New Roman"/>
          <w:b/>
          <w:bCs/>
          <w:u w:val="single"/>
          <w:lang w:val="en-US" w:bidi="en-US"/>
        </w:rPr>
        <w:t>Consultation of tender file</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bCs/>
          <w:lang w:val="en-US" w:eastAsia="fr-FR"/>
        </w:rPr>
        <w:t xml:space="preserve">The file may be consulted during working hours at the council </w:t>
      </w:r>
      <w:proofErr w:type="spellStart"/>
      <w:r w:rsidRPr="001B0F7B">
        <w:rPr>
          <w:rFonts w:ascii="Times New Roman" w:eastAsiaTheme="minorEastAsia" w:hAnsi="Times New Roman" w:cs="Times New Roman"/>
          <w:bCs/>
          <w:lang w:val="en-US" w:eastAsia="fr-FR"/>
        </w:rPr>
        <w:t>Kar</w:t>
      </w:r>
      <w:proofErr w:type="spellEnd"/>
      <w:r w:rsidRPr="001B0F7B">
        <w:rPr>
          <w:rFonts w:ascii="Times New Roman" w:eastAsiaTheme="minorEastAsia" w:hAnsi="Times New Roman" w:cs="Times New Roman"/>
          <w:bCs/>
          <w:lang w:val="en-US" w:eastAsia="fr-FR"/>
        </w:rPr>
        <w:t>-Hay</w:t>
      </w:r>
      <w:r w:rsidRPr="001B0F7B">
        <w:rPr>
          <w:rFonts w:ascii="Times New Roman" w:eastAsiaTheme="minorEastAsia" w:hAnsi="Times New Roman" w:cs="Times New Roman"/>
          <w:b/>
          <w:lang w:val="en-US" w:eastAsia="fr-FR"/>
        </w:rPr>
        <w:t xml:space="preserve">, </w:t>
      </w:r>
      <w:proofErr w:type="spellStart"/>
      <w:r w:rsidRPr="001B0F7B">
        <w:rPr>
          <w:rFonts w:ascii="Times New Roman" w:eastAsiaTheme="minorEastAsia" w:hAnsi="Times New Roman" w:cs="Times New Roman"/>
          <w:b/>
          <w:lang w:val="en-US" w:eastAsia="fr-FR"/>
        </w:rPr>
        <w:t>Tél</w:t>
      </w:r>
      <w:proofErr w:type="spellEnd"/>
      <w:r w:rsidRPr="001B0F7B">
        <w:rPr>
          <w:rFonts w:ascii="Times New Roman" w:eastAsiaTheme="minorEastAsia" w:hAnsi="Times New Roman" w:cs="Times New Roman"/>
          <w:b/>
          <w:lang w:val="en-US" w:eastAsia="fr-FR"/>
        </w:rPr>
        <w:t>: 697 18 85 66</w:t>
      </w:r>
      <w:r w:rsidRPr="001B0F7B">
        <w:rPr>
          <w:rFonts w:ascii="Times New Roman" w:eastAsiaTheme="minorEastAsia" w:hAnsi="Times New Roman" w:cs="Times New Roman"/>
          <w:lang w:val="en-US" w:eastAsia="fr-FR"/>
        </w:rPr>
        <w:t>, as soon as this notice is published.</w:t>
      </w:r>
    </w:p>
    <w:p w:rsidR="001B0F7B" w:rsidRPr="001B0F7B" w:rsidRDefault="001B0F7B" w:rsidP="000F0428">
      <w:pPr>
        <w:numPr>
          <w:ilvl w:val="0"/>
          <w:numId w:val="19"/>
        </w:numPr>
        <w:spacing w:after="0" w:line="276" w:lineRule="auto"/>
        <w:jc w:val="both"/>
        <w:rPr>
          <w:rFonts w:ascii="Times New Roman" w:eastAsiaTheme="minorEastAsia" w:hAnsi="Times New Roman" w:cs="Times New Roman"/>
          <w:b/>
          <w:u w:val="single"/>
          <w:lang w:eastAsia="fr-FR"/>
        </w:rPr>
      </w:pPr>
      <w:r w:rsidRPr="001B0F7B">
        <w:rPr>
          <w:rFonts w:ascii="Times New Roman" w:eastAsiaTheme="minorEastAsia" w:hAnsi="Times New Roman" w:cs="Times New Roman"/>
          <w:b/>
          <w:u w:val="single"/>
          <w:lang w:eastAsia="fr-FR"/>
        </w:rPr>
        <w:t>Acquisition of tender file</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 xml:space="preserve">The file may be obtained from the council OF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-Hay</w:t>
      </w:r>
      <w:r w:rsidRPr="001B0F7B">
        <w:rPr>
          <w:rFonts w:ascii="Times New Roman" w:eastAsiaTheme="minorEastAsia" w:hAnsi="Times New Roman" w:cs="Times New Roman"/>
          <w:b/>
          <w:lang w:val="en-US" w:eastAsia="fr-FR"/>
        </w:rPr>
        <w:t xml:space="preserve">, </w:t>
      </w:r>
      <w:proofErr w:type="spellStart"/>
      <w:r w:rsidRPr="001B0F7B">
        <w:rPr>
          <w:rFonts w:ascii="Times New Roman" w:eastAsiaTheme="minorEastAsia" w:hAnsi="Times New Roman" w:cs="Times New Roman"/>
          <w:b/>
          <w:lang w:val="en-US" w:eastAsia="fr-FR"/>
        </w:rPr>
        <w:t>Tél</w:t>
      </w:r>
      <w:proofErr w:type="spellEnd"/>
      <w:r w:rsidRPr="001B0F7B">
        <w:rPr>
          <w:rFonts w:ascii="Times New Roman" w:eastAsiaTheme="minorEastAsia" w:hAnsi="Times New Roman" w:cs="Times New Roman"/>
          <w:b/>
          <w:lang w:val="en-US" w:eastAsia="fr-FR"/>
        </w:rPr>
        <w:t>: 697 18 85 66,</w:t>
      </w:r>
      <w:r w:rsidRPr="001B0F7B">
        <w:rPr>
          <w:rFonts w:ascii="Times New Roman" w:eastAsiaTheme="minorEastAsia" w:hAnsi="Times New Roman" w:cs="Times New Roman"/>
          <w:lang w:val="en-US" w:eastAsia="fr-FR"/>
        </w:rPr>
        <w:t xml:space="preserve"> as soon as this notice is published against paym</w:t>
      </w:r>
      <w:r w:rsidR="00A5016D">
        <w:rPr>
          <w:rFonts w:ascii="Times New Roman" w:eastAsiaTheme="minorEastAsia" w:hAnsi="Times New Roman" w:cs="Times New Roman"/>
          <w:lang w:val="en-US" w:eastAsia="fr-FR"/>
        </w:rPr>
        <w:t>ent of a non-refundable sum of 30</w:t>
      </w:r>
      <w:r w:rsidR="00A5016D">
        <w:rPr>
          <w:rFonts w:ascii="Times New Roman" w:eastAsiaTheme="minorEastAsia" w:hAnsi="Times New Roman" w:cs="Times New Roman"/>
          <w:b/>
          <w:lang w:val="en-US" w:eastAsia="fr-FR"/>
        </w:rPr>
        <w:t> 000 (</w:t>
      </w:r>
      <w:proofErr w:type="spellStart"/>
      <w:r w:rsidR="00A5016D">
        <w:rPr>
          <w:rFonts w:ascii="Times New Roman" w:eastAsiaTheme="minorEastAsia" w:hAnsi="Times New Roman" w:cs="Times New Roman"/>
          <w:b/>
          <w:lang w:val="en-US" w:eastAsia="fr-FR"/>
        </w:rPr>
        <w:t>trente</w:t>
      </w:r>
      <w:proofErr w:type="spellEnd"/>
      <w:r w:rsidRPr="001B0F7B">
        <w:rPr>
          <w:rFonts w:ascii="Times New Roman" w:eastAsiaTheme="minorEastAsia" w:hAnsi="Times New Roman" w:cs="Times New Roman"/>
          <w:b/>
          <w:lang w:val="en-US" w:eastAsia="fr-FR"/>
        </w:rPr>
        <w:t xml:space="preserve"> thousand) francs CFA</w:t>
      </w:r>
      <w:r w:rsidRPr="001B0F7B">
        <w:rPr>
          <w:rFonts w:ascii="Times New Roman" w:eastAsiaTheme="minorEastAsia" w:hAnsi="Times New Roman" w:cs="Times New Roman"/>
          <w:lang w:val="en-US" w:eastAsia="fr-FR"/>
        </w:rPr>
        <w:t xml:space="preserve"> payable at the public treasury.</w:t>
      </w: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u w:val="single"/>
          <w:lang w:val="en-US" w:bidi="en-US"/>
        </w:rPr>
        <w:t>Subdivision of tender</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 xml:space="preserve">Each offer drafted in English or French in seven (7) copies including the original and sis (6) copies marked as such, should </w:t>
      </w:r>
      <w:proofErr w:type="spellStart"/>
      <w:r w:rsidRPr="001B0F7B">
        <w:rPr>
          <w:rFonts w:ascii="Times New Roman" w:eastAsiaTheme="minorEastAsia" w:hAnsi="Times New Roman" w:cs="Times New Roman"/>
          <w:lang w:val="en-US" w:eastAsia="fr-FR"/>
        </w:rPr>
        <w:t>reachat</w:t>
      </w:r>
      <w:proofErr w:type="spellEnd"/>
      <w:r w:rsidRPr="001B0F7B">
        <w:rPr>
          <w:rFonts w:ascii="Times New Roman" w:eastAsiaTheme="minorEastAsia" w:hAnsi="Times New Roman" w:cs="Times New Roman"/>
          <w:lang w:val="en-US" w:eastAsia="fr-FR"/>
        </w:rPr>
        <w:t xml:space="preserve"> the council of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-Hay,</w:t>
      </w:r>
      <w:r w:rsidRPr="001B0F7B">
        <w:rPr>
          <w:rFonts w:ascii="Times New Roman" w:eastAsiaTheme="minorEastAsia" w:hAnsi="Times New Roman" w:cs="Times New Roman"/>
          <w:b/>
          <w:lang w:val="en-US" w:eastAsia="fr-FR"/>
        </w:rPr>
        <w:t xml:space="preserve"> </w:t>
      </w:r>
      <w:proofErr w:type="spellStart"/>
      <w:r w:rsidRPr="001B0F7B">
        <w:rPr>
          <w:rFonts w:ascii="Times New Roman" w:eastAsiaTheme="minorEastAsia" w:hAnsi="Times New Roman" w:cs="Times New Roman"/>
          <w:b/>
          <w:lang w:val="en-US" w:eastAsia="fr-FR"/>
        </w:rPr>
        <w:t>Tél</w:t>
      </w:r>
      <w:proofErr w:type="spellEnd"/>
      <w:r w:rsidRPr="001B0F7B">
        <w:rPr>
          <w:rFonts w:ascii="Times New Roman" w:eastAsiaTheme="minorEastAsia" w:hAnsi="Times New Roman" w:cs="Times New Roman"/>
          <w:b/>
          <w:lang w:val="en-US" w:eastAsia="fr-FR"/>
        </w:rPr>
        <w:t xml:space="preserve">: 697 18 85 66, not later </w:t>
      </w:r>
      <w:r w:rsidR="00FD15E2">
        <w:rPr>
          <w:rFonts w:ascii="Times New Roman" w:eastAsiaTheme="minorEastAsia" w:hAnsi="Times New Roman" w:cs="Times New Roman"/>
          <w:b/>
          <w:lang w:val="en-US" w:eastAsia="fr-FR"/>
        </w:rPr>
        <w:t>________________</w:t>
      </w:r>
      <w:r w:rsidRPr="001B0F7B">
        <w:rPr>
          <w:rFonts w:ascii="Times New Roman" w:eastAsiaTheme="minorEastAsia" w:hAnsi="Times New Roman" w:cs="Times New Roman"/>
          <w:b/>
          <w:lang w:val="en-US" w:eastAsia="fr-FR"/>
        </w:rPr>
        <w:t xml:space="preserve"> at</w:t>
      </w:r>
      <w:r w:rsidR="00A5016D">
        <w:rPr>
          <w:rFonts w:ascii="Times New Roman" w:eastAsiaTheme="minorEastAsia" w:hAnsi="Times New Roman" w:cs="Times New Roman"/>
          <w:b/>
          <w:lang w:val="en-US" w:eastAsia="fr-FR"/>
        </w:rPr>
        <w:t xml:space="preserve"> </w:t>
      </w:r>
      <w:r w:rsidR="00A5016D">
        <w:rPr>
          <w:rFonts w:ascii="Times New Roman" w:eastAsiaTheme="minorEastAsia" w:hAnsi="Times New Roman" w:cs="Times New Roman"/>
          <w:b/>
          <w:bCs/>
          <w:lang w:val="en-US" w:eastAsia="fr-FR"/>
        </w:rPr>
        <w:t>02</w:t>
      </w:r>
      <w:r w:rsidRPr="001B0F7B">
        <w:rPr>
          <w:rFonts w:ascii="Times New Roman" w:eastAsiaTheme="minorEastAsia" w:hAnsi="Times New Roman" w:cs="Times New Roman"/>
          <w:b/>
          <w:bCs/>
          <w:lang w:val="en-US" w:eastAsia="fr-FR"/>
        </w:rPr>
        <w:t xml:space="preserve"> p.m., </w:t>
      </w:r>
      <w:r w:rsidRPr="001B0F7B">
        <w:rPr>
          <w:rFonts w:ascii="Times New Roman" w:eastAsiaTheme="minorEastAsia" w:hAnsi="Times New Roman" w:cs="Times New Roman"/>
          <w:lang w:val="en-US" w:eastAsia="fr-FR"/>
        </w:rPr>
        <w:t>local time and should carry the inscription:</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p>
    <w:p w:rsidR="001B0F7B" w:rsidRPr="001B0F7B" w:rsidRDefault="001B0F7B" w:rsidP="001B0F7B">
      <w:pPr>
        <w:widowControl w:val="0"/>
        <w:autoSpaceDE w:val="0"/>
        <w:autoSpaceDN w:val="0"/>
        <w:adjustRightInd w:val="0"/>
        <w:spacing w:after="0" w:line="276" w:lineRule="auto"/>
        <w:ind w:right="-20"/>
        <w:jc w:val="center"/>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‘’OPEN NATIONAL INVITATION TO TENDER</w:t>
      </w:r>
    </w:p>
    <w:p w:rsidR="001B0F7B" w:rsidRPr="001B0F7B" w:rsidRDefault="001B0F7B" w:rsidP="001B0F7B">
      <w:pPr>
        <w:widowControl w:val="0"/>
        <w:autoSpaceDE w:val="0"/>
        <w:autoSpaceDN w:val="0"/>
        <w:adjustRightInd w:val="0"/>
        <w:spacing w:after="0" w:line="276" w:lineRule="auto"/>
        <w:ind w:right="-20"/>
        <w:jc w:val="center"/>
        <w:rPr>
          <w:rFonts w:ascii="Times New Roman" w:eastAsiaTheme="minorEastAsia" w:hAnsi="Times New Roman" w:cs="Times New Roman"/>
          <w:b/>
          <w:sz w:val="24"/>
          <w:szCs w:val="24"/>
          <w:lang w:val="en-US" w:eastAsia="fr-FR"/>
        </w:rPr>
      </w:pPr>
      <w:r w:rsidRPr="001B0F7B">
        <w:rPr>
          <w:rFonts w:ascii="Times New Roman" w:eastAsiaTheme="minorEastAsia" w:hAnsi="Times New Roman" w:cs="Times New Roman"/>
          <w:b/>
          <w:sz w:val="24"/>
          <w:szCs w:val="24"/>
          <w:lang w:val="en-US" w:eastAsia="fr-FR"/>
        </w:rPr>
        <w:t>N°</w:t>
      </w:r>
      <w:r w:rsidR="00FD15E2">
        <w:rPr>
          <w:rFonts w:ascii="Times New Roman" w:eastAsiaTheme="minorEastAsia" w:hAnsi="Times New Roman" w:cs="Times New Roman"/>
          <w:b/>
          <w:sz w:val="24"/>
          <w:szCs w:val="24"/>
          <w:lang w:val="en-US" w:eastAsia="fr-FR"/>
        </w:rPr>
        <w:t>_</w:t>
      </w:r>
      <w:r w:rsidRPr="001B0F7B">
        <w:rPr>
          <w:rFonts w:ascii="Times New Roman" w:eastAsiaTheme="minorEastAsia" w:hAnsi="Times New Roman" w:cs="Times New Roman"/>
          <w:b/>
          <w:sz w:val="24"/>
          <w:szCs w:val="24"/>
          <w:lang w:val="en-US" w:eastAsia="fr-FR"/>
        </w:rPr>
        <w:t>__/2025/ONI/C-KHY/ /DTBMD-TBEC</w:t>
      </w:r>
    </w:p>
    <w:p w:rsidR="001B0F7B" w:rsidRPr="001B0F7B" w:rsidRDefault="00FD15E2" w:rsidP="00FD15E2">
      <w:pPr>
        <w:widowControl w:val="0"/>
        <w:autoSpaceDE w:val="0"/>
        <w:autoSpaceDN w:val="0"/>
        <w:adjustRightInd w:val="0"/>
        <w:spacing w:after="0" w:line="276" w:lineRule="auto"/>
        <w:ind w:right="-20"/>
        <w:jc w:val="center"/>
        <w:rPr>
          <w:rFonts w:ascii="Times New Roman" w:eastAsiaTheme="minorEastAsia" w:hAnsi="Times New Roman" w:cs="Times New Roman"/>
          <w:b/>
          <w:color w:val="000000"/>
          <w:sz w:val="24"/>
          <w:szCs w:val="24"/>
          <w:lang w:val="en-US" w:eastAsia="fr-FR"/>
        </w:rPr>
      </w:pPr>
      <w:r>
        <w:rPr>
          <w:rFonts w:ascii="Times New Roman" w:eastAsiaTheme="minorEastAsia" w:hAnsi="Times New Roman" w:cs="Times New Roman"/>
          <w:b/>
          <w:sz w:val="24"/>
          <w:szCs w:val="24"/>
          <w:lang w:val="en-US" w:eastAsia="fr-FR"/>
        </w:rPr>
        <w:t>OF ______________</w:t>
      </w:r>
      <w:r w:rsidR="001B0F7B" w:rsidRPr="001B0F7B">
        <w:rPr>
          <w:rFonts w:ascii="Times New Roman" w:eastAsiaTheme="minorEastAsia" w:hAnsi="Times New Roman" w:cs="Times New Roman"/>
          <w:b/>
          <w:bCs/>
          <w:color w:val="000000"/>
          <w:sz w:val="24"/>
          <w:szCs w:val="24"/>
          <w:lang w:val="en-US" w:eastAsia="fr-FR"/>
        </w:rPr>
        <w:t xml:space="preserve"> IN EMERGENCY PROCEDURE</w:t>
      </w:r>
      <w:r w:rsidR="001B0F7B" w:rsidRPr="001B0F7B">
        <w:rPr>
          <w:rFonts w:ascii="Times New Roman" w:eastAsiaTheme="minorEastAsia" w:hAnsi="Times New Roman" w:cs="Times New Roman"/>
          <w:b/>
          <w:color w:val="000000"/>
          <w:sz w:val="24"/>
          <w:szCs w:val="24"/>
          <w:lang w:val="en-US" w:eastAsia="fr-FR"/>
        </w:rPr>
        <w:t xml:space="preserve"> FOR REHABILITATION</w:t>
      </w:r>
      <w:r w:rsidR="001B0F7B" w:rsidRPr="001B0F7B">
        <w:rPr>
          <w:rFonts w:ascii="Times New Roman" w:eastAsiaTheme="minorEastAsia" w:hAnsi="Times New Roman" w:cs="Times New Roman"/>
          <w:b/>
          <w:color w:val="000000"/>
          <w:spacing w:val="6"/>
          <w:sz w:val="24"/>
          <w:szCs w:val="24"/>
          <w:lang w:val="en-US" w:eastAsia="fr-FR"/>
        </w:rPr>
        <w:t xml:space="preserve"> OF </w:t>
      </w:r>
      <w:r w:rsidR="001B0F7B" w:rsidRPr="001B0F7B">
        <w:rPr>
          <w:rFonts w:ascii="Times New Roman" w:eastAsiaTheme="minorEastAsia" w:hAnsi="Times New Roman" w:cs="Times New Roman"/>
          <w:b/>
          <w:color w:val="000000"/>
          <w:sz w:val="24"/>
          <w:szCs w:val="24"/>
          <w:lang w:val="en-US" w:eastAsia="fr-FR"/>
        </w:rPr>
        <w:t>CLASSROOMS IN SOME GOVERNMENT PRIMARY SCHOOLS IN KAR-HAY COUNCIL, MAYO- DANAY DIVISION - FAR NORTH REGION.</w:t>
      </w:r>
    </w:p>
    <w:p w:rsidR="001B0F7B" w:rsidRPr="001B0F7B" w:rsidRDefault="001B0F7B" w:rsidP="001B0F7B">
      <w:pPr>
        <w:spacing w:after="0" w:line="276" w:lineRule="auto"/>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Financing: Public Investment Budget of the Ministry of Basic Education</w:t>
      </w:r>
    </w:p>
    <w:p w:rsidR="001B0F7B" w:rsidRPr="001B0F7B" w:rsidRDefault="001B0F7B" w:rsidP="001B0F7B">
      <w:pPr>
        <w:spacing w:after="0" w:line="276" w:lineRule="auto"/>
        <w:jc w:val="both"/>
        <w:rPr>
          <w:rFonts w:ascii="Times New Roman" w:eastAsiaTheme="minorEastAsia" w:hAnsi="Times New Roman" w:cs="Times New Roman"/>
          <w:b/>
          <w:bCs/>
          <w:lang w:val="en-US" w:eastAsia="fr-FR"/>
        </w:rPr>
      </w:pPr>
      <w:r w:rsidRPr="001B0F7B">
        <w:rPr>
          <w:rFonts w:ascii="Times New Roman" w:eastAsiaTheme="minorEastAsia" w:hAnsi="Times New Roman" w:cs="Times New Roman"/>
          <w:b/>
          <w:bCs/>
          <w:lang w:val="en-US" w:eastAsia="fr-FR"/>
        </w:rPr>
        <w:t>To be opened only at the tender-evaluation session”.</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p>
    <w:p w:rsidR="001B0F7B" w:rsidRPr="001B0F7B" w:rsidRDefault="001B0F7B" w:rsidP="000F0428">
      <w:pPr>
        <w:numPr>
          <w:ilvl w:val="0"/>
          <w:numId w:val="19"/>
        </w:numPr>
        <w:spacing w:after="0" w:line="276" w:lineRule="auto"/>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u w:val="single"/>
          <w:lang w:val="en-US" w:bidi="en-US"/>
        </w:rPr>
        <w:t>Admissibility of offers</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Under pain of rejection, the administrative documents required, must be produced in originals or true copies certified by the fissuring service or an administrative authority (Senior Divisional Officer, Divisional Officer ………….) in accordance with the special conditions of the invitation to tender.</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They must not be older than three preceding the original date of subdivision of bids (3) months or must not have been established after the signing of the tender notice.</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rPr>
      </w:pPr>
      <w:r w:rsidRPr="001B0F7B">
        <w:rPr>
          <w:rFonts w:ascii="Times New Roman" w:hAnsi="Times New Roman" w:cs="Times New Roman"/>
          <w:lang w:val="en-US"/>
        </w:rPr>
        <w:t xml:space="preserve">Any incomplete offer in accordance with the prescriptions of this notice and tender file shall be declared inadmissible. Especially the absence of a bid bond issued by a first-rate bank approved by the Ministry in charge of </w:t>
      </w:r>
      <w:proofErr w:type="spellStart"/>
      <w:r w:rsidRPr="001B0F7B">
        <w:rPr>
          <w:rFonts w:ascii="Times New Roman" w:hAnsi="Times New Roman" w:cs="Times New Roman"/>
          <w:lang w:val="en-US"/>
        </w:rPr>
        <w:t>Finance.</w:t>
      </w:r>
      <w:r w:rsidRPr="001B0F7B">
        <w:rPr>
          <w:rFonts w:ascii="Times New Roman" w:eastAsiaTheme="minorEastAsia" w:hAnsi="Times New Roman" w:cs="Times New Roman"/>
          <w:b/>
          <w:color w:val="FFFFFF" w:themeColor="background1"/>
          <w:lang w:val="en-US" w:eastAsia="fr-FR"/>
        </w:rPr>
        <w:t>ty</w:t>
      </w:r>
      <w:proofErr w:type="spellEnd"/>
    </w:p>
    <w:p w:rsidR="001B0F7B" w:rsidRPr="001B0F7B" w:rsidRDefault="001B0F7B" w:rsidP="001B0F7B">
      <w:pPr>
        <w:spacing w:after="0" w:line="276" w:lineRule="auto"/>
        <w:ind w:left="720"/>
        <w:contextualSpacing/>
        <w:jc w:val="both"/>
        <w:rPr>
          <w:rFonts w:ascii="Times New Roman" w:eastAsia="Times New Roman" w:hAnsi="Times New Roman" w:cs="Times New Roman"/>
          <w:b/>
          <w:u w:val="single"/>
          <w:lang w:val="en-US" w:bidi="en-US"/>
        </w:rPr>
      </w:pPr>
      <w:r w:rsidRPr="001B0F7B">
        <w:rPr>
          <w:rFonts w:ascii="Times New Roman" w:eastAsia="Times New Roman" w:hAnsi="Times New Roman" w:cs="Times New Roman"/>
          <w:b/>
          <w:lang w:val="en-US" w:bidi="en-US"/>
        </w:rPr>
        <w:t>13.</w:t>
      </w:r>
      <w:r w:rsidRPr="001B0F7B">
        <w:rPr>
          <w:rFonts w:ascii="Times New Roman" w:eastAsia="Times New Roman" w:hAnsi="Times New Roman" w:cs="Times New Roman"/>
          <w:b/>
          <w:u w:val="single"/>
          <w:lang w:val="en-US" w:bidi="en-US"/>
        </w:rPr>
        <w:t xml:space="preserve"> Opening of bids</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eastAsia="fr-FR"/>
        </w:rPr>
      </w:pPr>
      <w:r w:rsidRPr="001B0F7B">
        <w:rPr>
          <w:rFonts w:ascii="Times New Roman" w:hAnsi="Times New Roman" w:cs="Times New Roman"/>
          <w:lang w:val="en-US" w:eastAsia="fr-FR"/>
        </w:rPr>
        <w:t xml:space="preserve">The opening of all bids is done in a single phase. </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eastAsia="fr-FR"/>
        </w:rPr>
      </w:pPr>
      <w:r w:rsidRPr="001B0F7B">
        <w:rPr>
          <w:rFonts w:ascii="Times New Roman" w:hAnsi="Times New Roman" w:cs="Times New Roman"/>
          <w:lang w:val="en-US" w:eastAsia="fr-FR"/>
        </w:rPr>
        <w:t>The opening of the administrative documents, the technical and financial offers shall take place on</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eastAsia="fr-FR"/>
        </w:rPr>
      </w:pPr>
      <w:r w:rsidRPr="001B0F7B">
        <w:rPr>
          <w:rFonts w:ascii="Times New Roman" w:hAnsi="Times New Roman" w:cs="Times New Roman"/>
          <w:b/>
          <w:lang w:val="en-US" w:eastAsia="fr-FR"/>
        </w:rPr>
        <w:t xml:space="preserve">2025 </w:t>
      </w:r>
      <w:r w:rsidRPr="001B0F7B">
        <w:rPr>
          <w:rFonts w:ascii="Times New Roman" w:hAnsi="Times New Roman" w:cs="Times New Roman"/>
          <w:lang w:val="en-US" w:eastAsia="fr-FR"/>
        </w:rPr>
        <w:t xml:space="preserve">at </w:t>
      </w:r>
      <w:r w:rsidR="00A5016D">
        <w:rPr>
          <w:rFonts w:ascii="Times New Roman" w:hAnsi="Times New Roman" w:cs="Times New Roman"/>
          <w:b/>
          <w:lang w:val="en-US" w:eastAsia="fr-FR"/>
        </w:rPr>
        <w:t xml:space="preserve">03 </w:t>
      </w:r>
      <w:r w:rsidRPr="001B0F7B">
        <w:rPr>
          <w:rFonts w:ascii="Times New Roman" w:hAnsi="Times New Roman" w:cs="Times New Roman"/>
          <w:lang w:val="en-US" w:eastAsia="fr-FR"/>
        </w:rPr>
        <w:t xml:space="preserve">o’clock by the Tenders Board attached to the council </w:t>
      </w:r>
      <w:proofErr w:type="spellStart"/>
      <w:r w:rsidRPr="001B0F7B">
        <w:rPr>
          <w:rFonts w:ascii="Times New Roman" w:hAnsi="Times New Roman" w:cs="Times New Roman"/>
          <w:lang w:val="en-US" w:eastAsia="fr-FR"/>
        </w:rPr>
        <w:t>Kar</w:t>
      </w:r>
      <w:proofErr w:type="spellEnd"/>
      <w:r w:rsidRPr="001B0F7B">
        <w:rPr>
          <w:rFonts w:ascii="Times New Roman" w:hAnsi="Times New Roman" w:cs="Times New Roman"/>
          <w:lang w:val="en-US" w:eastAsia="fr-FR"/>
        </w:rPr>
        <w:t>-Hay</w:t>
      </w:r>
      <w:r w:rsidRPr="001B0F7B">
        <w:rPr>
          <w:rFonts w:ascii="Times New Roman" w:eastAsiaTheme="minorEastAsia" w:hAnsi="Times New Roman" w:cs="Times New Roman"/>
          <w:lang w:val="en-US" w:eastAsia="fr-FR"/>
        </w:rPr>
        <w:t xml:space="preserve"> Tenders Board inter of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-Hay).</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eastAsia="fr-FR"/>
        </w:rPr>
      </w:pP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hAnsi="Times New Roman" w:cs="Times New Roman"/>
          <w:lang w:val="en-US" w:eastAsia="fr-FR"/>
        </w:rPr>
        <w:t xml:space="preserve">Only bidders may attend or be duly represented by </w:t>
      </w:r>
      <w:proofErr w:type="spellStart"/>
      <w:r w:rsidRPr="001B0F7B">
        <w:rPr>
          <w:rFonts w:ascii="Times New Roman" w:hAnsi="Times New Roman" w:cs="Times New Roman"/>
          <w:lang w:val="en-US" w:eastAsia="fr-FR"/>
        </w:rPr>
        <w:t>aperson</w:t>
      </w:r>
      <w:proofErr w:type="spellEnd"/>
      <w:r w:rsidRPr="001B0F7B">
        <w:rPr>
          <w:rFonts w:ascii="Times New Roman" w:hAnsi="Times New Roman" w:cs="Times New Roman"/>
          <w:lang w:val="en-US" w:eastAsia="fr-FR"/>
        </w:rPr>
        <w:t xml:space="preserve"> of their choice</w:t>
      </w:r>
      <w:r w:rsidRPr="001B0F7B">
        <w:rPr>
          <w:rFonts w:ascii="Times New Roman" w:eastAsiaTheme="minorEastAsia" w:hAnsi="Times New Roman" w:cs="Times New Roman"/>
          <w:lang w:val="en-US" w:eastAsia="fr-FR"/>
        </w:rPr>
        <w:t>, (event in the event of a joint-venture) with sound knowledge of their files.</w:t>
      </w:r>
    </w:p>
    <w:p w:rsidR="001B0F7B" w:rsidRPr="001B0F7B" w:rsidRDefault="001B0F7B" w:rsidP="000F0428">
      <w:pPr>
        <w:numPr>
          <w:ilvl w:val="0"/>
          <w:numId w:val="34"/>
        </w:numPr>
        <w:autoSpaceDE w:val="0"/>
        <w:autoSpaceDN w:val="0"/>
        <w:adjustRightInd w:val="0"/>
        <w:spacing w:after="0" w:line="276" w:lineRule="auto"/>
        <w:contextualSpacing/>
        <w:jc w:val="both"/>
        <w:rPr>
          <w:rFonts w:ascii="Times New Roman" w:hAnsi="Times New Roman" w:cs="Times New Roman"/>
          <w:b/>
          <w:u w:val="single"/>
          <w:lang w:val="en-US" w:bidi="en-US"/>
        </w:rPr>
      </w:pPr>
      <w:r w:rsidRPr="001B0F7B">
        <w:rPr>
          <w:rFonts w:ascii="Times New Roman" w:hAnsi="Times New Roman" w:cs="Times New Roman"/>
          <w:b/>
          <w:u w:val="single"/>
          <w:lang w:val="en-US" w:bidi="en-US"/>
        </w:rPr>
        <w:t>Evaluation criteria</w:t>
      </w:r>
    </w:p>
    <w:p w:rsidR="001B0F7B" w:rsidRPr="001B0F7B" w:rsidRDefault="001B0F7B" w:rsidP="001B0F7B">
      <w:pPr>
        <w:spacing w:after="120" w:line="240" w:lineRule="auto"/>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lang w:val="en-US" w:eastAsia="fr-FR"/>
        </w:rPr>
        <w:t>14.1:</w:t>
      </w:r>
      <w:r w:rsidRPr="001B0F7B">
        <w:rPr>
          <w:rFonts w:ascii="Times New Roman" w:eastAsiaTheme="minorEastAsia" w:hAnsi="Times New Roman" w:cs="Times New Roman"/>
          <w:b/>
          <w:lang w:val="en-US" w:eastAsia="fr-FR"/>
        </w:rPr>
        <w:t xml:space="preserve"> Administrative</w:t>
      </w:r>
      <w:r w:rsidRPr="001B0F7B">
        <w:rPr>
          <w:rFonts w:ascii="Times New Roman" w:eastAsiaTheme="minorEastAsia" w:hAnsi="Times New Roman" w:cs="Times New Roman"/>
          <w:b/>
          <w:u w:val="single"/>
          <w:lang w:val="en-US" w:eastAsia="fr-FR"/>
        </w:rPr>
        <w:t xml:space="preserve"> documents</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a) Uncompleted or non-compliant documents,</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b) </w:t>
      </w:r>
      <w:proofErr w:type="spellStart"/>
      <w:r w:rsidRPr="001B0F7B">
        <w:rPr>
          <w:rFonts w:ascii="Times New Roman" w:eastAsiaTheme="minorEastAsia" w:hAnsi="Times New Roman" w:cs="Times New Roman"/>
          <w:bCs/>
          <w:lang w:val="en-US" w:eastAsia="fr-FR"/>
        </w:rPr>
        <w:t>Falcificated</w:t>
      </w:r>
      <w:proofErr w:type="spellEnd"/>
      <w:r w:rsidRPr="001B0F7B">
        <w:rPr>
          <w:rFonts w:ascii="Times New Roman" w:eastAsiaTheme="minorEastAsia" w:hAnsi="Times New Roman" w:cs="Times New Roman"/>
          <w:bCs/>
          <w:lang w:val="en-US" w:eastAsia="fr-FR"/>
        </w:rPr>
        <w:t xml:space="preserve"> document.</w:t>
      </w:r>
    </w:p>
    <w:p w:rsidR="001B0F7B" w:rsidRPr="001B0F7B" w:rsidRDefault="001B0F7B" w:rsidP="001B0F7B">
      <w:pPr>
        <w:spacing w:after="120" w:line="240" w:lineRule="auto"/>
        <w:ind w:firstLine="360"/>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 xml:space="preserve">   14.1.2: </w:t>
      </w:r>
      <w:r w:rsidRPr="001B0F7B">
        <w:rPr>
          <w:rFonts w:ascii="Times New Roman" w:eastAsiaTheme="minorEastAsia" w:hAnsi="Times New Roman" w:cs="Times New Roman"/>
          <w:b/>
          <w:u w:val="single"/>
          <w:lang w:val="en-US" w:eastAsia="fr-FR"/>
        </w:rPr>
        <w:t>Technical proposal</w:t>
      </w:r>
    </w:p>
    <w:p w:rsidR="001B0F7B" w:rsidRPr="001B0F7B" w:rsidRDefault="001B0F7B" w:rsidP="001B0F7B">
      <w:pPr>
        <w:spacing w:after="120" w:line="240" w:lineRule="auto"/>
        <w:jc w:val="both"/>
        <w:rPr>
          <w:rFonts w:ascii="Times New Roman" w:eastAsiaTheme="minorEastAsia" w:hAnsi="Times New Roman" w:cs="Times New Roman"/>
          <w:bCs/>
          <w:lang w:eastAsia="fr-FR"/>
        </w:rPr>
      </w:pPr>
      <w:r w:rsidRPr="001B0F7B">
        <w:rPr>
          <w:rFonts w:ascii="Times New Roman" w:eastAsiaTheme="minorEastAsia" w:hAnsi="Times New Roman" w:cs="Times New Roman"/>
          <w:bCs/>
          <w:lang w:eastAsia="fr-FR"/>
        </w:rPr>
        <w:t xml:space="preserve">                 a) Incomplet or non-complaint documents;</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b) False declaration, </w:t>
      </w:r>
      <w:proofErr w:type="spellStart"/>
      <w:r w:rsidRPr="001B0F7B">
        <w:rPr>
          <w:rFonts w:ascii="Times New Roman" w:eastAsiaTheme="minorEastAsia" w:hAnsi="Times New Roman" w:cs="Times New Roman"/>
          <w:bCs/>
          <w:lang w:val="en-US" w:eastAsia="fr-FR"/>
        </w:rPr>
        <w:t>falcificated</w:t>
      </w:r>
      <w:proofErr w:type="spellEnd"/>
      <w:r w:rsidRPr="001B0F7B">
        <w:rPr>
          <w:rFonts w:ascii="Times New Roman" w:eastAsiaTheme="minorEastAsia" w:hAnsi="Times New Roman" w:cs="Times New Roman"/>
          <w:bCs/>
          <w:lang w:val="en-US" w:eastAsia="fr-FR"/>
        </w:rPr>
        <w:t xml:space="preserve"> or scanned documents;     </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c) Turnover in public and civil engineering works during the last three (3) years of less than thirty million (30 000 000) CFA F;</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d) Failure to show proof of the execution, as the main contractor, during the last three (3) years of the construction of at least one building,                   </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e) Non-existence in the technical proposal of the rubric “organization, methodology and planning”;</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f) Failure to meet at least </w:t>
      </w:r>
      <w:r w:rsidRPr="001B0F7B">
        <w:rPr>
          <w:rFonts w:ascii="Times New Roman" w:eastAsiaTheme="minorEastAsia" w:hAnsi="Times New Roman" w:cs="Times New Roman"/>
          <w:b/>
          <w:bCs/>
          <w:lang w:val="en-US" w:eastAsia="fr-FR"/>
        </w:rPr>
        <w:t>twenty-nine (29</w:t>
      </w:r>
      <w:r w:rsidRPr="001B0F7B">
        <w:rPr>
          <w:rFonts w:ascii="Times New Roman" w:eastAsiaTheme="minorEastAsia" w:hAnsi="Times New Roman" w:cs="Times New Roman"/>
          <w:bCs/>
          <w:lang w:val="en-US" w:eastAsia="fr-FR"/>
        </w:rPr>
        <w:t xml:space="preserve">) out of the </w:t>
      </w:r>
      <w:r w:rsidRPr="001B0F7B">
        <w:rPr>
          <w:rFonts w:ascii="Times New Roman" w:eastAsiaTheme="minorEastAsia" w:hAnsi="Times New Roman" w:cs="Times New Roman"/>
          <w:b/>
          <w:bCs/>
          <w:lang w:val="en-US" w:eastAsia="fr-FR"/>
        </w:rPr>
        <w:t>forty-two (42)</w:t>
      </w:r>
      <w:r w:rsidRPr="001B0F7B">
        <w:rPr>
          <w:rFonts w:ascii="Times New Roman" w:eastAsiaTheme="minorEastAsia" w:hAnsi="Times New Roman" w:cs="Times New Roman"/>
          <w:bCs/>
          <w:lang w:val="en-US" w:eastAsia="fr-FR"/>
        </w:rPr>
        <w:t xml:space="preserve"> essential criteria;</w:t>
      </w:r>
    </w:p>
    <w:p w:rsidR="001B0F7B" w:rsidRPr="001B0F7B" w:rsidRDefault="001B0F7B" w:rsidP="001B0F7B">
      <w:pPr>
        <w:spacing w:after="120" w:line="240" w:lineRule="auto"/>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 xml:space="preserve">14.1.3 </w:t>
      </w:r>
      <w:r w:rsidRPr="001B0F7B">
        <w:rPr>
          <w:rFonts w:ascii="Times New Roman" w:eastAsiaTheme="minorEastAsia" w:hAnsi="Times New Roman" w:cs="Times New Roman"/>
          <w:b/>
          <w:u w:val="single"/>
          <w:lang w:val="en-US" w:eastAsia="fr-FR"/>
        </w:rPr>
        <w:t>Financial offer</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a) Incomplete financial offer;</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b) Non-compliant documents;</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c) Omission of a quantified unit price in the financial offer;</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d) Absence of a sub-detailed price;</w:t>
      </w:r>
    </w:p>
    <w:p w:rsidR="001B0F7B" w:rsidRPr="001B0F7B" w:rsidRDefault="001B0F7B" w:rsidP="001B0F7B">
      <w:pPr>
        <w:spacing w:after="120" w:line="240" w:lineRule="auto"/>
        <w:jc w:val="both"/>
        <w:rPr>
          <w:rFonts w:ascii="Times New Roman" w:eastAsiaTheme="minorEastAsia" w:hAnsi="Times New Roman" w:cs="Times New Roman"/>
          <w:bCs/>
          <w:lang w:val="en-US" w:eastAsia="fr-FR"/>
        </w:rPr>
      </w:pPr>
      <w:r w:rsidRPr="001B0F7B">
        <w:rPr>
          <w:rFonts w:ascii="Times New Roman" w:eastAsiaTheme="minorEastAsia" w:hAnsi="Times New Roman" w:cs="Times New Roman"/>
          <w:bCs/>
          <w:lang w:val="en-US" w:eastAsia="fr-FR"/>
        </w:rPr>
        <w:t xml:space="preserve">                 e) Unrealistic and erroneous sub-detailed price.</w:t>
      </w:r>
    </w:p>
    <w:p w:rsidR="001B0F7B" w:rsidRPr="001B0F7B" w:rsidRDefault="001B0F7B" w:rsidP="001B0F7B">
      <w:pPr>
        <w:spacing w:after="0" w:line="276" w:lineRule="auto"/>
        <w:jc w:val="both"/>
        <w:rPr>
          <w:rFonts w:ascii="Times New Roman" w:eastAsiaTheme="minorEastAsia" w:hAnsi="Times New Roman" w:cs="Times New Roman"/>
          <w:b/>
          <w:lang w:val="en-US" w:eastAsia="fr-FR"/>
        </w:rPr>
      </w:pPr>
      <w:r w:rsidRPr="001B0F7B">
        <w:rPr>
          <w:rFonts w:ascii="Times New Roman" w:eastAsiaTheme="minorEastAsia" w:hAnsi="Times New Roman" w:cs="Times New Roman"/>
          <w:b/>
          <w:lang w:val="en-US" w:eastAsia="fr-FR"/>
        </w:rPr>
        <w:t>14.2. Essential criteria</w:t>
      </w:r>
    </w:p>
    <w:p w:rsidR="001B0F7B" w:rsidRPr="001B0F7B" w:rsidRDefault="001B0F7B" w:rsidP="000F0428">
      <w:pPr>
        <w:numPr>
          <w:ilvl w:val="0"/>
          <w:numId w:val="24"/>
        </w:numPr>
        <w:spacing w:after="0" w:line="276" w:lineRule="auto"/>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lang w:val="en-US" w:bidi="en-US"/>
        </w:rPr>
        <w:t>Presentation based</w:t>
      </w:r>
      <w:r w:rsidRPr="001B0F7B">
        <w:rPr>
          <w:rFonts w:ascii="Times New Roman" w:eastAsia="Times New Roman" w:hAnsi="Times New Roman" w:cs="Times New Roman"/>
          <w:b/>
          <w:lang w:val="en-US" w:bidi="en-US"/>
        </w:rPr>
        <w:t xml:space="preserve"> on three (3) criteria,</w:t>
      </w:r>
    </w:p>
    <w:p w:rsidR="001B0F7B" w:rsidRPr="001B0F7B" w:rsidRDefault="001B0F7B" w:rsidP="000F0428">
      <w:pPr>
        <w:numPr>
          <w:ilvl w:val="0"/>
          <w:numId w:val="24"/>
        </w:numPr>
        <w:spacing w:after="0" w:line="276" w:lineRule="auto"/>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lang w:val="en-US" w:bidi="en-US"/>
        </w:rPr>
        <w:t>Personnel based</w:t>
      </w:r>
      <w:r w:rsidRPr="001B0F7B">
        <w:rPr>
          <w:rFonts w:ascii="Times New Roman" w:eastAsia="Times New Roman" w:hAnsi="Times New Roman" w:cs="Times New Roman"/>
          <w:b/>
          <w:lang w:val="en-US" w:bidi="en-US"/>
        </w:rPr>
        <w:t xml:space="preserve"> on twelve (12) criteria,</w:t>
      </w:r>
    </w:p>
    <w:p w:rsidR="001B0F7B" w:rsidRPr="001B0F7B" w:rsidRDefault="001B0F7B" w:rsidP="000F0428">
      <w:pPr>
        <w:numPr>
          <w:ilvl w:val="0"/>
          <w:numId w:val="24"/>
        </w:numPr>
        <w:spacing w:after="0" w:line="276" w:lineRule="auto"/>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lang w:val="en-US" w:bidi="en-US"/>
        </w:rPr>
        <w:t>Equipment based</w:t>
      </w:r>
      <w:r w:rsidRPr="001B0F7B">
        <w:rPr>
          <w:rFonts w:ascii="Times New Roman" w:eastAsia="Times New Roman" w:hAnsi="Times New Roman" w:cs="Times New Roman"/>
          <w:b/>
          <w:lang w:val="en-US" w:bidi="en-US"/>
        </w:rPr>
        <w:t xml:space="preserve"> on six(06) criteria,</w:t>
      </w:r>
    </w:p>
    <w:p w:rsidR="001B0F7B" w:rsidRPr="001B0F7B" w:rsidRDefault="001B0F7B" w:rsidP="000F0428">
      <w:pPr>
        <w:numPr>
          <w:ilvl w:val="0"/>
          <w:numId w:val="24"/>
        </w:numPr>
        <w:spacing w:after="0" w:line="276" w:lineRule="auto"/>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lang w:val="en-US" w:bidi="en-US"/>
        </w:rPr>
        <w:t>Work planning based</w:t>
      </w:r>
      <w:r w:rsidRPr="001B0F7B">
        <w:rPr>
          <w:rFonts w:ascii="Times New Roman" w:eastAsia="Times New Roman" w:hAnsi="Times New Roman" w:cs="Times New Roman"/>
          <w:b/>
          <w:lang w:val="en-US" w:bidi="en-US"/>
        </w:rPr>
        <w:t xml:space="preserve"> on eleven(11) criteria,</w:t>
      </w:r>
    </w:p>
    <w:p w:rsidR="001B0F7B" w:rsidRPr="001B0F7B" w:rsidRDefault="001B0F7B" w:rsidP="000F0428">
      <w:pPr>
        <w:numPr>
          <w:ilvl w:val="0"/>
          <w:numId w:val="24"/>
        </w:numPr>
        <w:spacing w:after="0" w:line="276" w:lineRule="auto"/>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lang w:val="en-US" w:bidi="en-US"/>
        </w:rPr>
        <w:t xml:space="preserve">Company’s </w:t>
      </w:r>
      <w:proofErr w:type="spellStart"/>
      <w:r w:rsidRPr="001B0F7B">
        <w:rPr>
          <w:rFonts w:ascii="Times New Roman" w:eastAsia="Times New Roman" w:hAnsi="Times New Roman" w:cs="Times New Roman"/>
          <w:lang w:val="en-US" w:bidi="en-US"/>
        </w:rPr>
        <w:t>prefinancial</w:t>
      </w:r>
      <w:proofErr w:type="spellEnd"/>
      <w:r w:rsidRPr="001B0F7B">
        <w:rPr>
          <w:rFonts w:ascii="Times New Roman" w:eastAsia="Times New Roman" w:hAnsi="Times New Roman" w:cs="Times New Roman"/>
          <w:lang w:val="en-US" w:bidi="en-US"/>
        </w:rPr>
        <w:t xml:space="preserve"> references and abilities based</w:t>
      </w:r>
      <w:r w:rsidRPr="001B0F7B">
        <w:rPr>
          <w:rFonts w:ascii="Times New Roman" w:eastAsia="Times New Roman" w:hAnsi="Times New Roman" w:cs="Times New Roman"/>
          <w:b/>
          <w:lang w:val="en-US" w:bidi="en-US"/>
        </w:rPr>
        <w:t xml:space="preserve"> on ten (10) criteria</w:t>
      </w:r>
    </w:p>
    <w:p w:rsidR="001B0F7B" w:rsidRPr="001B0F7B" w:rsidRDefault="001B0F7B" w:rsidP="001B0F7B">
      <w:pPr>
        <w:autoSpaceDE w:val="0"/>
        <w:autoSpaceDN w:val="0"/>
        <w:adjustRightInd w:val="0"/>
        <w:spacing w:after="0" w:line="276" w:lineRule="auto"/>
        <w:jc w:val="both"/>
        <w:rPr>
          <w:rFonts w:ascii="Times New Roman" w:hAnsi="Times New Roman" w:cs="Times New Roman"/>
          <w:b/>
          <w:bCs/>
          <w:lang w:val="en-US"/>
        </w:rPr>
      </w:pPr>
      <w:r w:rsidRPr="001B0F7B">
        <w:rPr>
          <w:rFonts w:ascii="Times New Roman" w:hAnsi="Times New Roman" w:cs="Times New Roman"/>
          <w:b/>
          <w:bCs/>
          <w:lang w:val="en-US"/>
        </w:rPr>
        <w:t>15. Award</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 xml:space="preserve">The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 xml:space="preserve">-Hay council, the Contracting </w:t>
      </w:r>
      <w:proofErr w:type="spellStart"/>
      <w:r w:rsidRPr="001B0F7B">
        <w:rPr>
          <w:rFonts w:ascii="Times New Roman" w:eastAsiaTheme="minorEastAsia" w:hAnsi="Times New Roman" w:cs="Times New Roman"/>
          <w:lang w:val="en-US" w:eastAsia="fr-FR"/>
        </w:rPr>
        <w:t>Autority</w:t>
      </w:r>
      <w:proofErr w:type="spellEnd"/>
      <w:r w:rsidRPr="001B0F7B">
        <w:rPr>
          <w:rFonts w:ascii="Times New Roman" w:eastAsiaTheme="minorEastAsia" w:hAnsi="Times New Roman" w:cs="Times New Roman"/>
          <w:lang w:val="en-US" w:eastAsia="fr-FR"/>
        </w:rPr>
        <w:t xml:space="preserve">, shall award the contract to the tenderer with the </w:t>
      </w:r>
      <w:r w:rsidRPr="001B0F7B">
        <w:rPr>
          <w:rFonts w:ascii="Times New Roman" w:eastAsiaTheme="minorEastAsia" w:hAnsi="Times New Roman" w:cs="Times New Roman"/>
          <w:b/>
          <w:bCs/>
          <w:lang w:val="en-US" w:eastAsia="fr-FR"/>
        </w:rPr>
        <w:t xml:space="preserve">lowest and technically compliant bid </w:t>
      </w:r>
      <w:r w:rsidRPr="001B0F7B">
        <w:rPr>
          <w:rFonts w:ascii="Times New Roman" w:eastAsiaTheme="minorEastAsia" w:hAnsi="Times New Roman" w:cs="Times New Roman"/>
          <w:lang w:val="en-US" w:eastAsia="fr-FR"/>
        </w:rPr>
        <w:t>deemed to be essentially in keeping with the tender file.</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eastAsiaTheme="minorEastAsia" w:hAnsi="Times New Roman" w:cs="Times New Roman"/>
          <w:lang w:val="en-US" w:eastAsia="fr-FR"/>
        </w:rPr>
        <w:t>For this invitation, two lots can be awarded to one applicant.</w:t>
      </w:r>
    </w:p>
    <w:p w:rsidR="001B0F7B" w:rsidRPr="001B0F7B" w:rsidRDefault="001B0F7B" w:rsidP="001B0F7B">
      <w:pPr>
        <w:autoSpaceDE w:val="0"/>
        <w:autoSpaceDN w:val="0"/>
        <w:adjustRightInd w:val="0"/>
        <w:spacing w:after="0" w:line="276" w:lineRule="auto"/>
        <w:jc w:val="both"/>
        <w:rPr>
          <w:rFonts w:ascii="Times New Roman" w:hAnsi="Times New Roman" w:cs="Times New Roman"/>
          <w:b/>
          <w:bCs/>
          <w:lang w:val="en-US"/>
        </w:rPr>
      </w:pPr>
      <w:r w:rsidRPr="001B0F7B">
        <w:rPr>
          <w:rFonts w:ascii="Times New Roman" w:hAnsi="Times New Roman" w:cs="Times New Roman"/>
          <w:b/>
          <w:bCs/>
          <w:lang w:val="en-US"/>
        </w:rPr>
        <w:t>16. Validity of offers</w:t>
      </w:r>
    </w:p>
    <w:p w:rsidR="001B0F7B" w:rsidRPr="001B0F7B" w:rsidRDefault="001B0F7B" w:rsidP="001B0F7B">
      <w:pPr>
        <w:spacing w:after="0" w:line="276" w:lineRule="auto"/>
        <w:jc w:val="both"/>
        <w:rPr>
          <w:rFonts w:ascii="Times New Roman" w:eastAsiaTheme="minorEastAsia" w:hAnsi="Times New Roman" w:cs="Times New Roman"/>
          <w:color w:val="FF0000"/>
          <w:lang w:val="en-US" w:eastAsia="fr-FR"/>
        </w:rPr>
      </w:pPr>
      <w:r w:rsidRPr="001B0F7B">
        <w:rPr>
          <w:rFonts w:ascii="Times New Roman" w:hAnsi="Times New Roman" w:cs="Times New Roman"/>
          <w:lang w:val="en-US"/>
        </w:rPr>
        <w:t>Bidders will remain committed to their offers</w:t>
      </w:r>
      <w:r w:rsidRPr="001B0F7B">
        <w:rPr>
          <w:rFonts w:ascii="Times New Roman" w:eastAsiaTheme="minorEastAsia" w:hAnsi="Times New Roman" w:cs="Times New Roman"/>
          <w:lang w:val="en-US" w:eastAsia="fr-FR"/>
        </w:rPr>
        <w:t xml:space="preserve"> for a period of </w:t>
      </w:r>
      <w:r w:rsidRPr="001B0F7B">
        <w:rPr>
          <w:rFonts w:ascii="Times New Roman" w:eastAsiaTheme="minorEastAsia" w:hAnsi="Times New Roman" w:cs="Times New Roman"/>
          <w:b/>
          <w:bCs/>
          <w:lang w:val="en-US" w:eastAsia="fr-FR"/>
        </w:rPr>
        <w:t>ninety (90) days</w:t>
      </w:r>
      <w:r w:rsidRPr="001B0F7B">
        <w:rPr>
          <w:rFonts w:ascii="Times New Roman" w:eastAsiaTheme="minorEastAsia" w:hAnsi="Times New Roman" w:cs="Times New Roman"/>
          <w:lang w:val="en-US" w:eastAsia="fr-FR"/>
        </w:rPr>
        <w:t xml:space="preserve"> with </w:t>
      </w:r>
      <w:proofErr w:type="spellStart"/>
      <w:r w:rsidRPr="001B0F7B">
        <w:rPr>
          <w:rFonts w:ascii="Times New Roman" w:eastAsiaTheme="minorEastAsia" w:hAnsi="Times New Roman" w:cs="Times New Roman"/>
          <w:lang w:val="en-US" w:eastAsia="fr-FR"/>
        </w:rPr>
        <w:t>effect</w:t>
      </w:r>
      <w:r w:rsidRPr="001B0F7B">
        <w:rPr>
          <w:rFonts w:ascii="Times New Roman" w:hAnsi="Times New Roman" w:cs="Times New Roman"/>
          <w:lang w:val="en-US"/>
        </w:rPr>
        <w:t>from</w:t>
      </w:r>
      <w:proofErr w:type="spellEnd"/>
      <w:r w:rsidRPr="001B0F7B">
        <w:rPr>
          <w:rFonts w:ascii="Times New Roman" w:hAnsi="Times New Roman" w:cs="Times New Roman"/>
          <w:lang w:val="en-US"/>
        </w:rPr>
        <w:t xml:space="preserve"> the deadline set for the submission</w:t>
      </w:r>
      <w:r w:rsidR="0018532B">
        <w:rPr>
          <w:rFonts w:ascii="Times New Roman" w:hAnsi="Times New Roman" w:cs="Times New Roman"/>
          <w:lang w:val="en-US"/>
        </w:rPr>
        <w:t xml:space="preserve"> </w:t>
      </w:r>
      <w:r w:rsidRPr="001B0F7B">
        <w:rPr>
          <w:rFonts w:ascii="Times New Roman" w:hAnsi="Times New Roman" w:cs="Times New Roman"/>
          <w:lang w:val="en-US"/>
        </w:rPr>
        <w:t>of tenders.</w:t>
      </w:r>
    </w:p>
    <w:p w:rsidR="001B0F7B" w:rsidRPr="001B0F7B" w:rsidRDefault="001B0F7B" w:rsidP="001B0F7B">
      <w:pPr>
        <w:autoSpaceDE w:val="0"/>
        <w:autoSpaceDN w:val="0"/>
        <w:adjustRightInd w:val="0"/>
        <w:spacing w:after="0" w:line="276" w:lineRule="auto"/>
        <w:jc w:val="both"/>
        <w:rPr>
          <w:rFonts w:ascii="Times New Roman" w:hAnsi="Times New Roman" w:cs="Times New Roman"/>
          <w:lang w:val="en-US"/>
        </w:rPr>
      </w:pPr>
    </w:p>
    <w:p w:rsidR="001B0F7B" w:rsidRPr="001B0F7B" w:rsidRDefault="001B0F7B" w:rsidP="001B0F7B">
      <w:pPr>
        <w:autoSpaceDE w:val="0"/>
        <w:autoSpaceDN w:val="0"/>
        <w:adjustRightInd w:val="0"/>
        <w:spacing w:after="0" w:line="276" w:lineRule="auto"/>
        <w:jc w:val="both"/>
        <w:rPr>
          <w:rFonts w:ascii="Times New Roman" w:hAnsi="Times New Roman" w:cs="Times New Roman"/>
          <w:b/>
          <w:bCs/>
          <w:lang w:val="en-US"/>
        </w:rPr>
      </w:pPr>
      <w:r w:rsidRPr="001B0F7B">
        <w:rPr>
          <w:rFonts w:ascii="Times New Roman" w:hAnsi="Times New Roman" w:cs="Times New Roman"/>
          <w:b/>
          <w:bCs/>
          <w:lang w:val="en-US"/>
        </w:rPr>
        <w:t>17. Complementary information</w:t>
      </w:r>
    </w:p>
    <w:p w:rsidR="001B0F7B" w:rsidRPr="001B0F7B" w:rsidRDefault="001B0F7B" w:rsidP="001B0F7B">
      <w:pPr>
        <w:spacing w:after="0" w:line="276" w:lineRule="auto"/>
        <w:jc w:val="both"/>
        <w:rPr>
          <w:rFonts w:ascii="Times New Roman" w:eastAsiaTheme="minorEastAsia" w:hAnsi="Times New Roman" w:cs="Times New Roman"/>
          <w:lang w:val="en-US" w:eastAsia="fr-FR"/>
        </w:rPr>
      </w:pPr>
      <w:r w:rsidRPr="001B0F7B">
        <w:rPr>
          <w:rFonts w:ascii="Times New Roman" w:hAnsi="Times New Roman" w:cs="Times New Roman"/>
          <w:lang w:val="en-US"/>
        </w:rPr>
        <w:t>Complementary technical information may be obtained</w:t>
      </w:r>
      <w:r w:rsidR="0018532B">
        <w:rPr>
          <w:rFonts w:ascii="Times New Roman" w:hAnsi="Times New Roman" w:cs="Times New Roman"/>
          <w:lang w:val="en-US"/>
        </w:rPr>
        <w:t xml:space="preserve"> </w:t>
      </w:r>
      <w:r w:rsidRPr="001B0F7B">
        <w:rPr>
          <w:rFonts w:ascii="Times New Roman" w:hAnsi="Times New Roman" w:cs="Times New Roman"/>
          <w:lang w:val="en-US"/>
        </w:rPr>
        <w:t xml:space="preserve">during working </w:t>
      </w:r>
      <w:proofErr w:type="spellStart"/>
      <w:r w:rsidRPr="001B0F7B">
        <w:rPr>
          <w:rFonts w:ascii="Times New Roman" w:hAnsi="Times New Roman" w:cs="Times New Roman"/>
          <w:lang w:val="en-US"/>
        </w:rPr>
        <w:t>hours</w:t>
      </w:r>
      <w:r w:rsidRPr="001B0F7B">
        <w:rPr>
          <w:rFonts w:ascii="Times New Roman" w:eastAsiaTheme="minorEastAsia" w:hAnsi="Times New Roman" w:cs="Times New Roman"/>
          <w:lang w:val="en-US" w:eastAsia="fr-FR"/>
        </w:rPr>
        <w:t>at</w:t>
      </w:r>
      <w:proofErr w:type="spellEnd"/>
      <w:r w:rsidRPr="001B0F7B">
        <w:rPr>
          <w:rFonts w:ascii="Times New Roman" w:eastAsiaTheme="minorEastAsia" w:hAnsi="Times New Roman" w:cs="Times New Roman"/>
          <w:lang w:val="en-US" w:eastAsia="fr-FR"/>
        </w:rPr>
        <w:t xml:space="preserve"> the </w:t>
      </w: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-Hay council</w:t>
      </w:r>
      <w:r w:rsidRPr="001B0F7B">
        <w:rPr>
          <w:rFonts w:ascii="Times New Roman" w:eastAsiaTheme="minorEastAsia" w:hAnsi="Times New Roman" w:cs="Times New Roman"/>
          <w:b/>
          <w:lang w:val="en-US" w:eastAsia="fr-FR"/>
        </w:rPr>
        <w:t xml:space="preserve">, </w:t>
      </w:r>
      <w:proofErr w:type="spellStart"/>
      <w:r w:rsidRPr="001B0F7B">
        <w:rPr>
          <w:rFonts w:ascii="Times New Roman" w:eastAsiaTheme="minorEastAsia" w:hAnsi="Times New Roman" w:cs="Times New Roman"/>
          <w:b/>
          <w:lang w:val="en-US" w:eastAsia="fr-FR"/>
        </w:rPr>
        <w:t>Tél</w:t>
      </w:r>
      <w:proofErr w:type="spellEnd"/>
      <w:r w:rsidRPr="001B0F7B">
        <w:rPr>
          <w:rFonts w:ascii="Times New Roman" w:eastAsiaTheme="minorEastAsia" w:hAnsi="Times New Roman" w:cs="Times New Roman"/>
          <w:b/>
          <w:lang w:val="en-US" w:eastAsia="fr-FR"/>
        </w:rPr>
        <w:t>: 697 18 85 66,</w:t>
      </w:r>
    </w:p>
    <w:p w:rsidR="001B0F7B" w:rsidRPr="001B0F7B" w:rsidRDefault="001B0F7B" w:rsidP="001B0F7B">
      <w:pPr>
        <w:autoSpaceDE w:val="0"/>
        <w:autoSpaceDN w:val="0"/>
        <w:adjustRightInd w:val="0"/>
        <w:spacing w:after="0" w:line="240" w:lineRule="auto"/>
        <w:jc w:val="both"/>
        <w:rPr>
          <w:rFonts w:ascii="Times New Roman" w:hAnsi="Times New Roman" w:cs="Times New Roman"/>
          <w:lang w:val="en-US"/>
        </w:rPr>
      </w:pPr>
    </w:p>
    <w:p w:rsidR="001B0F7B" w:rsidRPr="001B0F7B" w:rsidRDefault="001B0F7B" w:rsidP="001B0F7B">
      <w:pPr>
        <w:spacing w:after="120" w:line="240" w:lineRule="auto"/>
        <w:ind w:left="4956" w:firstLine="708"/>
        <w:jc w:val="both"/>
        <w:rPr>
          <w:rFonts w:ascii="Times New Roman" w:eastAsiaTheme="minorEastAsia" w:hAnsi="Times New Roman" w:cs="Times New Roman"/>
          <w:lang w:val="en-US" w:eastAsia="fr-FR"/>
        </w:rPr>
      </w:pPr>
      <w:proofErr w:type="spellStart"/>
      <w:r w:rsidRPr="001B0F7B">
        <w:rPr>
          <w:rFonts w:ascii="Times New Roman" w:eastAsiaTheme="minorEastAsia" w:hAnsi="Times New Roman" w:cs="Times New Roman"/>
          <w:lang w:val="en-US" w:eastAsia="fr-FR"/>
        </w:rPr>
        <w:t>Kar</w:t>
      </w:r>
      <w:proofErr w:type="spellEnd"/>
      <w:r w:rsidRPr="001B0F7B">
        <w:rPr>
          <w:rFonts w:ascii="Times New Roman" w:eastAsiaTheme="minorEastAsia" w:hAnsi="Times New Roman" w:cs="Times New Roman"/>
          <w:lang w:val="en-US" w:eastAsia="fr-FR"/>
        </w:rPr>
        <w:t>-Hay</w:t>
      </w:r>
      <w:proofErr w:type="gramStart"/>
      <w:r w:rsidRPr="001B0F7B">
        <w:rPr>
          <w:rFonts w:ascii="Times New Roman" w:eastAsiaTheme="minorEastAsia" w:hAnsi="Times New Roman" w:cs="Times New Roman"/>
          <w:lang w:val="en-US" w:eastAsia="fr-FR"/>
        </w:rPr>
        <w:t>,_</w:t>
      </w:r>
      <w:proofErr w:type="gramEnd"/>
      <w:r w:rsidRPr="001B0F7B">
        <w:rPr>
          <w:rFonts w:ascii="Times New Roman" w:eastAsiaTheme="minorEastAsia" w:hAnsi="Times New Roman" w:cs="Times New Roman"/>
          <w:lang w:val="en-US" w:eastAsia="fr-FR"/>
        </w:rPr>
        <w:t>__________________</w:t>
      </w:r>
    </w:p>
    <w:p w:rsidR="001B0F7B" w:rsidRPr="001B0F7B" w:rsidRDefault="001B0F7B" w:rsidP="001B0F7B">
      <w:pPr>
        <w:spacing w:after="0" w:line="240" w:lineRule="auto"/>
        <w:ind w:left="4248" w:firstLine="708"/>
        <w:jc w:val="both"/>
        <w:rPr>
          <w:rFonts w:ascii="Times New Roman" w:eastAsiaTheme="minorEastAsia" w:hAnsi="Times New Roman" w:cs="Times New Roman"/>
          <w:b/>
          <w:bCs/>
          <w:lang w:val="en-US" w:eastAsia="fr-FR"/>
        </w:rPr>
      </w:pPr>
      <w:r w:rsidRPr="001B0F7B">
        <w:rPr>
          <w:rFonts w:ascii="Times New Roman" w:eastAsiaTheme="minorEastAsia" w:hAnsi="Times New Roman" w:cs="Times New Roman"/>
          <w:b/>
          <w:bCs/>
          <w:lang w:val="en-US" w:eastAsia="fr-FR"/>
        </w:rPr>
        <w:t>The Head Divisional</w:t>
      </w:r>
      <w:r w:rsidR="0018532B">
        <w:rPr>
          <w:rFonts w:ascii="Times New Roman" w:eastAsiaTheme="minorEastAsia" w:hAnsi="Times New Roman" w:cs="Times New Roman"/>
          <w:b/>
          <w:bCs/>
          <w:lang w:val="en-US" w:eastAsia="fr-FR"/>
        </w:rPr>
        <w:t xml:space="preserve"> </w:t>
      </w:r>
      <w:r w:rsidRPr="001B0F7B">
        <w:rPr>
          <w:rFonts w:ascii="Times New Roman" w:eastAsiaTheme="minorEastAsia" w:hAnsi="Times New Roman" w:cs="Times New Roman"/>
          <w:b/>
          <w:bCs/>
          <w:lang w:val="en-US" w:eastAsia="fr-FR"/>
        </w:rPr>
        <w:t>Council</w:t>
      </w:r>
    </w:p>
    <w:p w:rsidR="001B0F7B" w:rsidRPr="001B0F7B" w:rsidRDefault="001B0F7B" w:rsidP="001B0F7B">
      <w:pPr>
        <w:spacing w:after="200" w:line="276" w:lineRule="auto"/>
        <w:ind w:left="4956" w:firstLine="708"/>
        <w:jc w:val="both"/>
        <w:rPr>
          <w:rFonts w:ascii="Times New Roman" w:eastAsiaTheme="minorEastAsia" w:hAnsi="Times New Roman" w:cs="Times New Roman"/>
          <w:b/>
          <w:bCs/>
          <w:lang w:val="en-US" w:eastAsia="fr-FR"/>
        </w:rPr>
      </w:pPr>
      <w:r w:rsidRPr="001B0F7B">
        <w:rPr>
          <w:rFonts w:ascii="Times New Roman" w:eastAsiaTheme="minorEastAsia" w:hAnsi="Times New Roman" w:cs="Times New Roman"/>
          <w:b/>
          <w:bCs/>
          <w:lang w:val="en-US" w:eastAsia="fr-FR"/>
        </w:rPr>
        <w:t>(Contracting Authority)</w:t>
      </w:r>
    </w:p>
    <w:p w:rsidR="001B0F7B" w:rsidRPr="001B0F7B" w:rsidRDefault="001B0F7B" w:rsidP="001B0F7B">
      <w:pPr>
        <w:widowControl w:val="0"/>
        <w:autoSpaceDE w:val="0"/>
        <w:autoSpaceDN w:val="0"/>
        <w:adjustRightInd w:val="0"/>
        <w:spacing w:after="120" w:line="240" w:lineRule="auto"/>
        <w:ind w:right="-20"/>
        <w:jc w:val="both"/>
        <w:rPr>
          <w:rFonts w:ascii="Times New Roman" w:eastAsiaTheme="minorEastAsia" w:hAnsi="Times New Roman" w:cs="Times New Roman"/>
          <w:b/>
          <w:color w:val="000000"/>
          <w:lang w:val="en-US" w:eastAsia="fr-FR"/>
        </w:rPr>
      </w:pPr>
      <w:r w:rsidRPr="001B0F7B">
        <w:rPr>
          <w:rFonts w:ascii="Times New Roman" w:eastAsiaTheme="minorEastAsia" w:hAnsi="Times New Roman" w:cs="Times New Roman"/>
          <w:b/>
          <w:i/>
          <w:iCs/>
          <w:color w:val="000000"/>
          <w:u w:val="single"/>
          <w:lang w:val="en-US" w:eastAsia="fr-FR"/>
        </w:rPr>
        <w:t>COPIES TO</w:t>
      </w:r>
      <w:r w:rsidRPr="001B0F7B">
        <w:rPr>
          <w:rFonts w:ascii="Times New Roman" w:eastAsiaTheme="minorEastAsia" w:hAnsi="Times New Roman" w:cs="Times New Roman"/>
          <w:b/>
          <w:i/>
          <w:iCs/>
          <w:color w:val="000000"/>
          <w:lang w:val="en-US"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spacing w:val="6"/>
          <w:sz w:val="20"/>
          <w:szCs w:val="20"/>
          <w:lang w:val="en-US" w:eastAsia="fr-FR"/>
        </w:rPr>
      </w:pPr>
      <w:r w:rsidRPr="001B0F7B">
        <w:rPr>
          <w:rFonts w:ascii="Times New Roman" w:eastAsiaTheme="minorEastAsia" w:hAnsi="Times New Roman" w:cs="Times New Roman"/>
          <w:color w:val="000000"/>
          <w:sz w:val="20"/>
          <w:szCs w:val="20"/>
          <w:lang w:val="en-US" w:eastAsia="fr-FR"/>
        </w:rPr>
        <w:t>- MINMAP /DGMI (for information)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spacing w:val="6"/>
          <w:sz w:val="20"/>
          <w:szCs w:val="20"/>
          <w:lang w:val="en-US" w:eastAsia="fr-FR"/>
        </w:rPr>
      </w:pPr>
      <w:r w:rsidRPr="001B0F7B">
        <w:rPr>
          <w:rFonts w:ascii="Times New Roman" w:eastAsiaTheme="minorEastAsia" w:hAnsi="Times New Roman" w:cs="Times New Roman"/>
          <w:color w:val="000000"/>
          <w:spacing w:val="6"/>
          <w:sz w:val="20"/>
          <w:szCs w:val="20"/>
          <w:lang w:val="en-US" w:eastAsia="fr-FR"/>
        </w:rPr>
        <w:t xml:space="preserve">- PREFET MAYO-DANAY </w:t>
      </w:r>
      <w:r w:rsidRPr="001B0F7B">
        <w:rPr>
          <w:rFonts w:ascii="Times New Roman" w:eastAsiaTheme="minorEastAsia" w:hAnsi="Times New Roman" w:cs="Times New Roman"/>
          <w:color w:val="000000"/>
          <w:sz w:val="20"/>
          <w:szCs w:val="20"/>
          <w:lang w:val="en-US" w:eastAsia="fr-FR"/>
        </w:rPr>
        <w:t>(for information)</w:t>
      </w:r>
    </w:p>
    <w:p w:rsidR="001B0F7B" w:rsidRPr="001B0F7B" w:rsidRDefault="001B0F7B" w:rsidP="001B0F7B">
      <w:pPr>
        <w:spacing w:after="0" w:line="240" w:lineRule="auto"/>
        <w:jc w:val="both"/>
        <w:rPr>
          <w:rFonts w:ascii="Times New Roman" w:eastAsiaTheme="minorEastAsia" w:hAnsi="Times New Roman" w:cs="Times New Roman"/>
          <w:color w:val="000000"/>
          <w:sz w:val="20"/>
          <w:szCs w:val="20"/>
          <w:lang w:val="en-US" w:eastAsia="fr-FR"/>
        </w:rPr>
      </w:pPr>
      <w:r w:rsidRPr="001B0F7B">
        <w:rPr>
          <w:rFonts w:ascii="Times New Roman" w:eastAsiaTheme="minorEastAsia" w:hAnsi="Times New Roman" w:cs="Times New Roman"/>
          <w:color w:val="000000"/>
          <w:sz w:val="20"/>
          <w:szCs w:val="20"/>
          <w:lang w:val="en-US" w:eastAsia="fr-FR"/>
        </w:rPr>
        <w:t>- PRESIDENT/ CDPMMD (for information)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sz w:val="20"/>
          <w:szCs w:val="20"/>
          <w:lang w:val="en-US" w:eastAsia="fr-FR"/>
        </w:rPr>
      </w:pPr>
      <w:r w:rsidRPr="001B0F7B">
        <w:rPr>
          <w:rFonts w:ascii="Times New Roman" w:eastAsiaTheme="minorEastAsia" w:hAnsi="Times New Roman" w:cs="Times New Roman"/>
          <w:color w:val="000000"/>
          <w:sz w:val="20"/>
          <w:szCs w:val="20"/>
          <w:lang w:val="en-US" w:eastAsia="fr-FR"/>
        </w:rPr>
        <w:t>- ARMP (for publication into JDM)</w:t>
      </w:r>
    </w:p>
    <w:p w:rsidR="001B0F7B" w:rsidRPr="001B0F7B" w:rsidRDefault="001B0F7B" w:rsidP="001B0F7B">
      <w:pPr>
        <w:widowControl w:val="0"/>
        <w:autoSpaceDE w:val="0"/>
        <w:autoSpaceDN w:val="0"/>
        <w:adjustRightInd w:val="0"/>
        <w:spacing w:after="0" w:line="240" w:lineRule="auto"/>
        <w:ind w:left="227" w:right="-34" w:hanging="227"/>
        <w:jc w:val="both"/>
        <w:rPr>
          <w:rFonts w:ascii="Times New Roman" w:eastAsiaTheme="minorEastAsia" w:hAnsi="Times New Roman" w:cs="Times New Roman"/>
          <w:color w:val="000000"/>
          <w:sz w:val="20"/>
          <w:szCs w:val="20"/>
          <w:lang w:val="en-US" w:eastAsia="fr-FR"/>
        </w:rPr>
      </w:pPr>
      <w:r w:rsidRPr="001B0F7B">
        <w:rPr>
          <w:rFonts w:ascii="Times New Roman" w:eastAsiaTheme="minorEastAsia" w:hAnsi="Times New Roman" w:cs="Times New Roman"/>
          <w:color w:val="000000"/>
          <w:sz w:val="20"/>
          <w:szCs w:val="20"/>
          <w:lang w:val="en-US" w:eastAsia="fr-FR"/>
        </w:rPr>
        <w:t xml:space="preserve">- DRMAP/SMI </w:t>
      </w:r>
      <w:r w:rsidRPr="001B0F7B">
        <w:rPr>
          <w:rFonts w:ascii="Times New Roman" w:eastAsia="Arial Unicode MS" w:hAnsi="Times New Roman" w:cs="Times New Roman"/>
          <w:bCs/>
          <w:color w:val="000000"/>
          <w:sz w:val="20"/>
          <w:szCs w:val="20"/>
          <w:lang w:val="en-US" w:eastAsia="fr-FR"/>
        </w:rPr>
        <w:t>(</w:t>
      </w:r>
      <w:r w:rsidRPr="001B0F7B">
        <w:rPr>
          <w:rFonts w:ascii="Times New Roman" w:eastAsiaTheme="minorEastAsia" w:hAnsi="Times New Roman" w:cs="Times New Roman"/>
          <w:color w:val="000000"/>
          <w:sz w:val="20"/>
          <w:szCs w:val="20"/>
          <w:lang w:val="en-US" w:eastAsia="fr-FR"/>
        </w:rPr>
        <w:t>for archives)</w:t>
      </w:r>
    </w:p>
    <w:p w:rsidR="001B0F7B" w:rsidRPr="001B0F7B" w:rsidRDefault="001B0F7B" w:rsidP="001B0F7B">
      <w:pPr>
        <w:widowControl w:val="0"/>
        <w:autoSpaceDE w:val="0"/>
        <w:autoSpaceDN w:val="0"/>
        <w:adjustRightInd w:val="0"/>
        <w:spacing w:after="0" w:line="240" w:lineRule="auto"/>
        <w:ind w:left="227" w:right="-34" w:hanging="227"/>
        <w:jc w:val="both"/>
        <w:rPr>
          <w:rFonts w:ascii="Times New Roman" w:eastAsiaTheme="minorEastAsia" w:hAnsi="Times New Roman" w:cs="Times New Roman"/>
          <w:color w:val="000000"/>
          <w:sz w:val="20"/>
          <w:szCs w:val="20"/>
          <w:lang w:val="en-US" w:eastAsia="fr-FR"/>
        </w:rPr>
      </w:pPr>
      <w:r w:rsidRPr="001B0F7B">
        <w:rPr>
          <w:rFonts w:ascii="Times New Roman" w:eastAsiaTheme="minorEastAsia" w:hAnsi="Times New Roman" w:cs="Times New Roman"/>
          <w:color w:val="000000"/>
          <w:sz w:val="20"/>
          <w:szCs w:val="20"/>
          <w:lang w:val="en-US" w:eastAsia="fr-FR"/>
        </w:rPr>
        <w:t xml:space="preserve">- DDMAPMD/SPM </w:t>
      </w:r>
      <w:r w:rsidRPr="001B0F7B">
        <w:rPr>
          <w:rFonts w:ascii="Times New Roman" w:eastAsia="Arial Unicode MS" w:hAnsi="Times New Roman" w:cs="Times New Roman"/>
          <w:bCs/>
          <w:color w:val="000000"/>
          <w:sz w:val="20"/>
          <w:szCs w:val="20"/>
          <w:lang w:val="en-US" w:eastAsia="fr-FR"/>
        </w:rPr>
        <w:t>(</w:t>
      </w:r>
      <w:r w:rsidRPr="001B0F7B">
        <w:rPr>
          <w:rFonts w:ascii="Times New Roman" w:eastAsiaTheme="minorEastAsia" w:hAnsi="Times New Roman" w:cs="Times New Roman"/>
          <w:color w:val="000000"/>
          <w:sz w:val="20"/>
          <w:szCs w:val="20"/>
          <w:lang w:val="en-US" w:eastAsia="fr-FR"/>
        </w:rPr>
        <w:t>archives)</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sz w:val="20"/>
          <w:szCs w:val="20"/>
          <w:lang w:val="en-US" w:eastAsia="fr-FR"/>
        </w:rPr>
      </w:pPr>
      <w:r w:rsidRPr="001B0F7B">
        <w:rPr>
          <w:rFonts w:ascii="Times New Roman" w:eastAsiaTheme="minorEastAsia" w:hAnsi="Times New Roman" w:cs="Times New Roman"/>
          <w:color w:val="000000"/>
          <w:sz w:val="20"/>
          <w:szCs w:val="20"/>
          <w:lang w:val="en-US" w:eastAsia="fr-FR"/>
        </w:rPr>
        <w:t>- NOTICE BOARD;</w:t>
      </w:r>
    </w:p>
    <w:p w:rsidR="001B0F7B" w:rsidRPr="001B0F7B" w:rsidRDefault="001B0F7B" w:rsidP="001B0F7B">
      <w:pPr>
        <w:spacing w:after="200" w:line="276" w:lineRule="auto"/>
        <w:jc w:val="both"/>
        <w:rPr>
          <w:rFonts w:ascii="Times New Roman" w:eastAsiaTheme="minorEastAsia" w:hAnsi="Times New Roman" w:cs="Times New Roman"/>
          <w:b/>
          <w:bCs/>
          <w:sz w:val="20"/>
          <w:szCs w:val="20"/>
          <w:lang w:val="en-US" w:eastAsia="fr-FR"/>
        </w:rPr>
      </w:pPr>
      <w:r w:rsidRPr="001B0F7B">
        <w:rPr>
          <w:rFonts w:ascii="Times New Roman" w:eastAsiaTheme="minorEastAsia" w:hAnsi="Times New Roman" w:cs="Times New Roman"/>
          <w:color w:val="000000"/>
          <w:sz w:val="20"/>
          <w:szCs w:val="20"/>
          <w:lang w:val="en-US" w:eastAsia="fr-FR"/>
        </w:rPr>
        <w:t xml:space="preserve">-PROJECT OWNER </w:t>
      </w:r>
    </w:p>
    <w:p w:rsidR="001B0F7B" w:rsidRPr="001B0F7B" w:rsidRDefault="001B0F7B" w:rsidP="001B0F7B">
      <w:pPr>
        <w:spacing w:after="200" w:line="276" w:lineRule="auto"/>
        <w:jc w:val="both"/>
        <w:rPr>
          <w:rFonts w:ascii="Times New Roman" w:eastAsiaTheme="minorEastAsia" w:hAnsi="Times New Roman" w:cs="Times New Roman"/>
          <w:b/>
          <w:bCs/>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bCs/>
          <w:u w:val="single"/>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bCs/>
          <w:u w:val="single"/>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bCs/>
          <w:u w:val="single"/>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bCs/>
          <w:u w:val="single"/>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bCs/>
          <w:u w:val="single"/>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tabs>
          <w:tab w:val="left" w:pos="3171"/>
        </w:tabs>
        <w:spacing w:after="200" w:line="276" w:lineRule="auto"/>
        <w:jc w:val="both"/>
        <w:rPr>
          <w:rFonts w:ascii="Times New Roman" w:eastAsia="Times New Roman" w:hAnsi="Times New Roman" w:cs="Times New Roman"/>
          <w:b/>
          <w:sz w:val="28"/>
          <w:szCs w:val="28"/>
          <w:u w:val="single"/>
          <w:lang w:val="en-US"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val="en-US" w:eastAsia="fr-FR"/>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1B0F7B" w:rsidRPr="001B0F7B" w:rsidTr="001B0F7B">
        <w:tc>
          <w:tcPr>
            <w:tcW w:w="8363"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lang w:eastAsia="fr-FR"/>
              </w:rPr>
            </w:pPr>
          </w:p>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b/>
                <w:sz w:val="28"/>
                <w:szCs w:val="28"/>
                <w:lang w:eastAsia="fr-FR"/>
              </w:rPr>
              <w:t>PIECE 2 : REGLEMENT GENERAL  DE L’APPEL D’OFFRES  (RGAO) </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tabs>
          <w:tab w:val="left" w:pos="1365"/>
        </w:tabs>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5D5FBF">
      <w:pPr>
        <w:widowControl w:val="0"/>
        <w:autoSpaceDE w:val="0"/>
        <w:autoSpaceDN w:val="0"/>
        <w:adjustRightInd w:val="0"/>
        <w:spacing w:after="0" w:line="240" w:lineRule="auto"/>
        <w:jc w:val="both"/>
        <w:rPr>
          <w:rFonts w:ascii="Times New Roman" w:eastAsiaTheme="minorEastAsia" w:hAnsi="Times New Roman" w:cs="Times New Roman"/>
          <w:b/>
          <w:color w:val="000000"/>
          <w:spacing w:val="34"/>
          <w:sz w:val="28"/>
          <w:szCs w:val="28"/>
          <w:lang w:eastAsia="fr-FR"/>
        </w:rPr>
      </w:pPr>
      <w:r w:rsidRPr="001B0F7B">
        <w:rPr>
          <w:rFonts w:ascii="Times New Roman" w:eastAsiaTheme="minorEastAsia" w:hAnsi="Times New Roman" w:cs="Times New Roman"/>
          <w:b/>
          <w:color w:val="000000"/>
          <w:spacing w:val="34"/>
          <w:sz w:val="28"/>
          <w:szCs w:val="28"/>
          <w:lang w:eastAsia="fr-FR"/>
        </w:rPr>
        <w:t>TABLE DES MATIERES</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A. Généralités </w:t>
      </w:r>
      <w:r w:rsidRPr="001B0F7B">
        <w:rPr>
          <w:rFonts w:ascii="Times New Roman" w:hAnsi="Times New Roman" w:cs="Times New Roman"/>
          <w:color w:val="000000"/>
        </w:rPr>
        <w:t xml:space="preserve">. . . . . . . . . . . . .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 : Portée de la soumission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2 : Financement . .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 : Fraude et corruption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 : Candidats admis à concourir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5 : Matériaux, matériels, fournitures, équipements et services autorisés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6 : Qualification du Soumissionnaire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7 : Visite du site des travaux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B. Dossier d’Appel d’Offres </w:t>
      </w:r>
      <w:r w:rsidRPr="001B0F7B">
        <w:rPr>
          <w:rFonts w:ascii="Times New Roman" w:hAnsi="Times New Roman" w:cs="Times New Roman"/>
          <w:color w:val="000000"/>
        </w:rPr>
        <w:t xml:space="preserve">.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8 : Contenu du Dossier d’Appel d’Offres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9 : Eclaircissements apportés au Dossier d’Appel d’Offres et recours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10 : Modification du Dossier d’Appel d’Offres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 Préparation des offres </w:t>
      </w:r>
      <w:r w:rsidRPr="001B0F7B">
        <w:rPr>
          <w:rFonts w:ascii="Times New Roman" w:hAnsi="Times New Roman" w:cs="Times New Roman"/>
          <w:color w:val="000000"/>
        </w:rPr>
        <w:t>. . .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11 : Frais de soumission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12 : Langue de l’offre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13 : Documents constituants l’offre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14 : Montant de l’offre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15 : Monnaies de soumission et de règlement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16 : Validité des offres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17 : Caution de Soumission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18 : Propositions variantes des soumissionnaires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19 : Réunion préparatoire à l’établissement des offres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20 : Forme et signature de l’offre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D. Dépôt des offres </w:t>
      </w:r>
      <w:r w:rsidRPr="001B0F7B">
        <w:rPr>
          <w:rFonts w:ascii="Times New Roman" w:hAnsi="Times New Roman" w:cs="Times New Roman"/>
          <w:color w:val="000000"/>
        </w:rPr>
        <w:t xml:space="preserve">. . . . . . .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21 : Cachetage et marquage des offres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22 : Date et heure limite de dépôt des offres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23 : Offres hors délai . . . . . . . . . . . . . . . . . . . . . . . . . . . . . . . . . . . . . . . . . . . . . . . . . . . . . . . . . . . . . . . . . . </w:t>
      </w:r>
    </w:p>
    <w:p w:rsidR="0018532B" w:rsidRDefault="001B0F7B" w:rsidP="005D5FBF">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Article 24 : Modification, substitution et retrait des offres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E. Ouverture des plis et évaluation des offres </w:t>
      </w:r>
      <w:r w:rsidRPr="001B0F7B">
        <w:rPr>
          <w:rFonts w:ascii="Times New Roman" w:hAnsi="Times New Roman" w:cs="Times New Roman"/>
          <w:color w:val="000000"/>
        </w:rPr>
        <w:t xml:space="preserve">.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25 : Ouverture des plis et recours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26 : Caractère confidentiel de la procédure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27 : Eclaircissements sur les offres et contacts avec l’Autorité Contractante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28 : Détermination de la conformité des offres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29 : Qualification du soumissionnaire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30 : Correction des erreurs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31 : Conversion en une seule monnaie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32 : Evaluation des offres au plan financier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33 : Préférence accordée aux soumissionnaires nationaux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F. Attribution du Marché </w:t>
      </w:r>
      <w:r w:rsidRPr="001B0F7B">
        <w:rPr>
          <w:rFonts w:ascii="Times New Roman" w:hAnsi="Times New Roman" w:cs="Times New Roman"/>
          <w:color w:val="000000"/>
        </w:rPr>
        <w:t>. . . . .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34 : Attribution du marché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Article 35 : Droit de l’Autorité Contractante de déclarer un Appel d’Offres infructueux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proofErr w:type="gramStart"/>
      <w:r w:rsidRPr="001B0F7B">
        <w:rPr>
          <w:rFonts w:ascii="Times New Roman" w:hAnsi="Times New Roman" w:cs="Times New Roman"/>
          <w:color w:val="000000"/>
        </w:rPr>
        <w:t>ou</w:t>
      </w:r>
      <w:proofErr w:type="gramEnd"/>
      <w:r w:rsidRPr="001B0F7B">
        <w:rPr>
          <w:rFonts w:ascii="Times New Roman" w:hAnsi="Times New Roman" w:cs="Times New Roman"/>
          <w:color w:val="000000"/>
        </w:rPr>
        <w:t xml:space="preserve"> d’annuler une procédure .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36 : Notification de l’attribution du marché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37 : Publication des résultats d’attribution du marché et recours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Article 38 : Signature du marché . . . . . . . . . . . . . . . . . . . . . . . . . . . . . . . . . . . . . . . . . . . . . . . . . . . . . . . . . . . . . . .</w:t>
      </w:r>
    </w:p>
    <w:p w:rsidR="001B0F7B" w:rsidRPr="001B0F7B" w:rsidRDefault="001B0F7B" w:rsidP="005D5FBF">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39 : Cautionnement définitif . . . . . . . . . . . . . . . . . . . . . . . . . . . . . . . . . . . . . . . . . . . . . . . . . . . . . . . . . . </w:t>
      </w:r>
    </w:p>
    <w:p w:rsidR="005D5FBF" w:rsidRDefault="001B0F7B" w:rsidP="001B0F7B">
      <w:pPr>
        <w:widowControl w:val="0"/>
        <w:autoSpaceDE w:val="0"/>
        <w:autoSpaceDN w:val="0"/>
        <w:adjustRightInd w:val="0"/>
        <w:spacing w:after="0" w:line="360" w:lineRule="auto"/>
        <w:jc w:val="both"/>
        <w:rPr>
          <w:rFonts w:ascii="Times New Roman" w:hAnsi="Times New Roman" w:cs="Times New Roman"/>
          <w:b/>
          <w:bCs/>
          <w:color w:val="FFFFFF"/>
        </w:rPr>
      </w:pPr>
      <w:r w:rsidRPr="001B0F7B">
        <w:rPr>
          <w:rFonts w:ascii="Times New Roman" w:hAnsi="Times New Roman" w:cs="Times New Roman"/>
          <w:b/>
          <w:bCs/>
          <w:color w:val="FFFFFF"/>
        </w:rPr>
        <w:t>DTAO 24</w:t>
      </w:r>
    </w:p>
    <w:p w:rsidR="005D5FBF" w:rsidRDefault="005D5FBF" w:rsidP="001B0F7B">
      <w:pPr>
        <w:widowControl w:val="0"/>
        <w:autoSpaceDE w:val="0"/>
        <w:autoSpaceDN w:val="0"/>
        <w:adjustRightInd w:val="0"/>
        <w:spacing w:after="0" w:line="360" w:lineRule="auto"/>
        <w:jc w:val="both"/>
        <w:rPr>
          <w:rFonts w:ascii="Times New Roman" w:hAnsi="Times New Roman" w:cs="Times New Roman"/>
          <w:b/>
          <w:bCs/>
          <w:color w:val="FFFFFF"/>
        </w:rPr>
      </w:pPr>
    </w:p>
    <w:p w:rsidR="005D5FBF" w:rsidRDefault="005D5FBF" w:rsidP="001B0F7B">
      <w:pPr>
        <w:widowControl w:val="0"/>
        <w:autoSpaceDE w:val="0"/>
        <w:autoSpaceDN w:val="0"/>
        <w:adjustRightInd w:val="0"/>
        <w:spacing w:after="0" w:line="360" w:lineRule="auto"/>
        <w:jc w:val="both"/>
        <w:rPr>
          <w:rFonts w:ascii="Times New Roman" w:hAnsi="Times New Roman" w:cs="Times New Roman"/>
          <w:b/>
          <w:bCs/>
          <w:color w:val="FFFFFF"/>
        </w:rPr>
      </w:pPr>
    </w:p>
    <w:p w:rsidR="005D5FBF" w:rsidRDefault="005D5FBF" w:rsidP="001B0F7B">
      <w:pPr>
        <w:widowControl w:val="0"/>
        <w:autoSpaceDE w:val="0"/>
        <w:autoSpaceDN w:val="0"/>
        <w:adjustRightInd w:val="0"/>
        <w:spacing w:after="0" w:line="360" w:lineRule="auto"/>
        <w:jc w:val="both"/>
        <w:rPr>
          <w:rFonts w:ascii="Times New Roman" w:hAnsi="Times New Roman" w:cs="Times New Roman"/>
          <w:b/>
          <w:bCs/>
          <w:color w:val="FFFFFF"/>
        </w:rPr>
      </w:pPr>
    </w:p>
    <w:p w:rsidR="005D5FBF" w:rsidRDefault="005D5FBF" w:rsidP="001B0F7B">
      <w:pPr>
        <w:widowControl w:val="0"/>
        <w:autoSpaceDE w:val="0"/>
        <w:autoSpaceDN w:val="0"/>
        <w:adjustRightInd w:val="0"/>
        <w:spacing w:after="0" w:line="360" w:lineRule="auto"/>
        <w:jc w:val="both"/>
        <w:rPr>
          <w:rFonts w:ascii="Times New Roman" w:hAnsi="Times New Roman" w:cs="Times New Roman"/>
          <w:b/>
          <w:bCs/>
          <w:color w:val="FFFFFF"/>
        </w:rPr>
      </w:pPr>
    </w:p>
    <w:p w:rsidR="005D5FBF" w:rsidRDefault="005D5FBF" w:rsidP="001B0F7B">
      <w:pPr>
        <w:widowControl w:val="0"/>
        <w:autoSpaceDE w:val="0"/>
        <w:autoSpaceDN w:val="0"/>
        <w:adjustRightInd w:val="0"/>
        <w:spacing w:after="0" w:line="360" w:lineRule="auto"/>
        <w:jc w:val="both"/>
        <w:rPr>
          <w:rFonts w:ascii="Times New Roman" w:hAnsi="Times New Roman" w:cs="Times New Roman"/>
          <w:b/>
          <w:bCs/>
          <w:color w:val="FFFFFF"/>
        </w:rPr>
      </w:pPr>
    </w:p>
    <w:p w:rsidR="001B0F7B" w:rsidRPr="001B0F7B" w:rsidRDefault="001B0F7B" w:rsidP="001B0F7B">
      <w:pPr>
        <w:widowControl w:val="0"/>
        <w:autoSpaceDE w:val="0"/>
        <w:autoSpaceDN w:val="0"/>
        <w:adjustRightInd w:val="0"/>
        <w:spacing w:after="0" w:line="360" w:lineRule="auto"/>
        <w:jc w:val="both"/>
        <w:rPr>
          <w:rFonts w:ascii="Times New Roman" w:eastAsiaTheme="minorEastAsia" w:hAnsi="Times New Roman"/>
          <w:b/>
          <w:bCs/>
          <w:lang w:eastAsia="fr-FR"/>
        </w:rPr>
      </w:pPr>
      <w:r w:rsidRPr="001B0F7B">
        <w:rPr>
          <w:rFonts w:ascii="Times New Roman" w:eastAsiaTheme="minorEastAsia" w:hAnsi="Times New Roman"/>
          <w:b/>
          <w:bCs/>
          <w:lang w:eastAsia="fr-FR"/>
        </w:rPr>
        <w:t>Généralités</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Article1: Portée de la soumission</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L’Autorité Contractante, définie dans le Règlement Particulier de l’Appel d’Offres (RPAO), lance un Appel d’Offres pour la construction et/ou l’achèvement des Travaux décrits dans le Dossier d’Appel d’Offres et brièvement définis dans le RPAO.</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nom, le numéro d’identification et le nombre de lots faisant l’objet de l’appel d’offres figurent dans le RPAO.</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1.2</w:t>
      </w:r>
      <w:r w:rsidRPr="001B0F7B">
        <w:rPr>
          <w:rFonts w:ascii="Times New Roman" w:hAnsi="Times New Roman" w:cs="Times New Roman"/>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1.3.</w:t>
      </w:r>
      <w:r w:rsidRPr="001B0F7B">
        <w:rPr>
          <w:rFonts w:ascii="Times New Roman" w:hAnsi="Times New Roman" w:cs="Times New Roman"/>
        </w:rPr>
        <w:t xml:space="preserve"> Dans le présent Dossier d’Appel d’Offres, le terme “jour” désigne un jour calendaire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hAnsi="Times New Roman" w:cs="Times New Roman"/>
        </w:rPr>
        <w:t>.</w:t>
      </w:r>
      <w:r w:rsidRPr="001B0F7B">
        <w:rPr>
          <w:rFonts w:ascii="Times New Roman" w:eastAsiaTheme="minorEastAsia" w:hAnsi="Times New Roman" w:cs="Times New Roman"/>
          <w:b/>
          <w:bCs/>
          <w:lang w:eastAsia="fr-FR"/>
        </w:rPr>
        <w:t>Article2: Financement</w:t>
      </w:r>
    </w:p>
    <w:p w:rsidR="001B0F7B" w:rsidRPr="001B0F7B" w:rsidRDefault="001B0F7B" w:rsidP="001B0F7B">
      <w:pPr>
        <w:widowControl w:val="0"/>
        <w:autoSpaceDE w:val="0"/>
        <w:autoSpaceDN w:val="0"/>
        <w:adjustRightInd w:val="0"/>
        <w:spacing w:after="0" w:line="240" w:lineRule="auto"/>
        <w:ind w:right="-158"/>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source de financement des travaux objet du présent appel d’offres est précisée dans le RPAO.</w:t>
      </w:r>
    </w:p>
    <w:p w:rsidR="001B0F7B" w:rsidRPr="001B0F7B" w:rsidRDefault="001B0F7B" w:rsidP="001B0F7B">
      <w:pPr>
        <w:widowControl w:val="0"/>
        <w:autoSpaceDE w:val="0"/>
        <w:autoSpaceDN w:val="0"/>
        <w:adjustRightInd w:val="0"/>
        <w:spacing w:after="0" w:line="240" w:lineRule="auto"/>
        <w:ind w:right="-158"/>
        <w:jc w:val="both"/>
        <w:rPr>
          <w:rFonts w:ascii="Times New Roman" w:eastAsiaTheme="minorEastAsia" w:hAnsi="Times New Roman" w:cs="Times New Roman"/>
          <w:lang w:eastAsia="fr-FR"/>
        </w:rPr>
      </w:pP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Article3: Fraude et corruption</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Les soumissionnaires et les entrepreneurs, sont tenus au respect des règles d’éthique professionnelle les plus strictes durant la passation et l’exécution des marchés.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En vertu de ce principe :</w:t>
      </w:r>
    </w:p>
    <w:p w:rsidR="001B0F7B" w:rsidRPr="001B0F7B" w:rsidRDefault="001B0F7B" w:rsidP="000F0428">
      <w:pPr>
        <w:numPr>
          <w:ilvl w:val="0"/>
          <w:numId w:val="25"/>
        </w:numPr>
        <w:autoSpaceDE w:val="0"/>
        <w:autoSpaceDN w:val="0"/>
        <w:adjustRightInd w:val="0"/>
        <w:spacing w:after="0" w:line="240" w:lineRule="auto"/>
        <w:ind w:left="426" w:hanging="502"/>
        <w:contextualSpacing/>
        <w:jc w:val="both"/>
        <w:rPr>
          <w:rFonts w:ascii="Times New Roman" w:hAnsi="Times New Roman" w:cs="Times New Roman"/>
          <w:lang w:bidi="en-US"/>
        </w:rPr>
      </w:pPr>
      <w:r w:rsidRPr="001B0F7B">
        <w:rPr>
          <w:rFonts w:ascii="Times New Roman" w:hAnsi="Times New Roman" w:cs="Times New Roman"/>
          <w:lang w:bidi="en-US"/>
        </w:rPr>
        <w:t>Les définitions ci-après sont admises: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 Est coupable de “corruption” quiconque offre, donne, sollicite ou accepte un quelconque avantage en vue d’influencer l’action d’un agent public au cours de l’attribution ou de l’exécution d’un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ii. Se livre à des “manœuvres frauduleuses” quiconque déforme ou dénature des faits afin d’influencer l’attribution ou l’exécution d’un marché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iii. “pratiques collusoires” désignent toute forme d’entente entre deux ou plusieurs soumissionnaires</w:t>
      </w:r>
      <w:r w:rsidRPr="001B0F7B">
        <w:rPr>
          <w:rFonts w:ascii="Times New Roman" w:eastAsiaTheme="minorEastAsia" w:hAnsi="Times New Roman" w:cs="Times New Roman"/>
          <w:lang w:eastAsia="fr-FR"/>
        </w:rPr>
        <w:t xml:space="preserve"> contre lui.</w:t>
      </w:r>
      <w:r w:rsidRPr="001B0F7B">
        <w:rPr>
          <w:rFonts w:ascii="Times New Roman" w:hAnsi="Times New Roman" w:cs="Times New Roman"/>
        </w:rPr>
        <w:t xml:space="preserve"> (Que l’Autorité Contractante en ait connaissance ou non) visant à maintenir artificiellement les prix des offres à des niveaux ne correspondant pas à ceux qui résulteraient du jeu de la concurrence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v. “Pratiques coercitives” désignent toute forme d’atteinte aux personnes ou à leurs biens ou de menaces à leur encontre afin d’influencer leur action au cours de l’attribution ou de l’exécution d’un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b. Toute proposition d’attribution est rejetée, s’il est prouvé que l’attributaire proposé est directement ou par l’intermédiaire d’un agent, coupable de corruption ou s’est livré à des manœuvres </w:t>
      </w:r>
      <w:r w:rsidR="00FD15E2" w:rsidRPr="001B0F7B">
        <w:rPr>
          <w:rFonts w:ascii="Times New Roman" w:hAnsi="Times New Roman" w:cs="Times New Roman"/>
        </w:rPr>
        <w:t>frauduleuses, des</w:t>
      </w:r>
      <w:r w:rsidRPr="001B0F7B">
        <w:rPr>
          <w:rFonts w:ascii="Times New Roman" w:hAnsi="Times New Roman" w:cs="Times New Roman"/>
        </w:rPr>
        <w:t xml:space="preserve"> pratiques collusoires ou coercitives pour l’attribution de ce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3.2.</w:t>
      </w:r>
      <w:r w:rsidRPr="001B0F7B">
        <w:rPr>
          <w:rFonts w:ascii="Times New Roman" w:hAnsi="Times New Roman" w:cs="Times New Roman"/>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w:t>
      </w:r>
      <w:proofErr w:type="spellStart"/>
      <w:r w:rsidRPr="001B0F7B">
        <w:rPr>
          <w:rFonts w:ascii="Times New Roman" w:hAnsi="Times New Roman" w:cs="Times New Roman"/>
        </w:rPr>
        <w:t>decorruption</w:t>
      </w:r>
      <w:proofErr w:type="spellEnd"/>
      <w:r w:rsidRPr="001B0F7B">
        <w:rPr>
          <w:rFonts w:ascii="Times New Roman" w:hAnsi="Times New Roman" w:cs="Times New Roman"/>
        </w:rPr>
        <w:t xml:space="preserve"> ou de production de documents </w:t>
      </w:r>
      <w:proofErr w:type="spellStart"/>
      <w:r w:rsidRPr="001B0F7B">
        <w:rPr>
          <w:rFonts w:ascii="Times New Roman" w:hAnsi="Times New Roman" w:cs="Times New Roman"/>
        </w:rPr>
        <w:t>nonauthentiques</w:t>
      </w:r>
      <w:proofErr w:type="spellEnd"/>
      <w:r w:rsidRPr="001B0F7B">
        <w:rPr>
          <w:rFonts w:ascii="Times New Roman" w:hAnsi="Times New Roman" w:cs="Times New Roman"/>
        </w:rPr>
        <w:t xml:space="preserve"> dans la soumission, sans préjudice des poursuites pénales qui pour Le Ministre Délégué à la Présidence chargé des Marchés Publics, peut à titre conservatoire, prendre une décision d’interdiction de soumissionner pendant une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1B0F7B" w:rsidRPr="001B0F7B" w:rsidRDefault="001B0F7B" w:rsidP="001B0F7B">
      <w:pPr>
        <w:widowControl w:val="0"/>
        <w:tabs>
          <w:tab w:val="left" w:pos="1120"/>
          <w:tab w:val="left" w:pos="2700"/>
          <w:tab w:val="left" w:pos="3440"/>
          <w:tab w:val="left" w:pos="3860"/>
        </w:tabs>
        <w:autoSpaceDE w:val="0"/>
        <w:autoSpaceDN w:val="0"/>
        <w:adjustRightInd w:val="0"/>
        <w:spacing w:after="0" w:line="240" w:lineRule="auto"/>
        <w:ind w:right="90"/>
        <w:jc w:val="both"/>
        <w:rPr>
          <w:rFonts w:ascii="Times New Roman" w:eastAsiaTheme="minorEastAsia" w:hAnsi="Times New Roman" w:cs="Times New Roman"/>
          <w:lang w:eastAsia="fr-FR"/>
        </w:rPr>
      </w:pP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Article 4: Candidats admis à concourir</w:t>
      </w:r>
    </w:p>
    <w:p w:rsidR="001B0F7B" w:rsidRPr="001B0F7B" w:rsidRDefault="001B0F7B" w:rsidP="001B0F7B">
      <w:pPr>
        <w:widowControl w:val="0"/>
        <w:autoSpaceDE w:val="0"/>
        <w:autoSpaceDN w:val="0"/>
        <w:adjustRightInd w:val="0"/>
        <w:spacing w:after="0" w:line="240" w:lineRule="auto"/>
        <w:ind w:left="510" w:right="95" w:hanging="51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4.1.</w:t>
      </w:r>
      <w:r w:rsidRPr="001B0F7B">
        <w:rPr>
          <w:rFonts w:ascii="Times New Roman" w:eastAsiaTheme="minorEastAsia" w:hAnsi="Times New Roman" w:cs="Times New Roman"/>
          <w:lang w:eastAsia="fr-FR"/>
        </w:rPr>
        <w:t xml:space="preserve"> Si l’appel d’offres est restreint, la consultation s’adresse à tous les candidats retenus à l’issue de la procédure de pré-qualification.</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ii. Présente plus d’une offre dans le cadre du présent appel d’offres, à l’exception des offres variantes autorisées selon la clause 17, le cas échéant ; cependant, ceci ne fait pas obstacle à la participation de sous- traitants dans plus d’une offre.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iii l’autorité contractante ou le maître d’ouvrage possèdent des intérêts financiers dans sa géographie du capital de nature à compromettre la transparence des procédures de passation des marchés publics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c. Le soumissionnaire ne doit pas être sous le coup d’une décision d’exclusion.</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roofErr w:type="gramStart"/>
      <w:r w:rsidRPr="001B0F7B">
        <w:rPr>
          <w:rFonts w:ascii="Times New Roman" w:hAnsi="Times New Roman" w:cs="Times New Roman"/>
        </w:rPr>
        <w:t>d</w:t>
      </w:r>
      <w:proofErr w:type="gramEnd"/>
      <w:r w:rsidRPr="001B0F7B">
        <w:rPr>
          <w:rFonts w:ascii="Times New Roman" w:hAnsi="Times New Roman" w:cs="Times New Roman"/>
        </w:rPr>
        <w:t>.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1B0F7B" w:rsidRPr="001B0F7B" w:rsidRDefault="001B0F7B" w:rsidP="001B0F7B">
      <w:pPr>
        <w:widowControl w:val="0"/>
        <w:tabs>
          <w:tab w:val="left" w:pos="2580"/>
          <w:tab w:val="left" w:pos="3920"/>
        </w:tabs>
        <w:autoSpaceDE w:val="0"/>
        <w:autoSpaceDN w:val="0"/>
        <w:adjustRightInd w:val="0"/>
        <w:spacing w:after="0" w:line="240" w:lineRule="auto"/>
        <w:ind w:right="-149"/>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 xml:space="preserve">Article5: Matériaux, </w:t>
      </w:r>
      <w:r w:rsidRPr="001B0F7B">
        <w:rPr>
          <w:rFonts w:ascii="Times New Roman" w:eastAsiaTheme="minorEastAsia" w:hAnsi="Times New Roman" w:cs="Times New Roman"/>
          <w:b/>
          <w:bCs/>
          <w:spacing w:val="5"/>
          <w:lang w:eastAsia="fr-FR"/>
        </w:rPr>
        <w:t>matériels</w:t>
      </w:r>
      <w:r w:rsidRPr="001B0F7B">
        <w:rPr>
          <w:rFonts w:ascii="Times New Roman" w:eastAsiaTheme="minorEastAsia" w:hAnsi="Times New Roman" w:cs="Times New Roman"/>
          <w:b/>
          <w:bCs/>
          <w:lang w:eastAsia="fr-FR"/>
        </w:rPr>
        <w:t xml:space="preserve">, </w:t>
      </w:r>
      <w:r w:rsidRPr="001B0F7B">
        <w:rPr>
          <w:rFonts w:ascii="Times New Roman" w:eastAsiaTheme="minorEastAsia" w:hAnsi="Times New Roman" w:cs="Times New Roman"/>
          <w:b/>
          <w:bCs/>
          <w:spacing w:val="5"/>
          <w:lang w:eastAsia="fr-FR"/>
        </w:rPr>
        <w:t xml:space="preserve">fournitures, </w:t>
      </w:r>
      <w:r w:rsidRPr="001B0F7B">
        <w:rPr>
          <w:rFonts w:ascii="Times New Roman" w:eastAsiaTheme="minorEastAsia" w:hAnsi="Times New Roman" w:cs="Times New Roman"/>
          <w:b/>
          <w:bCs/>
          <w:lang w:eastAsia="fr-FR"/>
        </w:rPr>
        <w:t>équipements et services autorisés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5.1.</w:t>
      </w:r>
      <w:r w:rsidRPr="001B0F7B">
        <w:rPr>
          <w:rFonts w:ascii="Times New Roman" w:hAnsi="Times New Roman" w:cs="Times New Roman"/>
          <w:color w:val="000000"/>
        </w:rPr>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5.2</w:t>
      </w:r>
      <w:r w:rsidRPr="001B0F7B">
        <w:rPr>
          <w:rFonts w:ascii="Times New Roman" w:hAnsi="Times New Roman" w:cs="Times New Roman"/>
          <w:color w:val="000000"/>
        </w:rPr>
        <w:t>. En vertu de l’article 5.1 ci-dessus, le terme “provenir ”désigne le lieu où les biens sont extraits, cultivés, produits ou fabriqués et d’où proviennent les services.</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6 : Qualification du Soumissionnaire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6.1.</w:t>
      </w:r>
      <w:r w:rsidRPr="001B0F7B">
        <w:rPr>
          <w:rFonts w:ascii="Times New Roman" w:hAnsi="Times New Roman" w:cs="Times New Roman"/>
          <w:color w:val="000000"/>
        </w:rPr>
        <w:t xml:space="preserve"> Les soumissionnaires doivent, comme partie intégrante de leur offre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Soumettre un pouvoir habilitant le signataire de la soumission à engager le Soumissionnaire;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Les informations relatives aux points suivants sont exigées le cas échéant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 La production des bilans certifiés et chiffres d’affaires récents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 Accès à une ligne de crédit ou disposition d’autres ressources finan</w:t>
      </w:r>
      <w:r w:rsidR="0018532B">
        <w:rPr>
          <w:rFonts w:ascii="Times New Roman" w:hAnsi="Times New Roman" w:cs="Times New Roman"/>
          <w:color w:val="000000"/>
        </w:rPr>
        <w:t>cières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iii. Les commandes acq</w:t>
      </w:r>
      <w:r w:rsidR="0018532B">
        <w:rPr>
          <w:rFonts w:ascii="Times New Roman" w:hAnsi="Times New Roman" w:cs="Times New Roman"/>
          <w:color w:val="000000"/>
        </w:rPr>
        <w:t>uises et les marchés attribués;</w:t>
      </w:r>
    </w:p>
    <w:p w:rsidR="001B0F7B" w:rsidRPr="001B0F7B" w:rsidRDefault="0018532B" w:rsidP="001B0F7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iv. Les litiges en cours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v. La disponibi</w:t>
      </w:r>
      <w:r w:rsidR="0018532B">
        <w:rPr>
          <w:rFonts w:ascii="Times New Roman" w:hAnsi="Times New Roman" w:cs="Times New Roman"/>
          <w:color w:val="000000"/>
        </w:rPr>
        <w:t>lité du matériel indispensable.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6.2</w:t>
      </w:r>
      <w:r w:rsidRPr="001B0F7B">
        <w:rPr>
          <w:rFonts w:ascii="Times New Roman" w:hAnsi="Times New Roman" w:cs="Times New Roman"/>
          <w:color w:val="000000"/>
        </w:rPr>
        <w:t>. Les soumissions présentées par deux ou plusieurs entrepreneurs groupés (cotraitance) doivent satisfaire aux co</w:t>
      </w:r>
      <w:r w:rsidR="0018532B">
        <w:rPr>
          <w:rFonts w:ascii="Times New Roman" w:hAnsi="Times New Roman" w:cs="Times New Roman"/>
          <w:color w:val="000000"/>
        </w:rPr>
        <w:t>nditions suivantes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L’offre devra inclure pour chacune des entreprises, tous les renseignements énumérés à l’Article 6.1 ci-dessus. Le RPAO devra préciser les informations à fournir par le groupement et celles à fournir par chaque membre du groupement</w:t>
      </w:r>
      <w:r w:rsidR="0018532B">
        <w:rPr>
          <w:rFonts w:ascii="Times New Roman" w:hAnsi="Times New Roman" w:cs="Times New Roman"/>
          <w:color w:val="000000"/>
        </w:rPr>
        <w: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L’offre et le marché doivent être signés de façon à obliger t</w:t>
      </w:r>
      <w:r w:rsidR="0018532B">
        <w:rPr>
          <w:rFonts w:ascii="Times New Roman" w:hAnsi="Times New Roman" w:cs="Times New Roman"/>
          <w:color w:val="000000"/>
        </w:rPr>
        <w:t>ous les membres du groupement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 La nature du groupement (conjoint ou solidaire tel que requis dans le RPAO) doit être précisée et justifiée par la production d’une copie de l’accord de gro</w:t>
      </w:r>
      <w:r w:rsidR="0018532B">
        <w:rPr>
          <w:rFonts w:ascii="Times New Roman" w:hAnsi="Times New Roman" w:cs="Times New Roman"/>
          <w:color w:val="000000"/>
        </w:rPr>
        <w:t>upement en bonne et due forme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 Le membre du groupement désigné comme mandataire, représentera l’ensemble des entreprises vis à vis du Maître d’Ouvrage et de l’Autorité Contractan</w:t>
      </w:r>
      <w:r w:rsidR="0018532B">
        <w:rPr>
          <w:rFonts w:ascii="Times New Roman" w:hAnsi="Times New Roman" w:cs="Times New Roman"/>
          <w:color w:val="000000"/>
        </w:rPr>
        <w:t>te pour l’exécution du marché ;</w:t>
      </w:r>
    </w:p>
    <w:p w:rsidR="001B0F7B" w:rsidRPr="001B0F7B" w:rsidRDefault="001B0F7B" w:rsidP="001B0F7B">
      <w:pPr>
        <w:widowControl w:val="0"/>
        <w:autoSpaceDE w:val="0"/>
        <w:autoSpaceDN w:val="0"/>
        <w:adjustRightInd w:val="0"/>
        <w:spacing w:after="0" w:line="240" w:lineRule="auto"/>
        <w:ind w:left="283" w:right="90" w:hanging="28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 En cas de groupement solidaire, les cotraitants se répartissent les sommes qui sont réglées par le</w:t>
      </w:r>
    </w:p>
    <w:p w:rsidR="001B0F7B" w:rsidRPr="001B0F7B" w:rsidRDefault="001B0F7B" w:rsidP="001B0F7B">
      <w:pPr>
        <w:widowControl w:val="0"/>
        <w:autoSpaceDE w:val="0"/>
        <w:autoSpaceDN w:val="0"/>
        <w:adjustRightInd w:val="0"/>
        <w:spacing w:after="0" w:line="240" w:lineRule="auto"/>
        <w:ind w:left="283" w:right="90" w:hanging="28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Maître d’Ouvrage dans un compte unique; en revanche, chaque entreprise est payée par le </w:t>
      </w:r>
      <w:r w:rsidRPr="001B0F7B">
        <w:rPr>
          <w:rFonts w:ascii="Times New Roman" w:eastAsiaTheme="minorEastAsia" w:hAnsi="Times New Roman" w:cs="Times New Roman"/>
          <w:spacing w:val="4"/>
          <w:lang w:eastAsia="fr-FR"/>
        </w:rPr>
        <w:t>Maîtr</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4"/>
          <w:lang w:eastAsia="fr-FR"/>
        </w:rPr>
        <w:t>d’</w:t>
      </w:r>
      <w:proofErr w:type="spellStart"/>
      <w:r w:rsidRPr="001B0F7B">
        <w:rPr>
          <w:rFonts w:ascii="Times New Roman" w:eastAsiaTheme="minorEastAsia" w:hAnsi="Times New Roman" w:cs="Times New Roman"/>
          <w:spacing w:val="4"/>
          <w:lang w:eastAsia="fr-FR"/>
        </w:rPr>
        <w:t>Ouvrag</w:t>
      </w:r>
      <w:r w:rsidRPr="001B0F7B">
        <w:rPr>
          <w:rFonts w:ascii="Times New Roman" w:eastAsiaTheme="minorEastAsia" w:hAnsi="Times New Roman" w:cs="Times New Roman"/>
          <w:lang w:eastAsia="fr-FR"/>
        </w:rPr>
        <w:t>e</w:t>
      </w:r>
      <w:r w:rsidRPr="001B0F7B">
        <w:rPr>
          <w:rFonts w:ascii="Times New Roman" w:eastAsiaTheme="minorEastAsia" w:hAnsi="Times New Roman" w:cs="Times New Roman"/>
          <w:spacing w:val="4"/>
          <w:lang w:eastAsia="fr-FR"/>
        </w:rPr>
        <w:t>dan</w:t>
      </w:r>
      <w:r w:rsidRPr="001B0F7B">
        <w:rPr>
          <w:rFonts w:ascii="Times New Roman" w:eastAsiaTheme="minorEastAsia" w:hAnsi="Times New Roman" w:cs="Times New Roman"/>
          <w:lang w:eastAsia="fr-FR"/>
        </w:rPr>
        <w:t>s</w:t>
      </w:r>
      <w:proofErr w:type="spellEnd"/>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4"/>
          <w:lang w:eastAsia="fr-FR"/>
        </w:rPr>
        <w:t>so</w:t>
      </w:r>
      <w:r w:rsidRPr="001B0F7B">
        <w:rPr>
          <w:rFonts w:ascii="Times New Roman" w:eastAsiaTheme="minorEastAsia" w:hAnsi="Times New Roman" w:cs="Times New Roman"/>
          <w:lang w:eastAsia="fr-FR"/>
        </w:rPr>
        <w:t xml:space="preserve">n  </w:t>
      </w:r>
      <w:r w:rsidRPr="001B0F7B">
        <w:rPr>
          <w:rFonts w:ascii="Times New Roman" w:eastAsiaTheme="minorEastAsia" w:hAnsi="Times New Roman" w:cs="Times New Roman"/>
          <w:spacing w:val="4"/>
          <w:lang w:eastAsia="fr-FR"/>
        </w:rPr>
        <w:t>propr</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4"/>
          <w:lang w:eastAsia="fr-FR"/>
        </w:rPr>
        <w:t xml:space="preserve">compte, </w:t>
      </w:r>
      <w:r w:rsidRPr="001B0F7B">
        <w:rPr>
          <w:rFonts w:ascii="Times New Roman" w:eastAsiaTheme="minorEastAsia" w:hAnsi="Times New Roman" w:cs="Times New Roman"/>
          <w:lang w:eastAsia="fr-FR"/>
        </w:rPr>
        <w:t>lorsqu’il s’agit d’un groupement conjoint.</w:t>
      </w:r>
    </w:p>
    <w:p w:rsidR="001B0F7B" w:rsidRPr="001B0F7B" w:rsidRDefault="001B0F7B" w:rsidP="0018532B">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6.3</w:t>
      </w: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Le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soumissionnaire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doiven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également présente</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de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proposition</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suffisamment détaillée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pou</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démontre</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qu’elle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 xml:space="preserve">sont </w:t>
      </w:r>
      <w:r w:rsidRPr="001B0F7B">
        <w:rPr>
          <w:rFonts w:ascii="Times New Roman" w:eastAsiaTheme="minorEastAsia" w:hAnsi="Times New Roman" w:cs="Times New Roman"/>
          <w:lang w:eastAsia="fr-FR"/>
        </w:rPr>
        <w:t xml:space="preserve">conformes aux spécifications techniques et </w:t>
      </w:r>
      <w:proofErr w:type="spellStart"/>
      <w:r w:rsidRPr="001B0F7B">
        <w:rPr>
          <w:rFonts w:ascii="Times New Roman" w:eastAsiaTheme="minorEastAsia" w:hAnsi="Times New Roman" w:cs="Times New Roman"/>
          <w:lang w:eastAsia="fr-FR"/>
        </w:rPr>
        <w:t>auxdélais</w:t>
      </w:r>
      <w:proofErr w:type="spellEnd"/>
      <w:r w:rsidRPr="001B0F7B">
        <w:rPr>
          <w:rFonts w:ascii="Times New Roman" w:eastAsiaTheme="minorEastAsia" w:hAnsi="Times New Roman" w:cs="Times New Roman"/>
          <w:lang w:eastAsia="fr-FR"/>
        </w:rPr>
        <w:t xml:space="preserve"> </w:t>
      </w:r>
      <w:r w:rsidR="0018532B">
        <w:rPr>
          <w:rFonts w:ascii="Times New Roman" w:eastAsiaTheme="minorEastAsia" w:hAnsi="Times New Roman" w:cs="Times New Roman"/>
          <w:lang w:eastAsia="fr-FR"/>
        </w:rPr>
        <w:t>d’exécution visés dans le RPAO.</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6.4.</w:t>
      </w:r>
      <w:r w:rsidRPr="001B0F7B">
        <w:rPr>
          <w:rFonts w:ascii="Times New Roman" w:eastAsiaTheme="minorEastAsia" w:hAnsi="Times New Roman" w:cs="Times New Roman"/>
          <w:lang w:eastAsia="fr-FR"/>
        </w:rPr>
        <w:t xml:space="preserve"> Les soumissionnaires demandant à bénéficier d’une marge de préférence, doivent fournir </w:t>
      </w:r>
      <w:r w:rsidRPr="001B0F7B">
        <w:rPr>
          <w:rFonts w:ascii="Times New Roman" w:eastAsiaTheme="minorEastAsia" w:hAnsi="Times New Roman" w:cs="Times New Roman"/>
          <w:spacing w:val="2"/>
          <w:lang w:eastAsia="fr-FR"/>
        </w:rPr>
        <w:t>tou</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2"/>
          <w:lang w:eastAsia="fr-FR"/>
        </w:rPr>
        <w:t>le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2"/>
          <w:lang w:eastAsia="fr-FR"/>
        </w:rPr>
        <w:t>renseignement</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2"/>
          <w:lang w:eastAsia="fr-FR"/>
        </w:rPr>
        <w:t>nécessaire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2"/>
          <w:lang w:eastAsia="fr-FR"/>
        </w:rPr>
        <w:t xml:space="preserve">pour </w:t>
      </w:r>
      <w:r w:rsidRPr="001B0F7B">
        <w:rPr>
          <w:rFonts w:ascii="Times New Roman" w:eastAsiaTheme="minorEastAsia" w:hAnsi="Times New Roman" w:cs="Times New Roman"/>
          <w:lang w:eastAsia="fr-FR"/>
        </w:rPr>
        <w:t>prouver qu’ils satisfont aux critères d’éligibilité décrits à l’article 32 du RGAO.</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lang w:eastAsia="fr-FR"/>
        </w:rPr>
      </w:pP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Article 7: Visite du site des travaux</w:t>
      </w:r>
    </w:p>
    <w:p w:rsidR="001B0F7B" w:rsidRPr="001B0F7B" w:rsidRDefault="001B0F7B" w:rsidP="001B0F7B">
      <w:pPr>
        <w:widowControl w:val="0"/>
        <w:autoSpaceDE w:val="0"/>
        <w:autoSpaceDN w:val="0"/>
        <w:adjustRightInd w:val="0"/>
        <w:spacing w:after="0" w:line="240" w:lineRule="auto"/>
        <w:ind w:right="-18"/>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7.1</w:t>
      </w:r>
      <w:r w:rsidRPr="001B0F7B">
        <w:rPr>
          <w:rFonts w:ascii="Times New Roman" w:eastAsiaTheme="minorEastAsia" w:hAnsi="Times New Roman" w:cs="Times New Roman"/>
          <w:lang w:eastAsia="fr-FR"/>
        </w:rPr>
        <w:t>.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1B0F7B" w:rsidRPr="001B0F7B" w:rsidRDefault="001B0F7B" w:rsidP="001B0F7B">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7.2</w:t>
      </w: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L</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Maîtr</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d’Ouvrag</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autoriser</w:t>
      </w:r>
      <w:r w:rsidRPr="001B0F7B">
        <w:rPr>
          <w:rFonts w:ascii="Times New Roman" w:eastAsiaTheme="minorEastAsia" w:hAnsi="Times New Roman" w:cs="Times New Roman"/>
          <w:lang w:eastAsia="fr-FR"/>
        </w:rPr>
        <w:t xml:space="preserve">a </w:t>
      </w:r>
      <w:r w:rsidRPr="001B0F7B">
        <w:rPr>
          <w:rFonts w:ascii="Times New Roman" w:eastAsiaTheme="minorEastAsia" w:hAnsi="Times New Roman" w:cs="Times New Roman"/>
          <w:spacing w:val="5"/>
          <w:lang w:eastAsia="fr-FR"/>
        </w:rPr>
        <w:t xml:space="preserve">le </w:t>
      </w:r>
      <w:r w:rsidRPr="001B0F7B">
        <w:rPr>
          <w:rFonts w:ascii="Times New Roman" w:eastAsiaTheme="minorEastAsia" w:hAnsi="Times New Roman" w:cs="Times New Roman"/>
          <w:lang w:eastAsia="fr-FR"/>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1B0F7B">
        <w:rPr>
          <w:rFonts w:ascii="Times New Roman" w:eastAsiaTheme="minorEastAsia" w:hAnsi="Times New Roman" w:cs="Times New Roman"/>
          <w:spacing w:val="5"/>
          <w:lang w:eastAsia="fr-FR"/>
        </w:rPr>
        <w:t>nisen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s</w:t>
      </w:r>
      <w:r w:rsidRPr="001B0F7B">
        <w:rPr>
          <w:rFonts w:ascii="Times New Roman" w:eastAsiaTheme="minorEastAsia" w:hAnsi="Times New Roman" w:cs="Times New Roman"/>
          <w:lang w:eastAsia="fr-FR"/>
        </w:rPr>
        <w:t xml:space="preserve">i  </w:t>
      </w:r>
      <w:r w:rsidRPr="001B0F7B">
        <w:rPr>
          <w:rFonts w:ascii="Times New Roman" w:eastAsiaTheme="minorEastAsia" w:hAnsi="Times New Roman" w:cs="Times New Roman"/>
          <w:spacing w:val="5"/>
          <w:lang w:eastAsia="fr-FR"/>
        </w:rPr>
        <w:t>nécessaire</w:t>
      </w: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e</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qu’il</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 xml:space="preserve">demeurent </w:t>
      </w:r>
      <w:r w:rsidRPr="001B0F7B">
        <w:rPr>
          <w:rFonts w:ascii="Times New Roman" w:eastAsiaTheme="minorEastAsia" w:hAnsi="Times New Roman" w:cs="Times New Roman"/>
          <w:lang w:eastAsia="fr-FR"/>
        </w:rPr>
        <w:t>responsables des accidents mortels ou corporels, des pertes ou dommages matériels, coûts et frais en courus du fait de cette visite.</w:t>
      </w:r>
    </w:p>
    <w:p w:rsidR="001B0F7B" w:rsidRPr="001B0F7B" w:rsidRDefault="001B0F7B" w:rsidP="001B0F7B">
      <w:pPr>
        <w:widowControl w:val="0"/>
        <w:autoSpaceDE w:val="0"/>
        <w:autoSpaceDN w:val="0"/>
        <w:adjustRightInd w:val="0"/>
        <w:spacing w:after="0" w:line="240" w:lineRule="auto"/>
        <w:ind w:left="510" w:right="90" w:hanging="510"/>
        <w:jc w:val="both"/>
        <w:rPr>
          <w:rFonts w:ascii="Times New Roman" w:eastAsiaTheme="minorEastAsia" w:hAnsi="Times New Roman" w:cs="Times New Roman"/>
          <w:lang w:eastAsia="fr-FR"/>
        </w:rPr>
      </w:pPr>
      <w:r w:rsidRPr="001B0F7B">
        <w:rPr>
          <w:rFonts w:ascii="Times New Roman" w:eastAsiaTheme="minorEastAsia" w:hAnsi="Times New Roman" w:cs="Times New Roman"/>
          <w:b/>
          <w:noProof/>
          <w:lang w:eastAsia="fr-FR"/>
        </w:rPr>
        <mc:AlternateContent>
          <mc:Choice Requires="wpg">
            <w:drawing>
              <wp:anchor distT="0" distB="0" distL="114300" distR="114300" simplePos="0" relativeHeight="251658752" behindDoc="1" locked="0" layoutInCell="1" allowOverlap="1" wp14:anchorId="4C2B4163" wp14:editId="327858CB">
                <wp:simplePos x="0" y="0"/>
                <wp:positionH relativeFrom="page">
                  <wp:posOffset>-954405</wp:posOffset>
                </wp:positionH>
                <wp:positionV relativeFrom="paragraph">
                  <wp:posOffset>110490</wp:posOffset>
                </wp:positionV>
                <wp:extent cx="773430" cy="107950"/>
                <wp:effectExtent l="0" t="0" r="7620" b="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25" name="Freeform 1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E53B3F" id="Groupe 24" o:spid="_x0000_s1026" style="position:absolute;margin-left:-75.15pt;margin-top:8.7pt;width:60.9pt;height:8.5pt;flip:y;z-index:-251657728;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27"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28"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29"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mc:Fallback>
        </mc:AlternateContent>
      </w:r>
      <w:r w:rsidRPr="001B0F7B">
        <w:rPr>
          <w:rFonts w:ascii="Times New Roman" w:eastAsiaTheme="minorEastAsia" w:hAnsi="Times New Roman" w:cs="Times New Roman"/>
          <w:b/>
          <w:lang w:eastAsia="fr-FR"/>
        </w:rPr>
        <w:t>7.3.</w:t>
      </w:r>
      <w:r w:rsidRPr="001B0F7B">
        <w:rPr>
          <w:rFonts w:ascii="Times New Roman" w:eastAsiaTheme="minorEastAsia" w:hAnsi="Times New Roman" w:cs="Times New Roman"/>
          <w:lang w:eastAsia="fr-FR"/>
        </w:rPr>
        <w:t xml:space="preserve"> Le Maître d’Ouvrage peut organiser une visite du site des travaux au moment de la réunion </w:t>
      </w:r>
      <w:r w:rsidRPr="001B0F7B">
        <w:rPr>
          <w:rFonts w:ascii="Times New Roman" w:eastAsiaTheme="minorEastAsia" w:hAnsi="Times New Roman" w:cs="Times New Roman"/>
          <w:spacing w:val="5"/>
          <w:lang w:eastAsia="fr-FR"/>
        </w:rPr>
        <w:t>préparatoir</w:t>
      </w:r>
      <w:r w:rsidRPr="001B0F7B">
        <w:rPr>
          <w:rFonts w:ascii="Times New Roman" w:eastAsiaTheme="minorEastAsia" w:hAnsi="Times New Roman" w:cs="Times New Roman"/>
          <w:lang w:eastAsia="fr-FR"/>
        </w:rPr>
        <w:t xml:space="preserve">e  à  </w:t>
      </w:r>
      <w:r w:rsidRPr="001B0F7B">
        <w:rPr>
          <w:rFonts w:ascii="Times New Roman" w:eastAsiaTheme="minorEastAsia" w:hAnsi="Times New Roman" w:cs="Times New Roman"/>
          <w:spacing w:val="5"/>
          <w:lang w:eastAsia="fr-FR"/>
        </w:rPr>
        <w:t>l’établissemen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de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 xml:space="preserve">offres </w:t>
      </w:r>
      <w:r w:rsidRPr="001B0F7B">
        <w:rPr>
          <w:rFonts w:ascii="Times New Roman" w:eastAsiaTheme="minorEastAsia" w:hAnsi="Times New Roman" w:cs="Times New Roman"/>
          <w:lang w:eastAsia="fr-FR"/>
        </w:rPr>
        <w:t>mentionnées à l’article 19 du RGAO.</w:t>
      </w:r>
    </w:p>
    <w:p w:rsidR="001B0F7B" w:rsidRPr="001B0F7B" w:rsidRDefault="001B0F7B" w:rsidP="000F0428">
      <w:pPr>
        <w:widowControl w:val="0"/>
        <w:numPr>
          <w:ilvl w:val="0"/>
          <w:numId w:val="21"/>
        </w:numPr>
        <w:tabs>
          <w:tab w:val="left" w:pos="10460"/>
        </w:tabs>
        <w:autoSpaceDE w:val="0"/>
        <w:autoSpaceDN w:val="0"/>
        <w:adjustRightInd w:val="0"/>
        <w:spacing w:after="0" w:line="240" w:lineRule="auto"/>
        <w:ind w:right="-186"/>
        <w:contextualSpacing/>
        <w:jc w:val="both"/>
        <w:rPr>
          <w:rFonts w:ascii="Times New Roman" w:eastAsia="Times New Roman" w:hAnsi="Times New Roman" w:cs="Times New Roman"/>
          <w:b/>
          <w:bCs/>
          <w:lang w:val="en-US" w:bidi="en-US"/>
        </w:rPr>
      </w:pPr>
      <w:r w:rsidRPr="001B0F7B">
        <w:rPr>
          <w:rFonts w:ascii="Times New Roman" w:eastAsia="Times New Roman" w:hAnsi="Times New Roman" w:cs="Times New Roman"/>
          <w:b/>
          <w:bCs/>
          <w:lang w:val="en-US" w:bidi="en-US"/>
        </w:rPr>
        <w:t xml:space="preserve">Dossier </w:t>
      </w:r>
      <w:proofErr w:type="spellStart"/>
      <w:r w:rsidRPr="001B0F7B">
        <w:rPr>
          <w:rFonts w:ascii="Times New Roman" w:eastAsia="Times New Roman" w:hAnsi="Times New Roman" w:cs="Times New Roman"/>
          <w:b/>
          <w:bCs/>
          <w:lang w:val="en-US" w:bidi="en-US"/>
        </w:rPr>
        <w:t>d’Appel</w:t>
      </w:r>
      <w:proofErr w:type="spellEnd"/>
      <w:r w:rsidRPr="001B0F7B">
        <w:rPr>
          <w:rFonts w:ascii="Times New Roman" w:eastAsia="Times New Roman" w:hAnsi="Times New Roman" w:cs="Times New Roman"/>
          <w:b/>
          <w:bCs/>
          <w:lang w:val="en-US" w:bidi="en-US"/>
        </w:rPr>
        <w:t xml:space="preserve"> </w:t>
      </w:r>
      <w:proofErr w:type="spellStart"/>
      <w:r w:rsidRPr="001B0F7B">
        <w:rPr>
          <w:rFonts w:ascii="Times New Roman" w:eastAsia="Times New Roman" w:hAnsi="Times New Roman" w:cs="Times New Roman"/>
          <w:b/>
          <w:bCs/>
          <w:lang w:val="en-US" w:bidi="en-US"/>
        </w:rPr>
        <w:t>d’Offres</w:t>
      </w:r>
      <w:proofErr w:type="spellEnd"/>
    </w:p>
    <w:p w:rsidR="001B0F7B" w:rsidRPr="001B0F7B" w:rsidRDefault="001B0F7B" w:rsidP="001B0F7B">
      <w:pPr>
        <w:widowControl w:val="0"/>
        <w:tabs>
          <w:tab w:val="left" w:pos="10460"/>
        </w:tabs>
        <w:autoSpaceDE w:val="0"/>
        <w:autoSpaceDN w:val="0"/>
        <w:adjustRightInd w:val="0"/>
        <w:spacing w:after="0" w:line="240" w:lineRule="auto"/>
        <w:ind w:left="720" w:right="-186"/>
        <w:contextualSpacing/>
        <w:jc w:val="both"/>
        <w:rPr>
          <w:rFonts w:ascii="Times New Roman" w:eastAsia="Times New Roman" w:hAnsi="Times New Roman" w:cs="Times New Roman"/>
          <w:b/>
          <w:bCs/>
          <w:lang w:val="en-US" w:bidi="en-US"/>
        </w:rPr>
      </w:pPr>
    </w:p>
    <w:p w:rsidR="001B0F7B" w:rsidRPr="001B0F7B" w:rsidRDefault="001B0F7B" w:rsidP="001B0F7B">
      <w:pPr>
        <w:widowControl w:val="0"/>
        <w:autoSpaceDE w:val="0"/>
        <w:autoSpaceDN w:val="0"/>
        <w:adjustRightInd w:val="0"/>
        <w:spacing w:after="0" w:line="240" w:lineRule="auto"/>
        <w:ind w:right="-98"/>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Article 8: Contenu du Dossier d’Appel d’Offres</w:t>
      </w:r>
    </w:p>
    <w:p w:rsidR="005D5FBF" w:rsidRDefault="001B0F7B" w:rsidP="005D5FBF">
      <w:pPr>
        <w:widowControl w:val="0"/>
        <w:autoSpaceDE w:val="0"/>
        <w:autoSpaceDN w:val="0"/>
        <w:adjustRightInd w:val="0"/>
        <w:spacing w:after="0" w:line="240" w:lineRule="auto"/>
        <w:ind w:left="-142"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8.1</w:t>
      </w:r>
      <w:r w:rsidRPr="001B0F7B">
        <w:rPr>
          <w:rFonts w:ascii="Times New Roman" w:eastAsiaTheme="minorEastAsia" w:hAnsi="Times New Roman" w:cs="Times New Roman"/>
          <w:lang w:eastAsia="fr-FR"/>
        </w:rPr>
        <w:t xml:space="preserve">. Le Dossier d’Appel d’Offres décrit les travaux faisant l’objet du marché, fixe les procédures </w:t>
      </w:r>
      <w:proofErr w:type="spellStart"/>
      <w:r w:rsidRPr="001B0F7B">
        <w:rPr>
          <w:rFonts w:ascii="Times New Roman" w:eastAsiaTheme="minorEastAsia" w:hAnsi="Times New Roman" w:cs="Times New Roman"/>
          <w:lang w:eastAsia="fr-FR"/>
        </w:rPr>
        <w:t>deconsultation</w:t>
      </w:r>
      <w:proofErr w:type="spellEnd"/>
      <w:r w:rsidRPr="001B0F7B">
        <w:rPr>
          <w:rFonts w:ascii="Times New Roman" w:eastAsiaTheme="minorEastAsia" w:hAnsi="Times New Roman" w:cs="Times New Roman"/>
          <w:lang w:eastAsia="fr-FR"/>
        </w:rPr>
        <w:t xml:space="preserve"> des entrepreneurs et précise les conditions du marché. Outre le(s) additif(s) </w:t>
      </w:r>
      <w:r w:rsidRPr="001B0F7B">
        <w:rPr>
          <w:rFonts w:ascii="Times New Roman" w:eastAsiaTheme="minorEastAsia" w:hAnsi="Times New Roman" w:cs="Times New Roman"/>
          <w:spacing w:val="5"/>
          <w:lang w:eastAsia="fr-FR"/>
        </w:rPr>
        <w:t>publié(s</w:t>
      </w: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conformémen</w:t>
      </w:r>
      <w:r w:rsidRPr="001B0F7B">
        <w:rPr>
          <w:rFonts w:ascii="Times New Roman" w:eastAsiaTheme="minorEastAsia" w:hAnsi="Times New Roman" w:cs="Times New Roman"/>
          <w:lang w:eastAsia="fr-FR"/>
        </w:rPr>
        <w:t xml:space="preserve">t  à  </w:t>
      </w:r>
      <w:r w:rsidRPr="001B0F7B">
        <w:rPr>
          <w:rFonts w:ascii="Times New Roman" w:eastAsiaTheme="minorEastAsia" w:hAnsi="Times New Roman" w:cs="Times New Roman"/>
          <w:spacing w:val="5"/>
          <w:lang w:eastAsia="fr-FR"/>
        </w:rPr>
        <w:t>l’articl</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1</w:t>
      </w:r>
      <w:r w:rsidRPr="001B0F7B">
        <w:rPr>
          <w:rFonts w:ascii="Times New Roman" w:eastAsiaTheme="minorEastAsia" w:hAnsi="Times New Roman" w:cs="Times New Roman"/>
          <w:lang w:eastAsia="fr-FR"/>
        </w:rPr>
        <w:t xml:space="preserve">0  </w:t>
      </w:r>
      <w:r w:rsidRPr="001B0F7B">
        <w:rPr>
          <w:rFonts w:ascii="Times New Roman" w:eastAsiaTheme="minorEastAsia" w:hAnsi="Times New Roman" w:cs="Times New Roman"/>
          <w:spacing w:val="5"/>
          <w:lang w:eastAsia="fr-FR"/>
        </w:rPr>
        <w:t xml:space="preserve">du </w:t>
      </w:r>
      <w:r w:rsidRPr="001B0F7B">
        <w:rPr>
          <w:rFonts w:ascii="Times New Roman" w:eastAsiaTheme="minorEastAsia" w:hAnsi="Times New Roman" w:cs="Times New Roman"/>
          <w:lang w:eastAsia="fr-FR"/>
        </w:rPr>
        <w:t>RGAO, il comprend les principau</w:t>
      </w:r>
      <w:r w:rsidR="005D5FBF">
        <w:rPr>
          <w:rFonts w:ascii="Times New Roman" w:eastAsiaTheme="minorEastAsia" w:hAnsi="Times New Roman" w:cs="Times New Roman"/>
          <w:lang w:eastAsia="fr-FR"/>
        </w:rPr>
        <w:t>x documents énumérés ci-après :</w:t>
      </w:r>
    </w:p>
    <w:p w:rsidR="001B0F7B" w:rsidRPr="001B0F7B" w:rsidRDefault="001B0F7B" w:rsidP="005D5FBF">
      <w:pPr>
        <w:widowControl w:val="0"/>
        <w:autoSpaceDE w:val="0"/>
        <w:autoSpaceDN w:val="0"/>
        <w:adjustRightInd w:val="0"/>
        <w:spacing w:after="0" w:line="240" w:lineRule="auto"/>
        <w:ind w:left="-142"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n°1 La lettre d’invitation à soumissionner (pour les Appels d’Offres Restreints);</w:t>
      </w:r>
    </w:p>
    <w:p w:rsidR="001B0F7B" w:rsidRPr="001B0F7B" w:rsidRDefault="001B0F7B" w:rsidP="001B0F7B">
      <w:pPr>
        <w:widowControl w:val="0"/>
        <w:autoSpaceDE w:val="0"/>
        <w:autoSpaceDN w:val="0"/>
        <w:adjustRightInd w:val="0"/>
        <w:spacing w:after="0" w:line="240" w:lineRule="auto"/>
        <w:ind w:right="-144" w:hanging="28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n°2 L’Avis d’Appel d’Offres (AAO);</w:t>
      </w:r>
    </w:p>
    <w:p w:rsidR="001B0F7B" w:rsidRPr="001B0F7B" w:rsidRDefault="001B0F7B" w:rsidP="001B0F7B">
      <w:pPr>
        <w:widowControl w:val="0"/>
        <w:autoSpaceDE w:val="0"/>
        <w:autoSpaceDN w:val="0"/>
        <w:adjustRightInd w:val="0"/>
        <w:spacing w:after="0" w:line="240" w:lineRule="auto"/>
        <w:ind w:left="-284" w:right="-16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n°3.</w:t>
      </w:r>
      <w:r w:rsidRPr="001B0F7B">
        <w:rPr>
          <w:rFonts w:ascii="Times New Roman" w:eastAsiaTheme="minorEastAsia" w:hAnsi="Times New Roman" w:cs="Times New Roman"/>
          <w:spacing w:val="-14"/>
          <w:lang w:eastAsia="fr-FR"/>
        </w:rPr>
        <w:t xml:space="preserve"> Le  </w:t>
      </w:r>
      <w:r w:rsidRPr="001B0F7B">
        <w:rPr>
          <w:rFonts w:ascii="Times New Roman" w:eastAsiaTheme="minorEastAsia" w:hAnsi="Times New Roman" w:cs="Times New Roman"/>
          <w:lang w:eastAsia="fr-FR"/>
        </w:rPr>
        <w:t>Règlement Général de l’Appel d’Offres (RGAO) ;</w:t>
      </w:r>
    </w:p>
    <w:p w:rsidR="001B0F7B" w:rsidRPr="001B0F7B" w:rsidRDefault="001B0F7B" w:rsidP="001B0F7B">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Pièce n°4 Le </w:t>
      </w:r>
      <w:r w:rsidRPr="001B0F7B">
        <w:rPr>
          <w:rFonts w:ascii="Times New Roman" w:eastAsiaTheme="minorEastAsia" w:hAnsi="Times New Roman" w:cs="Times New Roman"/>
          <w:spacing w:val="5"/>
          <w:lang w:eastAsia="fr-FR"/>
        </w:rPr>
        <w:t>Règlemen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Particulie</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d</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l’Appe</w:t>
      </w:r>
      <w:r w:rsidRPr="001B0F7B">
        <w:rPr>
          <w:rFonts w:ascii="Times New Roman" w:eastAsiaTheme="minorEastAsia" w:hAnsi="Times New Roman" w:cs="Times New Roman"/>
          <w:lang w:eastAsia="fr-FR"/>
        </w:rPr>
        <w:t xml:space="preserve">l </w:t>
      </w:r>
      <w:r w:rsidRPr="001B0F7B">
        <w:rPr>
          <w:rFonts w:ascii="Times New Roman" w:eastAsiaTheme="minorEastAsia" w:hAnsi="Times New Roman" w:cs="Times New Roman"/>
          <w:spacing w:val="5"/>
          <w:lang w:eastAsia="fr-FR"/>
        </w:rPr>
        <w:t xml:space="preserve">d’Offres </w:t>
      </w:r>
      <w:r w:rsidRPr="001B0F7B">
        <w:rPr>
          <w:rFonts w:ascii="Times New Roman" w:eastAsiaTheme="minorEastAsia" w:hAnsi="Times New Roman" w:cs="Times New Roman"/>
          <w:lang w:eastAsia="fr-FR"/>
        </w:rPr>
        <w:t>(RPAO);</w:t>
      </w:r>
    </w:p>
    <w:p w:rsidR="001B0F7B" w:rsidRPr="001B0F7B" w:rsidRDefault="001B0F7B" w:rsidP="001B0F7B">
      <w:pPr>
        <w:widowControl w:val="0"/>
        <w:autoSpaceDE w:val="0"/>
        <w:autoSpaceDN w:val="0"/>
        <w:adjustRightInd w:val="0"/>
        <w:spacing w:after="0" w:line="240" w:lineRule="auto"/>
        <w:ind w:left="-284" w:right="-14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n°5</w:t>
      </w:r>
      <w:r w:rsidRPr="001B0F7B">
        <w:rPr>
          <w:rFonts w:ascii="Times New Roman" w:eastAsiaTheme="minorEastAsia" w:hAnsi="Times New Roman" w:cs="Times New Roman"/>
          <w:spacing w:val="-26"/>
          <w:lang w:eastAsia="fr-FR"/>
        </w:rPr>
        <w:t xml:space="preserve"> Le   </w:t>
      </w:r>
      <w:r w:rsidRPr="001B0F7B">
        <w:rPr>
          <w:rFonts w:ascii="Times New Roman" w:eastAsiaTheme="minorEastAsia" w:hAnsi="Times New Roman" w:cs="Times New Roman"/>
          <w:lang w:eastAsia="fr-FR"/>
        </w:rPr>
        <w:t>Cahier des Clauses Administratives Particulières (CCAP);</w:t>
      </w:r>
    </w:p>
    <w:p w:rsidR="001B0F7B" w:rsidRPr="001B0F7B" w:rsidRDefault="001B0F7B" w:rsidP="001B0F7B">
      <w:pPr>
        <w:widowControl w:val="0"/>
        <w:tabs>
          <w:tab w:val="left" w:pos="440"/>
        </w:tabs>
        <w:autoSpaceDE w:val="0"/>
        <w:autoSpaceDN w:val="0"/>
        <w:adjustRightInd w:val="0"/>
        <w:spacing w:after="0" w:line="240" w:lineRule="auto"/>
        <w:ind w:left="-284" w:right="-14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n°6 Le Cahier des Clauses Techniques Particulières (CCTP);</w:t>
      </w:r>
    </w:p>
    <w:p w:rsidR="001B0F7B" w:rsidRPr="001B0F7B" w:rsidRDefault="001B0F7B" w:rsidP="001B0F7B">
      <w:pPr>
        <w:widowControl w:val="0"/>
        <w:autoSpaceDE w:val="0"/>
        <w:autoSpaceDN w:val="0"/>
        <w:adjustRightInd w:val="0"/>
        <w:spacing w:after="0" w:line="240" w:lineRule="auto"/>
        <w:ind w:left="-284"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n°7 Le cadre du Bordereau des Prix unitaires;</w:t>
      </w:r>
    </w:p>
    <w:p w:rsidR="001B0F7B" w:rsidRPr="001B0F7B" w:rsidRDefault="001B0F7B" w:rsidP="001B0F7B">
      <w:pPr>
        <w:widowControl w:val="0"/>
        <w:autoSpaceDE w:val="0"/>
        <w:autoSpaceDN w:val="0"/>
        <w:adjustRightInd w:val="0"/>
        <w:spacing w:after="0" w:line="240" w:lineRule="auto"/>
        <w:ind w:left="-284"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n°8 Le cadre du Détail quantitatif et estimatif;</w:t>
      </w:r>
    </w:p>
    <w:p w:rsidR="001B0F7B" w:rsidRPr="001B0F7B" w:rsidRDefault="001B0F7B" w:rsidP="001B0F7B">
      <w:pPr>
        <w:widowControl w:val="0"/>
        <w:autoSpaceDE w:val="0"/>
        <w:autoSpaceDN w:val="0"/>
        <w:adjustRightInd w:val="0"/>
        <w:spacing w:after="0" w:line="240" w:lineRule="auto"/>
        <w:ind w:left="-426" w:right="-20" w:firstLine="142"/>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n°9 Le cadre du Sous-détail des Prix unitaires;</w:t>
      </w:r>
    </w:p>
    <w:p w:rsidR="001B0F7B" w:rsidRPr="001B0F7B" w:rsidRDefault="001B0F7B" w:rsidP="001B0F7B">
      <w:pPr>
        <w:widowControl w:val="0"/>
        <w:tabs>
          <w:tab w:val="left" w:pos="440"/>
        </w:tabs>
        <w:autoSpaceDE w:val="0"/>
        <w:autoSpaceDN w:val="0"/>
        <w:adjustRightInd w:val="0"/>
        <w:spacing w:after="0" w:line="240" w:lineRule="auto"/>
        <w:ind w:left="-426"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n°10 Le modèle du marché</w:t>
      </w:r>
    </w:p>
    <w:p w:rsidR="001B0F7B" w:rsidRPr="001B0F7B" w:rsidRDefault="001B0F7B" w:rsidP="000F0428">
      <w:pPr>
        <w:widowControl w:val="0"/>
        <w:numPr>
          <w:ilvl w:val="0"/>
          <w:numId w:val="2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Le cadre du planning d’exécution;</w:t>
      </w:r>
    </w:p>
    <w:p w:rsidR="001B0F7B" w:rsidRPr="001B0F7B" w:rsidRDefault="001B0F7B" w:rsidP="000F0428">
      <w:pPr>
        <w:widowControl w:val="0"/>
        <w:numPr>
          <w:ilvl w:val="0"/>
          <w:numId w:val="2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Les  Modèles de fiches de présentation du matériel, personnel et références;</w:t>
      </w:r>
    </w:p>
    <w:p w:rsidR="001B0F7B" w:rsidRPr="001B0F7B" w:rsidRDefault="001B0F7B" w:rsidP="000F0428">
      <w:pPr>
        <w:widowControl w:val="0"/>
        <w:numPr>
          <w:ilvl w:val="0"/>
          <w:numId w:val="2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spacing w:val="-26"/>
          <w:lang w:bidi="en-US"/>
        </w:rPr>
        <w:t xml:space="preserve">Le   </w:t>
      </w:r>
      <w:r w:rsidRPr="001B0F7B">
        <w:rPr>
          <w:rFonts w:ascii="Times New Roman" w:eastAsia="Times New Roman" w:hAnsi="Times New Roman" w:cs="Times New Roman"/>
          <w:lang w:bidi="en-US"/>
        </w:rPr>
        <w:t>Modèle de lettre de soumission;</w:t>
      </w:r>
    </w:p>
    <w:p w:rsidR="001B0F7B" w:rsidRPr="001B0F7B" w:rsidRDefault="001B0F7B" w:rsidP="000F0428">
      <w:pPr>
        <w:widowControl w:val="0"/>
        <w:numPr>
          <w:ilvl w:val="0"/>
          <w:numId w:val="2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spacing w:val="-26"/>
          <w:lang w:bidi="en-US"/>
        </w:rPr>
        <w:t xml:space="preserve">Le    </w:t>
      </w:r>
      <w:r w:rsidRPr="001B0F7B">
        <w:rPr>
          <w:rFonts w:ascii="Times New Roman" w:eastAsia="Times New Roman" w:hAnsi="Times New Roman" w:cs="Times New Roman"/>
          <w:lang w:bidi="en-US"/>
        </w:rPr>
        <w:t>Modèle de caution de soumission;</w:t>
      </w:r>
    </w:p>
    <w:p w:rsidR="001B0F7B" w:rsidRPr="001B0F7B" w:rsidRDefault="001B0F7B" w:rsidP="000F0428">
      <w:pPr>
        <w:widowControl w:val="0"/>
        <w:numPr>
          <w:ilvl w:val="0"/>
          <w:numId w:val="26"/>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spacing w:val="-26"/>
          <w:lang w:bidi="en-US"/>
        </w:rPr>
        <w:t xml:space="preserve">Le    </w:t>
      </w:r>
      <w:r w:rsidRPr="001B0F7B">
        <w:rPr>
          <w:rFonts w:ascii="Times New Roman" w:eastAsia="Times New Roman" w:hAnsi="Times New Roman" w:cs="Times New Roman"/>
          <w:lang w:bidi="en-US"/>
        </w:rPr>
        <w:t>Modèle de cautionnement définitif;</w:t>
      </w:r>
    </w:p>
    <w:p w:rsidR="001B0F7B" w:rsidRPr="001B0F7B" w:rsidRDefault="001B0F7B" w:rsidP="000F0428">
      <w:pPr>
        <w:widowControl w:val="0"/>
        <w:numPr>
          <w:ilvl w:val="0"/>
          <w:numId w:val="26"/>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spacing w:val="-26"/>
          <w:lang w:bidi="en-US"/>
        </w:rPr>
        <w:t xml:space="preserve">Le     </w:t>
      </w:r>
      <w:r w:rsidRPr="001B0F7B">
        <w:rPr>
          <w:rFonts w:ascii="Times New Roman" w:eastAsia="Times New Roman" w:hAnsi="Times New Roman" w:cs="Times New Roman"/>
          <w:lang w:bidi="en-US"/>
        </w:rPr>
        <w:t>Modèle de caution d’avance de démarrage;</w:t>
      </w:r>
    </w:p>
    <w:p w:rsidR="001B0F7B" w:rsidRPr="001B0F7B" w:rsidRDefault="001B0F7B" w:rsidP="000F0428">
      <w:pPr>
        <w:widowControl w:val="0"/>
        <w:numPr>
          <w:ilvl w:val="0"/>
          <w:numId w:val="26"/>
        </w:numPr>
        <w:autoSpaceDE w:val="0"/>
        <w:autoSpaceDN w:val="0"/>
        <w:adjustRightInd w:val="0"/>
        <w:spacing w:after="0" w:line="240" w:lineRule="auto"/>
        <w:ind w:left="284" w:right="-144"/>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spacing w:val="-26"/>
          <w:lang w:bidi="en-US"/>
        </w:rPr>
        <w:t xml:space="preserve">Le    </w:t>
      </w:r>
      <w:r w:rsidRPr="001B0F7B">
        <w:rPr>
          <w:rFonts w:ascii="Times New Roman" w:eastAsia="Times New Roman" w:hAnsi="Times New Roman" w:cs="Times New Roman"/>
          <w:lang w:bidi="en-US"/>
        </w:rPr>
        <w:t>Modèle de caution de retenue de garantie en remplacement de la retenue de garantie;</w:t>
      </w:r>
    </w:p>
    <w:p w:rsidR="001B0F7B" w:rsidRPr="001B0F7B" w:rsidRDefault="001B0F7B" w:rsidP="004074CC">
      <w:pPr>
        <w:widowControl w:val="0"/>
        <w:tabs>
          <w:tab w:val="left" w:pos="440"/>
        </w:tabs>
        <w:autoSpaceDE w:val="0"/>
        <w:autoSpaceDN w:val="0"/>
        <w:adjustRightInd w:val="0"/>
        <w:spacing w:after="0" w:line="240" w:lineRule="auto"/>
        <w:ind w:left="-142"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n°11 Les modèles à utiliser par les soumissionnaires ;</w:t>
      </w:r>
    </w:p>
    <w:p w:rsidR="001B0F7B" w:rsidRPr="001B0F7B" w:rsidRDefault="001B0F7B" w:rsidP="004074CC">
      <w:pPr>
        <w:widowControl w:val="0"/>
        <w:numPr>
          <w:ilvl w:val="0"/>
          <w:numId w:val="27"/>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val="en-US" w:bidi="en-US"/>
        </w:rPr>
      </w:pPr>
      <w:proofErr w:type="spellStart"/>
      <w:r w:rsidRPr="001B0F7B">
        <w:rPr>
          <w:rFonts w:ascii="Times New Roman" w:eastAsia="Times New Roman" w:hAnsi="Times New Roman" w:cs="Times New Roman"/>
          <w:lang w:val="en-US" w:bidi="en-US"/>
        </w:rPr>
        <w:t>Modèle</w:t>
      </w:r>
      <w:proofErr w:type="spellEnd"/>
      <w:r w:rsidRPr="001B0F7B">
        <w:rPr>
          <w:rFonts w:ascii="Times New Roman" w:eastAsia="Times New Roman" w:hAnsi="Times New Roman" w:cs="Times New Roman"/>
          <w:lang w:val="en-US" w:bidi="en-US"/>
        </w:rPr>
        <w:t xml:space="preserve"> de </w:t>
      </w:r>
      <w:proofErr w:type="spellStart"/>
      <w:r w:rsidRPr="001B0F7B">
        <w:rPr>
          <w:rFonts w:ascii="Times New Roman" w:eastAsia="Times New Roman" w:hAnsi="Times New Roman" w:cs="Times New Roman"/>
          <w:lang w:val="en-US" w:bidi="en-US"/>
        </w:rPr>
        <w:t>marché</w:t>
      </w:r>
      <w:proofErr w:type="spellEnd"/>
      <w:r w:rsidRPr="001B0F7B">
        <w:rPr>
          <w:rFonts w:ascii="Times New Roman" w:eastAsia="Times New Roman" w:hAnsi="Times New Roman" w:cs="Times New Roman"/>
          <w:lang w:val="en-US" w:bidi="en-US"/>
        </w:rPr>
        <w:t> ;</w:t>
      </w:r>
    </w:p>
    <w:p w:rsidR="001B0F7B" w:rsidRPr="001B0F7B" w:rsidRDefault="001B0F7B" w:rsidP="004074CC">
      <w:pPr>
        <w:widowControl w:val="0"/>
        <w:tabs>
          <w:tab w:val="left" w:pos="440"/>
        </w:tabs>
        <w:autoSpaceDE w:val="0"/>
        <w:autoSpaceDN w:val="0"/>
        <w:adjustRightInd w:val="0"/>
        <w:spacing w:after="0" w:line="240" w:lineRule="auto"/>
        <w:ind w:right="-20"/>
        <w:jc w:val="both"/>
        <w:rPr>
          <w:rFonts w:ascii="Times New Roman" w:eastAsiaTheme="minorEastAsia" w:hAnsi="Times New Roman" w:cs="Times New Roman"/>
          <w:lang w:eastAsia="fr-FR"/>
        </w:rPr>
      </w:pPr>
    </w:p>
    <w:p w:rsidR="001B0F7B" w:rsidRPr="001B0F7B" w:rsidRDefault="001B0F7B" w:rsidP="004074CC">
      <w:pPr>
        <w:widowControl w:val="0"/>
        <w:tabs>
          <w:tab w:val="left" w:pos="440"/>
        </w:tabs>
        <w:autoSpaceDE w:val="0"/>
        <w:autoSpaceDN w:val="0"/>
        <w:adjustRightInd w:val="0"/>
        <w:spacing w:after="0" w:line="240" w:lineRule="auto"/>
        <w:ind w:right="-20" w:hanging="142"/>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n°12 Les justificatifs des études préalables ; à remplir par le Maître d’ Ouvrage ou Maître d’Ouvrage Délégué</w:t>
      </w:r>
    </w:p>
    <w:p w:rsidR="001B0F7B" w:rsidRPr="001B0F7B" w:rsidRDefault="001B0F7B" w:rsidP="004074CC">
      <w:pPr>
        <w:widowControl w:val="0"/>
        <w:tabs>
          <w:tab w:val="left" w:pos="440"/>
        </w:tabs>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Pièce n°13 La liste des établissements bancaires et organismes financiers de 1</w:t>
      </w:r>
      <w:r w:rsidRPr="001B0F7B">
        <w:rPr>
          <w:rFonts w:ascii="Times New Roman" w:eastAsiaTheme="minorEastAsia" w:hAnsi="Times New Roman" w:cs="Times New Roman"/>
          <w:vertAlign w:val="superscript"/>
          <w:lang w:eastAsia="fr-FR"/>
        </w:rPr>
        <w:t>er</w:t>
      </w:r>
      <w:r w:rsidRPr="001B0F7B">
        <w:rPr>
          <w:rFonts w:ascii="Times New Roman" w:eastAsiaTheme="minorEastAsia" w:hAnsi="Times New Roman" w:cs="Times New Roman"/>
          <w:lang w:eastAsia="fr-FR"/>
        </w:rPr>
        <w:t xml:space="preserve"> rang agréés par le ministre en charge des finances autorisés à émettre des cautions, dans le cadre des marchés public.</w:t>
      </w:r>
    </w:p>
    <w:p w:rsidR="001B0F7B" w:rsidRPr="001B0F7B" w:rsidRDefault="001B0F7B" w:rsidP="004074CC">
      <w:pPr>
        <w:widowControl w:val="0"/>
        <w:tabs>
          <w:tab w:val="left" w:pos="0"/>
          <w:tab w:val="left" w:pos="440"/>
        </w:tabs>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8.2</w:t>
      </w:r>
      <w:r w:rsidRPr="001B0F7B">
        <w:rPr>
          <w:rFonts w:ascii="Times New Roman" w:eastAsiaTheme="minorEastAsia" w:hAnsi="Times New Roman" w:cs="Times New Roman"/>
          <w:lang w:eastAsia="fr-FR"/>
        </w:rPr>
        <w:t>. Le Soumissionnaire doit examiner l’ensemble des règlements, formulaires, conditions et spécifications contenus dans le DAO. Il lui appar</w:t>
      </w:r>
      <w:r w:rsidRPr="001B0F7B">
        <w:rPr>
          <w:rFonts w:ascii="Times New Roman" w:eastAsiaTheme="minorEastAsia" w:hAnsi="Times New Roman" w:cs="Times New Roman"/>
          <w:spacing w:val="5"/>
          <w:lang w:eastAsia="fr-FR"/>
        </w:rPr>
        <w:t>tien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5"/>
          <w:lang w:eastAsia="fr-FR"/>
        </w:rPr>
        <w:t>d</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fourni</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tou</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le</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 xml:space="preserve">renseignements </w:t>
      </w:r>
      <w:r w:rsidRPr="001B0F7B">
        <w:rPr>
          <w:rFonts w:ascii="Times New Roman" w:eastAsiaTheme="minorEastAsia" w:hAnsi="Times New Roman" w:cs="Times New Roman"/>
          <w:lang w:eastAsia="fr-FR"/>
        </w:rPr>
        <w:t xml:space="preserve">demandés et de préparer une offre conforme à tous égards audit dossier. </w:t>
      </w:r>
    </w:p>
    <w:p w:rsidR="001B0F7B" w:rsidRPr="001B0F7B" w:rsidRDefault="001B0F7B" w:rsidP="004074CC">
      <w:pPr>
        <w:widowControl w:val="0"/>
        <w:tabs>
          <w:tab w:val="left" w:pos="440"/>
        </w:tabs>
        <w:autoSpaceDE w:val="0"/>
        <w:autoSpaceDN w:val="0"/>
        <w:adjustRightInd w:val="0"/>
        <w:spacing w:after="0" w:line="240" w:lineRule="auto"/>
        <w:ind w:left="-284" w:right="-20"/>
        <w:jc w:val="both"/>
        <w:rPr>
          <w:rFonts w:ascii="Times New Roman" w:eastAsiaTheme="minorEastAsia" w:hAnsi="Times New Roman" w:cs="Times New Roman"/>
          <w:lang w:eastAsia="fr-FR"/>
        </w:rPr>
      </w:pPr>
    </w:p>
    <w:p w:rsidR="001B0F7B" w:rsidRPr="001B0F7B" w:rsidRDefault="001B0F7B" w:rsidP="004074CC">
      <w:pPr>
        <w:widowControl w:val="0"/>
        <w:autoSpaceDE w:val="0"/>
        <w:autoSpaceDN w:val="0"/>
        <w:adjustRightInd w:val="0"/>
        <w:spacing w:after="0" w:line="240" w:lineRule="auto"/>
        <w:ind w:left="1077" w:right="-34" w:hanging="1077"/>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Article9: Eclaircissements apportés au Dossier  d’Appel d’Offres et recours</w:t>
      </w:r>
    </w:p>
    <w:p w:rsidR="001B0F7B" w:rsidRPr="001B0F7B" w:rsidRDefault="001B0F7B" w:rsidP="004074CC">
      <w:pPr>
        <w:widowControl w:val="0"/>
        <w:tabs>
          <w:tab w:val="left" w:pos="2420"/>
          <w:tab w:val="left" w:pos="2940"/>
          <w:tab w:val="left" w:pos="3320"/>
          <w:tab w:val="left" w:pos="4300"/>
        </w:tabs>
        <w:autoSpaceDE w:val="0"/>
        <w:autoSpaceDN w:val="0"/>
        <w:adjustRightInd w:val="0"/>
        <w:spacing w:after="0" w:line="240" w:lineRule="auto"/>
        <w:ind w:right="9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 xml:space="preserve">9.1. </w:t>
      </w:r>
      <w:r w:rsidRPr="001B0F7B">
        <w:rPr>
          <w:rFonts w:ascii="Times New Roman" w:eastAsiaTheme="minorEastAsia" w:hAnsi="Times New Roman" w:cs="Times New Roman"/>
          <w:spacing w:val="3"/>
          <w:lang w:eastAsia="fr-FR"/>
        </w:rPr>
        <w:t>Tou</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3"/>
          <w:lang w:eastAsia="fr-FR"/>
        </w:rPr>
        <w:t>soumissionnair</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3"/>
          <w:lang w:eastAsia="fr-FR"/>
        </w:rPr>
        <w:t>désiran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3"/>
          <w:lang w:eastAsia="fr-FR"/>
        </w:rPr>
        <w:t>obteni</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3"/>
          <w:lang w:eastAsia="fr-FR"/>
        </w:rPr>
        <w:t xml:space="preserve">des </w:t>
      </w:r>
      <w:r w:rsidRPr="001B0F7B">
        <w:rPr>
          <w:rFonts w:ascii="Times New Roman" w:eastAsiaTheme="minorEastAsia" w:hAnsi="Times New Roman" w:cs="Times New Roman"/>
          <w:spacing w:val="5"/>
          <w:lang w:eastAsia="fr-FR"/>
        </w:rPr>
        <w:t>éclaircissement</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5"/>
          <w:lang w:eastAsia="fr-FR"/>
        </w:rPr>
        <w:t>su</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l</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Dossie</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 xml:space="preserve">d’Appel </w:t>
      </w:r>
      <w:r w:rsidRPr="001B0F7B">
        <w:rPr>
          <w:rFonts w:ascii="Times New Roman" w:eastAsiaTheme="minorEastAsia" w:hAnsi="Times New Roman" w:cs="Times New Roman"/>
          <w:lang w:eastAsia="fr-FR"/>
        </w:rPr>
        <w:t xml:space="preserve">d’Offres peut en faire la demande à l’Autorité Contractante par écrit ou par courrier électronique (Télécopie ou e-mail) à l’adresse de l’Autorité Contractante indiquée dans le RPAO. Le Maître d’Ouvrage répondra par écrit à toute demande </w:t>
      </w:r>
      <w:r w:rsidRPr="001B0F7B">
        <w:rPr>
          <w:rFonts w:ascii="Times New Roman" w:eastAsiaTheme="minorEastAsia" w:hAnsi="Times New Roman" w:cs="Times New Roman"/>
          <w:spacing w:val="1"/>
          <w:lang w:eastAsia="fr-FR"/>
        </w:rPr>
        <w:t>d’éclaircissemen</w:t>
      </w:r>
      <w:r w:rsidRPr="001B0F7B">
        <w:rPr>
          <w:rFonts w:ascii="Times New Roman" w:eastAsiaTheme="minorEastAsia" w:hAnsi="Times New Roman" w:cs="Times New Roman"/>
          <w:lang w:eastAsia="fr-FR"/>
        </w:rPr>
        <w:t xml:space="preserve">t  </w:t>
      </w:r>
      <w:r w:rsidRPr="001B0F7B">
        <w:rPr>
          <w:rFonts w:ascii="Times New Roman" w:eastAsiaTheme="minorEastAsia" w:hAnsi="Times New Roman" w:cs="Times New Roman"/>
          <w:spacing w:val="1"/>
          <w:lang w:eastAsia="fr-FR"/>
        </w:rPr>
        <w:t>reçu</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1"/>
          <w:lang w:eastAsia="fr-FR"/>
        </w:rPr>
        <w:t>a</w:t>
      </w:r>
      <w:r w:rsidRPr="001B0F7B">
        <w:rPr>
          <w:rFonts w:ascii="Times New Roman" w:eastAsiaTheme="minorEastAsia" w:hAnsi="Times New Roman" w:cs="Times New Roman"/>
          <w:lang w:eastAsia="fr-FR"/>
        </w:rPr>
        <w:t xml:space="preserve">u  </w:t>
      </w:r>
      <w:r w:rsidRPr="001B0F7B">
        <w:rPr>
          <w:rFonts w:ascii="Times New Roman" w:eastAsiaTheme="minorEastAsia" w:hAnsi="Times New Roman" w:cs="Times New Roman"/>
          <w:spacing w:val="1"/>
          <w:lang w:eastAsia="fr-FR"/>
        </w:rPr>
        <w:t>moin</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1"/>
          <w:lang w:eastAsia="fr-FR"/>
        </w:rPr>
        <w:t xml:space="preserve">quatorze </w:t>
      </w:r>
      <w:r w:rsidRPr="001B0F7B">
        <w:rPr>
          <w:rFonts w:ascii="Times New Roman" w:eastAsiaTheme="minorEastAsia" w:hAnsi="Times New Roman" w:cs="Times New Roman"/>
          <w:lang w:eastAsia="fr-FR"/>
        </w:rPr>
        <w:t>(14) jours pour les (AON) Vingt et un (21) jours pour les (AOI) avant la date limite de dépôt des offres.</w:t>
      </w:r>
    </w:p>
    <w:p w:rsidR="001B0F7B" w:rsidRPr="001B0F7B" w:rsidRDefault="001B0F7B" w:rsidP="004074CC">
      <w:pPr>
        <w:widowControl w:val="0"/>
        <w:autoSpaceDE w:val="0"/>
        <w:autoSpaceDN w:val="0"/>
        <w:adjustRightInd w:val="0"/>
        <w:spacing w:after="0" w:line="240" w:lineRule="auto"/>
        <w:ind w:right="95"/>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Une copie de la réponse de l’Autorité Contractante, indiquant la question posée mais ne mentionnant pas son auteur, est adressée à tous les soumissionnaires ayant acheté le Dossier d’Appel d’Offres.</w:t>
      </w:r>
    </w:p>
    <w:p w:rsidR="001B0F7B" w:rsidRPr="001B0F7B" w:rsidRDefault="001B0F7B" w:rsidP="004074CC">
      <w:pPr>
        <w:widowControl w:val="0"/>
        <w:autoSpaceDE w:val="0"/>
        <w:autoSpaceDN w:val="0"/>
        <w:adjustRightInd w:val="0"/>
        <w:spacing w:after="0" w:line="240" w:lineRule="auto"/>
        <w:ind w:right="95"/>
        <w:jc w:val="both"/>
        <w:rPr>
          <w:rFonts w:ascii="Times New Roman" w:eastAsiaTheme="minorEastAsia" w:hAnsi="Times New Roman" w:cs="Times New Roman"/>
          <w:lang w:eastAsia="fr-FR"/>
        </w:rPr>
      </w:pPr>
    </w:p>
    <w:p w:rsidR="001B0F7B" w:rsidRPr="001B0F7B" w:rsidRDefault="001B0F7B" w:rsidP="004074CC">
      <w:pPr>
        <w:widowControl w:val="0"/>
        <w:autoSpaceDE w:val="0"/>
        <w:autoSpaceDN w:val="0"/>
        <w:adjustRightInd w:val="0"/>
        <w:spacing w:after="0" w:line="240" w:lineRule="auto"/>
        <w:ind w:left="510" w:right="92" w:hanging="51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9.2.</w:t>
      </w:r>
      <w:r w:rsidRPr="001B0F7B">
        <w:rPr>
          <w:rFonts w:ascii="Times New Roman" w:eastAsiaTheme="minorEastAsia" w:hAnsi="Times New Roman" w:cs="Times New Roman"/>
          <w:lang w:eastAsia="fr-FR"/>
        </w:rPr>
        <w:t xml:space="preserve"> Entre la publication de l’Avis d’Appel d’Offres y </w:t>
      </w:r>
      <w:r w:rsidRPr="001B0F7B">
        <w:rPr>
          <w:rFonts w:ascii="Times New Roman" w:eastAsiaTheme="minorEastAsia" w:hAnsi="Times New Roman" w:cs="Times New Roman"/>
          <w:spacing w:val="3"/>
          <w:lang w:eastAsia="fr-FR"/>
        </w:rPr>
        <w:t>compri</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3"/>
          <w:lang w:eastAsia="fr-FR"/>
        </w:rPr>
        <w:t>l</w:t>
      </w:r>
      <w:r w:rsidRPr="001B0F7B">
        <w:rPr>
          <w:rFonts w:ascii="Times New Roman" w:eastAsiaTheme="minorEastAsia" w:hAnsi="Times New Roman" w:cs="Times New Roman"/>
          <w:lang w:eastAsia="fr-FR"/>
        </w:rPr>
        <w:t xml:space="preserve">a  </w:t>
      </w:r>
      <w:r w:rsidRPr="001B0F7B">
        <w:rPr>
          <w:rFonts w:ascii="Times New Roman" w:eastAsiaTheme="minorEastAsia" w:hAnsi="Times New Roman" w:cs="Times New Roman"/>
          <w:spacing w:val="3"/>
          <w:lang w:eastAsia="fr-FR"/>
        </w:rPr>
        <w:t>phas</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3"/>
          <w:lang w:eastAsia="fr-FR"/>
        </w:rPr>
        <w:t>d</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3"/>
          <w:lang w:eastAsia="fr-FR"/>
        </w:rPr>
        <w:t>pré-qualificatio</w:t>
      </w:r>
      <w:r w:rsidRPr="001B0F7B">
        <w:rPr>
          <w:rFonts w:ascii="Times New Roman" w:eastAsiaTheme="minorEastAsia" w:hAnsi="Times New Roman" w:cs="Times New Roman"/>
          <w:lang w:eastAsia="fr-FR"/>
        </w:rPr>
        <w:t xml:space="preserve">n  </w:t>
      </w:r>
      <w:r w:rsidRPr="001B0F7B">
        <w:rPr>
          <w:rFonts w:ascii="Times New Roman" w:eastAsiaTheme="minorEastAsia" w:hAnsi="Times New Roman" w:cs="Times New Roman"/>
          <w:spacing w:val="3"/>
          <w:lang w:eastAsia="fr-FR"/>
        </w:rPr>
        <w:t xml:space="preserve">des </w:t>
      </w:r>
      <w:r w:rsidRPr="001B0F7B">
        <w:rPr>
          <w:rFonts w:ascii="Times New Roman" w:eastAsiaTheme="minorEastAsia" w:hAnsi="Times New Roman" w:cs="Times New Roman"/>
          <w:lang w:eastAsia="fr-FR"/>
        </w:rPr>
        <w:t>candidats et l’ouverture des plis, tout soumissionnaire potentiel qui s’estime lésé dans la  procédure de passation  des marchés publics peut introduire une requête auprès du Ministre chargé des Marchés Publics.</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eastAsiaTheme="minorEastAsia" w:hAnsi="Times New Roman" w:cs="Times New Roman"/>
          <w:b/>
          <w:lang w:eastAsia="fr-FR"/>
        </w:rPr>
        <w:t>9.3</w:t>
      </w:r>
      <w:r w:rsidRPr="001B0F7B">
        <w:rPr>
          <w:rFonts w:ascii="Times New Roman" w:eastAsiaTheme="minorEastAsia" w:hAnsi="Times New Roman" w:cs="Times New Roman"/>
          <w:lang w:eastAsia="fr-FR"/>
        </w:rPr>
        <w:t>.</w:t>
      </w:r>
      <w:r w:rsidRPr="001B0F7B">
        <w:rPr>
          <w:rFonts w:ascii="Times New Roman" w:hAnsi="Times New Roman" w:cs="Times New Roman"/>
        </w:rPr>
        <w:t xml:space="preserve"> Le requérant adresse une copie de ladite requête à l’Autorité Contractante et à l’Organisme chargé de la Régulation et au Président de la Commission.</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9.4</w:t>
      </w:r>
      <w:r w:rsidRPr="001B0F7B">
        <w:rPr>
          <w:rFonts w:ascii="Times New Roman" w:hAnsi="Times New Roman" w:cs="Times New Roman"/>
        </w:rPr>
        <w:t>. L’Autorité Contractante dispose de cinq (05) jours pour réagir. La copie de la réaction est transmise au MINMAP et à l’organisme chargé de la régulation des marchés publics ;</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p>
    <w:p w:rsidR="001B0F7B" w:rsidRPr="001B0F7B" w:rsidRDefault="001B0F7B" w:rsidP="004074CC">
      <w:pPr>
        <w:widowControl w:val="0"/>
        <w:autoSpaceDE w:val="0"/>
        <w:autoSpaceDN w:val="0"/>
        <w:adjustRightInd w:val="0"/>
        <w:spacing w:after="0" w:line="240" w:lineRule="auto"/>
        <w:ind w:left="510" w:right="95" w:hanging="510"/>
        <w:jc w:val="both"/>
        <w:rPr>
          <w:rFonts w:ascii="Times New Roman" w:eastAsiaTheme="minorEastAsia" w:hAnsi="Times New Roman" w:cs="Times New Roman"/>
          <w:lang w:eastAsia="fr-FR"/>
        </w:rPr>
      </w:pPr>
      <w:r w:rsidRPr="001B0F7B">
        <w:rPr>
          <w:rFonts w:ascii="Times New Roman" w:hAnsi="Times New Roman" w:cs="Times New Roman"/>
          <w:b/>
          <w:bCs/>
        </w:rPr>
        <w:t>Article 10 : Modification du Dossier d’Appel d’Offres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10.1</w:t>
      </w:r>
      <w:r w:rsidRPr="001B0F7B">
        <w:rPr>
          <w:rFonts w:ascii="Times New Roman" w:hAnsi="Times New Roman" w:cs="Times New Roman"/>
          <w:color w:val="000000"/>
        </w:rPr>
        <w:t>. L’Autorité Contractante peut, à tout moment avant la date limite de dépôt des offres et pour tout motif, que ce soit à son initiative ou consécutivement à une saisine d’un soumissionnaire modifié le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Dossier d’Appel d’Offres en publiant un additif.</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10.2</w:t>
      </w:r>
      <w:r w:rsidRPr="001B0F7B">
        <w:rPr>
          <w:rFonts w:ascii="Times New Roman" w:hAnsi="Times New Roman" w:cs="Times New Roman"/>
          <w:color w:val="000000"/>
        </w:rPr>
        <w:t>.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10.3</w:t>
      </w:r>
      <w:r w:rsidRPr="001B0F7B">
        <w:rPr>
          <w:rFonts w:ascii="Times New Roman" w:hAnsi="Times New Roman" w:cs="Times New Roman"/>
          <w:color w:val="000000"/>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widowControl w:val="0"/>
        <w:autoSpaceDE w:val="0"/>
        <w:autoSpaceDN w:val="0"/>
        <w:adjustRightInd w:val="0"/>
        <w:spacing w:after="0" w:line="240" w:lineRule="auto"/>
        <w:ind w:right="3609"/>
        <w:jc w:val="both"/>
        <w:rPr>
          <w:rFonts w:ascii="Times New Roman" w:hAnsi="Times New Roman" w:cs="Times New Roman"/>
          <w:b/>
          <w:bCs/>
          <w:color w:val="FFFFFF"/>
        </w:rPr>
      </w:pPr>
      <w:r w:rsidRPr="001B0F7B">
        <w:rPr>
          <w:rFonts w:ascii="Times New Roman" w:eastAsiaTheme="minorEastAsia" w:hAnsi="Times New Roman" w:cs="Times New Roman"/>
          <w:b/>
          <w:bCs/>
          <w:lang w:eastAsia="fr-FR"/>
        </w:rPr>
        <w:t>C. Préparation des offres</w:t>
      </w:r>
    </w:p>
    <w:p w:rsidR="001B0F7B" w:rsidRPr="001B0F7B" w:rsidRDefault="001B0F7B" w:rsidP="004074CC">
      <w:pPr>
        <w:widowControl w:val="0"/>
        <w:autoSpaceDE w:val="0"/>
        <w:autoSpaceDN w:val="0"/>
        <w:adjustRightInd w:val="0"/>
        <w:spacing w:after="0" w:line="240" w:lineRule="auto"/>
        <w:ind w:right="3609"/>
        <w:jc w:val="both"/>
        <w:rPr>
          <w:rFonts w:ascii="Times New Roman" w:eastAsiaTheme="minorEastAsia" w:hAnsi="Times New Roman" w:cs="Times New Roman"/>
          <w:lang w:eastAsia="fr-FR"/>
        </w:rPr>
      </w:pPr>
      <w:r w:rsidRPr="001B0F7B">
        <w:rPr>
          <w:rFonts w:ascii="Times New Roman" w:hAnsi="Times New Roman" w:cs="Times New Roman"/>
          <w:b/>
          <w:bCs/>
          <w:color w:val="FFFFFF"/>
        </w:rPr>
        <w:t xml:space="preserve"> Marchés de travaux</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11 : Frais de soumission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candidat supportera tous les frais afférents à la préparation et à la présentation de son offre. L’Autorité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Contractante et le Maître d’Ouvrage ne sont en aucun cas responsables de ces frais, ni tenu de les régler, quel que soit le déroulement ou l’issue de la procédure d’appel d’offres.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12 : Langue de l’offre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13 : Documents constituant l’offre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13.1</w:t>
      </w:r>
      <w:r w:rsidRPr="001B0F7B">
        <w:rPr>
          <w:rFonts w:ascii="Times New Roman" w:hAnsi="Times New Roman" w:cs="Times New Roman"/>
          <w:color w:val="000000"/>
        </w:rPr>
        <w:t>. L’offre présentée par le soumissionnaire comprendra les documents détaillés au RPAO, dûment remplis et regroupés en trois volumes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A</w:t>
      </w:r>
      <w:r w:rsidRPr="001B0F7B">
        <w:rPr>
          <w:rFonts w:ascii="Times New Roman" w:hAnsi="Times New Roman" w:cs="Times New Roman"/>
          <w:color w:val="000000"/>
        </w:rPr>
        <w:t xml:space="preserve">. </w:t>
      </w:r>
      <w:r w:rsidRPr="001B0F7B">
        <w:rPr>
          <w:rFonts w:ascii="Times New Roman" w:hAnsi="Times New Roman" w:cs="Times New Roman"/>
          <w:b/>
          <w:color w:val="000000"/>
        </w:rPr>
        <w:t>Volume 1</w:t>
      </w:r>
      <w:r w:rsidRPr="001B0F7B">
        <w:rPr>
          <w:rFonts w:ascii="Times New Roman" w:hAnsi="Times New Roman" w:cs="Times New Roman"/>
          <w:color w:val="000000"/>
        </w:rPr>
        <w:t xml:space="preserve"> : Dossier administratif</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Il comprend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 Tous les documents attestant que le soumissionnaire: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A souscrit les déclarations prévues par les lois et règlements en vigueur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A acquitté les droits, taxes, impôts, cotisations, contributions, redevances ou prélèvements de quelque nature que ce soit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N’est pas en état de liquidation judiciaire ou en faillite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N’est pas frappé de l’une des interdictions ou d’échéances prévues par la législation en vigueur.</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 La caution de soumission établie conformément aux dispositions de l’article 17 du RGAO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iii. La confirmation écrite habilitant le signataire de l’offre à engager le Soumissionnaire, conformément aux dispositions de l’article 6.1 du RGAO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B</w:t>
      </w:r>
      <w:r w:rsidRPr="001B0F7B">
        <w:rPr>
          <w:rFonts w:ascii="Times New Roman" w:hAnsi="Times New Roman" w:cs="Times New Roman"/>
          <w:color w:val="000000"/>
        </w:rPr>
        <w:t xml:space="preserve">. </w:t>
      </w:r>
      <w:r w:rsidRPr="001B0F7B">
        <w:rPr>
          <w:rFonts w:ascii="Times New Roman" w:hAnsi="Times New Roman" w:cs="Times New Roman"/>
          <w:b/>
          <w:color w:val="000000"/>
        </w:rPr>
        <w:t>Volume 2</w:t>
      </w:r>
      <w:r w:rsidRPr="001B0F7B">
        <w:rPr>
          <w:rFonts w:ascii="Times New Roman" w:hAnsi="Times New Roman" w:cs="Times New Roman"/>
          <w:color w:val="000000"/>
        </w:rPr>
        <w:t xml:space="preserve"> : Offre technique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b.1</w:t>
      </w:r>
      <w:proofErr w:type="gramEnd"/>
      <w:r w:rsidRPr="001B0F7B">
        <w:rPr>
          <w:rFonts w:ascii="Times New Roman" w:hAnsi="Times New Roman" w:cs="Times New Roman"/>
          <w:color w:val="000000"/>
        </w:rPr>
        <w:t>. Les renseignements sur les qualifications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RPAO précise la liste des documents à fournir par les soumissionnaires pour justifier les critères de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Qualification mentionnés à l’article 6.1 du RPAO.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b.2. Méthodologie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b.3</w:t>
      </w:r>
      <w:proofErr w:type="gramEnd"/>
      <w:r w:rsidRPr="001B0F7B">
        <w:rPr>
          <w:rFonts w:ascii="Times New Roman" w:hAnsi="Times New Roman" w:cs="Times New Roman"/>
          <w:color w:val="000000"/>
        </w:rPr>
        <w:t>. Les preuves d’acceptations des conditions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soumissionnaire remettra les copies dûment paraphées des documents à caractères administratif et technique régissant le marché, à savoir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1. Le Cahier des Clauses Administratives Particulières (CCAP)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2. Le Cahier des Clauses Techniques Particulières (CCTP).</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b.4. Commentaires (facultatifs)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Un commentaire des choix techniques du projet et d’éventuelles propositions.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numPr>
          <w:ilvl w:val="0"/>
          <w:numId w:val="21"/>
        </w:numPr>
        <w:autoSpaceDE w:val="0"/>
        <w:autoSpaceDN w:val="0"/>
        <w:adjustRightInd w:val="0"/>
        <w:spacing w:after="0" w:line="240" w:lineRule="auto"/>
        <w:contextualSpacing/>
        <w:jc w:val="both"/>
        <w:rPr>
          <w:rFonts w:ascii="Times New Roman" w:hAnsi="Times New Roman" w:cs="Times New Roman"/>
          <w:color w:val="000000"/>
          <w:lang w:val="en-US" w:bidi="en-US"/>
        </w:rPr>
      </w:pPr>
      <w:r w:rsidRPr="001B0F7B">
        <w:rPr>
          <w:rFonts w:ascii="Times New Roman" w:hAnsi="Times New Roman" w:cs="Times New Roman"/>
          <w:b/>
          <w:color w:val="000000"/>
          <w:lang w:val="en-US" w:bidi="en-US"/>
        </w:rPr>
        <w:t>Volume 3</w:t>
      </w:r>
      <w:r w:rsidRPr="001B0F7B">
        <w:rPr>
          <w:rFonts w:ascii="Times New Roman" w:hAnsi="Times New Roman" w:cs="Times New Roman"/>
          <w:color w:val="000000"/>
          <w:lang w:val="en-US" w:bidi="en-US"/>
        </w:rPr>
        <w:t xml:space="preserve"> : </w:t>
      </w:r>
      <w:proofErr w:type="spellStart"/>
      <w:r w:rsidRPr="001B0F7B">
        <w:rPr>
          <w:rFonts w:ascii="Times New Roman" w:hAnsi="Times New Roman" w:cs="Times New Roman"/>
          <w:color w:val="000000"/>
          <w:lang w:val="en-US" w:bidi="en-US"/>
        </w:rPr>
        <w:t>Offre</w:t>
      </w:r>
      <w:proofErr w:type="spellEnd"/>
      <w:r w:rsidRPr="001B0F7B">
        <w:rPr>
          <w:rFonts w:ascii="Times New Roman" w:hAnsi="Times New Roman" w:cs="Times New Roman"/>
          <w:color w:val="000000"/>
          <w:lang w:val="en-US" w:bidi="en-US"/>
        </w:rPr>
        <w:t xml:space="preserve"> </w:t>
      </w:r>
      <w:proofErr w:type="spellStart"/>
      <w:r w:rsidRPr="001B0F7B">
        <w:rPr>
          <w:rFonts w:ascii="Times New Roman" w:hAnsi="Times New Roman" w:cs="Times New Roman"/>
          <w:color w:val="000000"/>
          <w:lang w:val="en-US" w:bidi="en-US"/>
        </w:rPr>
        <w:t>financière</w:t>
      </w:r>
      <w:proofErr w:type="spellEnd"/>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RPAO précise les éléments permettant de justifier le coût des travaux, à savoir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1. La soumission proprement dite, en original rédigée selon le modèle joint, timbrée au tarif en vigueur, signée et datée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2. Le bordereau des prix unitaires dûment rempli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3. Le détail estimatif dûment rempli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4. Le sous-détail des prix et/ou la décomposition des prix forfaitaires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5. L’échéancier prévisionnel de paiements le cas échéant.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Les soumissionnaires utiliseront à cet effet les pièces et modèles prévus dans le Dossier d’Appel d’Offres, sous réserve des dispositions de l’Article 17.2 du RGAO concernant les autres formes possibles de Caution de Soumission.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13.2.</w:t>
      </w:r>
      <w:r w:rsidRPr="001B0F7B">
        <w:rPr>
          <w:rFonts w:ascii="Times New Roman" w:hAnsi="Times New Roman" w:cs="Times New Roman"/>
          <w:color w:val="000000"/>
        </w:rPr>
        <w:t xml:space="preserve"> Si, conformément aux dispositions du RPAO, les soumissionnaires présentent des offres pour plusieurs lots du même Appel d’offres, ils pourront indiquer les rabais offerts en cas d’attribution de plus d’un lot.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14 : Montant de l’offre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14.1.</w:t>
      </w:r>
      <w:r w:rsidRPr="001B0F7B">
        <w:rPr>
          <w:rFonts w:ascii="Times New Roman" w:hAnsi="Times New Roman" w:cs="Times New Roman"/>
          <w:color w:val="000000"/>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14.2</w:t>
      </w:r>
      <w:r w:rsidRPr="001B0F7B">
        <w:rPr>
          <w:rFonts w:ascii="Times New Roman" w:hAnsi="Times New Roman" w:cs="Times New Roman"/>
          <w:color w:val="000000"/>
        </w:rPr>
        <w:t>. Le soumissionnaire remplira les prix unitaires et totaux de tous les postes du bordereau de prix et du Détail quantitatif et estimatif.</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14.3</w:t>
      </w:r>
      <w:r w:rsidRPr="001B0F7B">
        <w:rPr>
          <w:rFonts w:ascii="Times New Roman" w:hAnsi="Times New Roman" w:cs="Times New Roman"/>
          <w:color w:val="000000"/>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1B0F7B" w:rsidRPr="001B0F7B" w:rsidRDefault="001B0F7B" w:rsidP="004074CC">
      <w:pPr>
        <w:autoSpaceDE w:val="0"/>
        <w:autoSpaceDN w:val="0"/>
        <w:adjustRightInd w:val="0"/>
        <w:spacing w:after="0" w:line="240" w:lineRule="auto"/>
        <w:ind w:right="-144"/>
        <w:jc w:val="both"/>
        <w:rPr>
          <w:rFonts w:ascii="Times New Roman" w:hAnsi="Times New Roman" w:cs="Times New Roman"/>
          <w:color w:val="000000"/>
        </w:rPr>
      </w:pPr>
      <w:r w:rsidRPr="001B0F7B">
        <w:rPr>
          <w:rFonts w:ascii="Times New Roman" w:hAnsi="Times New Roman" w:cs="Times New Roman"/>
          <w:b/>
          <w:color w:val="000000"/>
        </w:rPr>
        <w:t>14.4</w:t>
      </w:r>
      <w:r w:rsidRPr="001B0F7B">
        <w:rPr>
          <w:rFonts w:ascii="Times New Roman" w:hAnsi="Times New Roman" w:cs="Times New Roman"/>
          <w:color w:val="000000"/>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1B0F7B">
        <w:rPr>
          <w:rFonts w:ascii="Times New Roman" w:hAnsi="Times New Roman" w:cs="Times New Roman"/>
          <w:color w:val="000000"/>
        </w:rPr>
        <w:t>Marché</w:t>
      </w:r>
      <w:proofErr w:type="gramEnd"/>
      <w:r w:rsidRPr="001B0F7B">
        <w:rPr>
          <w:rFonts w:ascii="Times New Roman" w:hAnsi="Times New Roman" w:cs="Times New Roman"/>
          <w:color w:val="000000"/>
        </w:rPr>
        <w:t xml:space="preserve"> dont la durée d’exécution est au plus égale à un (1) an ne peut faire l’objet de révision de prix.</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14.5</w:t>
      </w:r>
      <w:r w:rsidRPr="001B0F7B">
        <w:rPr>
          <w:rFonts w:ascii="Times New Roman" w:hAnsi="Times New Roman" w:cs="Times New Roman"/>
          <w:color w:val="000000"/>
        </w:rPr>
        <w:t>. Tous les prix unitaires assortis des quantités doivent être justifiés par des sous-détails établis conformément au cadre proposé à la pièce N°8 du DAO.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widowControl w:val="0"/>
        <w:autoSpaceDE w:val="0"/>
        <w:autoSpaceDN w:val="0"/>
        <w:adjustRightInd w:val="0"/>
        <w:spacing w:after="0" w:line="240" w:lineRule="auto"/>
        <w:ind w:right="-149"/>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 xml:space="preserve">Article15: </w:t>
      </w:r>
      <w:r w:rsidRPr="001B0F7B">
        <w:rPr>
          <w:rFonts w:ascii="Times New Roman" w:eastAsiaTheme="minorEastAsia" w:hAnsi="Times New Roman" w:cs="Times New Roman"/>
          <w:b/>
          <w:bCs/>
          <w:spacing w:val="5"/>
          <w:lang w:eastAsia="fr-FR"/>
        </w:rPr>
        <w:t>Monnaie</w:t>
      </w:r>
      <w:r w:rsidRPr="001B0F7B">
        <w:rPr>
          <w:rFonts w:ascii="Times New Roman" w:eastAsiaTheme="minorEastAsia" w:hAnsi="Times New Roman" w:cs="Times New Roman"/>
          <w:b/>
          <w:bCs/>
          <w:lang w:eastAsia="fr-FR"/>
        </w:rPr>
        <w:t xml:space="preserve">s  </w:t>
      </w:r>
      <w:r w:rsidRPr="001B0F7B">
        <w:rPr>
          <w:rFonts w:ascii="Times New Roman" w:eastAsiaTheme="minorEastAsia" w:hAnsi="Times New Roman" w:cs="Times New Roman"/>
          <w:b/>
          <w:bCs/>
          <w:spacing w:val="5"/>
          <w:lang w:eastAsia="fr-FR"/>
        </w:rPr>
        <w:t>d</w:t>
      </w:r>
      <w:r w:rsidRPr="001B0F7B">
        <w:rPr>
          <w:rFonts w:ascii="Times New Roman" w:eastAsiaTheme="minorEastAsia" w:hAnsi="Times New Roman" w:cs="Times New Roman"/>
          <w:b/>
          <w:bCs/>
          <w:lang w:eastAsia="fr-FR"/>
        </w:rPr>
        <w:t xml:space="preserve">e  </w:t>
      </w:r>
      <w:r w:rsidRPr="001B0F7B">
        <w:rPr>
          <w:rFonts w:ascii="Times New Roman" w:eastAsiaTheme="minorEastAsia" w:hAnsi="Times New Roman" w:cs="Times New Roman"/>
          <w:b/>
          <w:bCs/>
          <w:spacing w:val="5"/>
          <w:lang w:eastAsia="fr-FR"/>
        </w:rPr>
        <w:t>soumissio</w:t>
      </w:r>
      <w:r w:rsidRPr="001B0F7B">
        <w:rPr>
          <w:rFonts w:ascii="Times New Roman" w:eastAsiaTheme="minorEastAsia" w:hAnsi="Times New Roman" w:cs="Times New Roman"/>
          <w:b/>
          <w:bCs/>
          <w:lang w:eastAsia="fr-FR"/>
        </w:rPr>
        <w:t xml:space="preserve">n  </w:t>
      </w:r>
      <w:r w:rsidRPr="001B0F7B">
        <w:rPr>
          <w:rFonts w:ascii="Times New Roman" w:eastAsiaTheme="minorEastAsia" w:hAnsi="Times New Roman" w:cs="Times New Roman"/>
          <w:b/>
          <w:bCs/>
          <w:spacing w:val="5"/>
          <w:lang w:eastAsia="fr-FR"/>
        </w:rPr>
        <w:t>e</w:t>
      </w:r>
      <w:r w:rsidRPr="001B0F7B">
        <w:rPr>
          <w:rFonts w:ascii="Times New Roman" w:eastAsiaTheme="minorEastAsia" w:hAnsi="Times New Roman" w:cs="Times New Roman"/>
          <w:b/>
          <w:bCs/>
          <w:lang w:eastAsia="fr-FR"/>
        </w:rPr>
        <w:t xml:space="preserve">t  </w:t>
      </w:r>
      <w:r w:rsidRPr="001B0F7B">
        <w:rPr>
          <w:rFonts w:ascii="Times New Roman" w:eastAsiaTheme="minorEastAsia" w:hAnsi="Times New Roman" w:cs="Times New Roman"/>
          <w:b/>
          <w:bCs/>
          <w:spacing w:val="5"/>
          <w:lang w:eastAsia="fr-FR"/>
        </w:rPr>
        <w:t xml:space="preserve">de </w:t>
      </w:r>
      <w:r w:rsidRPr="001B0F7B">
        <w:rPr>
          <w:rFonts w:ascii="Times New Roman" w:eastAsiaTheme="minorEastAsia" w:hAnsi="Times New Roman" w:cs="Times New Roman"/>
          <w:b/>
          <w:bCs/>
          <w:lang w:eastAsia="fr-FR"/>
        </w:rPr>
        <w:t>règlement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15.1</w:t>
      </w:r>
      <w:r w:rsidRPr="001B0F7B">
        <w:rPr>
          <w:rFonts w:ascii="Times New Roman" w:hAnsi="Times New Roman" w:cs="Times New Roman"/>
          <w:color w:val="000000"/>
        </w:rPr>
        <w:t>. En cas d’Appels d’Offres Internationaux, les monnaies de l’offre doivent suivre les dispositions soit de l’Option A ou de l’Option B ci-dessous; l’option applicable étant celle retenue dans le RPAO.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15.2</w:t>
      </w:r>
      <w:r w:rsidRPr="001B0F7B">
        <w:rPr>
          <w:rFonts w:ascii="Times New Roman" w:hAnsi="Times New Roman" w:cs="Times New Roman"/>
          <w:color w:val="000000"/>
        </w:rPr>
        <w:t>. Option A : le montant de la soumission est libellé entièrement en monnaie nationale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montant de la soumission, les prix unitaires du bordereau des prix et les prix du détail quantitatif et estimatif sont libellés entièrement en francs CFA de la manière suivante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15.3</w:t>
      </w:r>
      <w:r w:rsidRPr="001B0F7B">
        <w:rPr>
          <w:rFonts w:ascii="Times New Roman" w:hAnsi="Times New Roman" w:cs="Times New Roman"/>
          <w:color w:val="000000"/>
        </w:rPr>
        <w:t xml:space="preserve">. Option B : Le montant de la soumission est directement libellé en monnaie nationale et étrangère aux taux fixés dans le RPAO.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Le soumissionnaire libellera les prix unitaires du bordereau des prix et les prix du Détail quantitatif et estimatif de la manière suivante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Les prix des intrants nécessaires aux Travaux que le Soumissionnaire compte se procurer dans le pays de l’Autorité Contractante seront libellés dans la monnaie du pays de l’Autorité Contractante spécifiée aux RPAO et dénommée “monnaie nationale”.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15.4</w:t>
      </w:r>
      <w:r w:rsidRPr="001B0F7B">
        <w:rPr>
          <w:rFonts w:ascii="Times New Roman" w:hAnsi="Times New Roman" w:cs="Times New Roman"/>
          <w:color w:val="000000"/>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15.5</w:t>
      </w:r>
      <w:r w:rsidRPr="001B0F7B">
        <w:rPr>
          <w:rFonts w:ascii="Times New Roman" w:hAnsi="Times New Roman" w:cs="Times New Roman"/>
          <w:color w:val="000000"/>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16 : Validité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16.1</w:t>
      </w:r>
      <w:r w:rsidRPr="001B0F7B">
        <w:rPr>
          <w:rFonts w:ascii="Times New Roman" w:hAnsi="Times New Roman" w:cs="Times New Roman"/>
          <w:color w:val="000000"/>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16.2</w:t>
      </w:r>
      <w:r w:rsidRPr="001B0F7B">
        <w:rPr>
          <w:rFonts w:ascii="Times New Roman" w:hAnsi="Times New Roman" w:cs="Times New Roman"/>
          <w:color w:val="000000"/>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la</w:t>
      </w:r>
      <w:proofErr w:type="gramEnd"/>
      <w:r w:rsidRPr="001B0F7B">
        <w:rPr>
          <w:rFonts w:ascii="Times New Roman" w:hAnsi="Times New Roman" w:cs="Times New Roman"/>
          <w:color w:val="000000"/>
        </w:rPr>
        <w:t xml:space="preserve"> validité de son offre sans perdre sa caution de soumission. Un soumissionnaire qui consent à une prolongation ne se verra pas demander de modifier son offre, ni ne sera autorisé à le faire.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16.3</w:t>
      </w:r>
      <w:r w:rsidRPr="001B0F7B">
        <w:rPr>
          <w:rFonts w:ascii="Times New Roman" w:hAnsi="Times New Roman" w:cs="Times New Roman"/>
          <w:color w:val="000000"/>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17 : Caution de soumission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17.1</w:t>
      </w:r>
      <w:r w:rsidRPr="001B0F7B">
        <w:rPr>
          <w:rFonts w:ascii="Times New Roman" w:hAnsi="Times New Roman" w:cs="Times New Roman"/>
          <w:color w:val="000000"/>
        </w:rPr>
        <w:t>. En application de l'article 13 du RGAO, le soumissionnaire fournira une caution de soumission du montant spécifié dans le Règlement Particulier de l'Appel d'Offres, laquelle fera partie intégrante de son 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17.2</w:t>
      </w:r>
      <w:r w:rsidRPr="001B0F7B">
        <w:rPr>
          <w:rFonts w:ascii="Times New Roman" w:hAnsi="Times New Roman" w:cs="Times New Roman"/>
          <w:color w:val="000000"/>
        </w:rPr>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17.3</w:t>
      </w:r>
      <w:r w:rsidRPr="001B0F7B">
        <w:rPr>
          <w:rFonts w:ascii="Times New Roman" w:hAnsi="Times New Roman" w:cs="Times New Roman"/>
          <w:color w:val="00000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17.4</w:t>
      </w:r>
      <w:r w:rsidRPr="001B0F7B">
        <w:rPr>
          <w:rFonts w:ascii="Times New Roman" w:hAnsi="Times New Roman" w:cs="Times New Roman"/>
          <w:color w:val="000000"/>
        </w:rPr>
        <w:t>. Les cautions de soumission et les offres des soumissionnaires non retenus seront restituées dans un délai de quinze (15) jours à compter de la date de publication des résultats.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17.5.</w:t>
      </w:r>
      <w:r w:rsidRPr="001B0F7B">
        <w:rPr>
          <w:rFonts w:ascii="Times New Roman" w:hAnsi="Times New Roman" w:cs="Times New Roman"/>
          <w:color w:val="000000"/>
        </w:rPr>
        <w:t xml:space="preserve"> La caution de soumission de l’attributaire du Marché sera libérée dès que ce dernier aura signé le marché et fourni le Cautionnement définitif requis.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17.6</w:t>
      </w:r>
      <w:r w:rsidRPr="001B0F7B">
        <w:rPr>
          <w:rFonts w:ascii="Times New Roman" w:hAnsi="Times New Roman" w:cs="Times New Roman"/>
          <w:color w:val="000000"/>
        </w:rPr>
        <w:t>. La caution de soumission peut être saisie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Si le soumissionnaire retire son offre durant la période de validité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Si, le soumissionnaire retenu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 Manque à son obligation de souscrire le marché en application de l’article 38 du RGAO, ou</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 Manque à son obligation de fournir le cautionnement définitif en application de l’article 39 du</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iii. Refuse de recevoir notification du marché ou de l’ordre de service de démarrage des prestations.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18 : Propositions variantes des soumissionnaires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18.1.</w:t>
      </w:r>
      <w:r w:rsidRPr="001B0F7B">
        <w:rPr>
          <w:rFonts w:ascii="Times New Roman" w:hAnsi="Times New Roman" w:cs="Times New Roman"/>
          <w:color w:val="00000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18.2</w:t>
      </w:r>
      <w:r w:rsidRPr="001B0F7B">
        <w:rPr>
          <w:rFonts w:ascii="Times New Roman" w:hAnsi="Times New Roman" w:cs="Times New Roman"/>
          <w:color w:val="00000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1B0F7B">
        <w:rPr>
          <w:rFonts w:ascii="Times New Roman" w:hAnsi="Times New Roman" w:cs="Times New Roman"/>
          <w:color w:val="000000"/>
        </w:rPr>
        <w:t>disante</w:t>
      </w:r>
      <w:proofErr w:type="spellEnd"/>
      <w:r w:rsidRPr="001B0F7B">
        <w:rPr>
          <w:rFonts w:ascii="Times New Roman" w:hAnsi="Times New Roman" w:cs="Times New Roman"/>
          <w:color w:val="000000"/>
        </w:rPr>
        <w: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18.3</w:t>
      </w:r>
      <w:r w:rsidRPr="001B0F7B">
        <w:rPr>
          <w:rFonts w:ascii="Times New Roman" w:hAnsi="Times New Roman" w:cs="Times New Roman"/>
          <w:color w:val="000000"/>
        </w:rPr>
        <w:t>. Quand les soumissionnaires sont autorisés, suivant le RPAO, à soumettre directement des variantes techniques pour certaines parties des travaux, ces parties de travaux doivent être décrites dans les Spécifications techniques. Dételles variantes seront évaluées suivant leur mérite propre en accord avec les dispositions de l’Article 32.2(g)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19 : Réunion préparatoire à l’établissement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19.1</w:t>
      </w:r>
      <w:r w:rsidRPr="001B0F7B">
        <w:rPr>
          <w:rFonts w:ascii="Times New Roman" w:hAnsi="Times New Roman" w:cs="Times New Roman"/>
          <w:color w:val="000000"/>
        </w:rPr>
        <w:t xml:space="preserve">. A moins que le RPAO n’en dispose autrement, le Soumissionnaire peut être invité à assister à une réunion préparatoire qui se tiendra au </w:t>
      </w:r>
      <w:proofErr w:type="spellStart"/>
      <w:r w:rsidRPr="001B0F7B">
        <w:rPr>
          <w:rFonts w:ascii="Times New Roman" w:hAnsi="Times New Roman" w:cs="Times New Roman"/>
          <w:color w:val="000000"/>
        </w:rPr>
        <w:t>lieuet</w:t>
      </w:r>
      <w:proofErr w:type="spellEnd"/>
      <w:r w:rsidRPr="001B0F7B">
        <w:rPr>
          <w:rFonts w:ascii="Times New Roman" w:hAnsi="Times New Roman" w:cs="Times New Roman"/>
          <w:color w:val="000000"/>
        </w:rPr>
        <w:t xml:space="preserve"> date indiqués dans le RPAO.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19.2</w:t>
      </w:r>
      <w:r w:rsidRPr="001B0F7B">
        <w:rPr>
          <w:rFonts w:ascii="Times New Roman" w:hAnsi="Times New Roman" w:cs="Times New Roman"/>
          <w:color w:val="000000"/>
        </w:rPr>
        <w:t>. La réunion préparatoire aura pour objet de fournir des éclaircissements et réponses à toute question qui pourrait être soulevée à ce stade.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19.3</w:t>
      </w:r>
      <w:r w:rsidRPr="001B0F7B">
        <w:rPr>
          <w:rFonts w:ascii="Times New Roman" w:hAnsi="Times New Roman" w:cs="Times New Roman"/>
          <w:color w:val="000000"/>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19.4</w:t>
      </w:r>
      <w:r w:rsidRPr="001B0F7B">
        <w:rPr>
          <w:rFonts w:ascii="Times New Roman" w:hAnsi="Times New Roman" w:cs="Times New Roman"/>
          <w:color w:val="000000"/>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19.5</w:t>
      </w:r>
      <w:r w:rsidRPr="001B0F7B">
        <w:rPr>
          <w:rFonts w:ascii="Times New Roman" w:hAnsi="Times New Roman" w:cs="Times New Roman"/>
          <w:color w:val="000000"/>
        </w:rPr>
        <w:t>. Le fait qu’un soumissionnaire n’assiste pas à la réunion préparatoire à l’établissement des offres ne sera pas un motif de disqualification.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20 : Forme et signature de l’offre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20.1</w:t>
      </w:r>
      <w:r w:rsidRPr="001B0F7B">
        <w:rPr>
          <w:rFonts w:ascii="Times New Roman" w:hAnsi="Times New Roman" w:cs="Times New Roman"/>
          <w:color w:val="000000"/>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20.2</w:t>
      </w:r>
      <w:r w:rsidRPr="001B0F7B">
        <w:rPr>
          <w:rFonts w:ascii="Times New Roman" w:hAnsi="Times New Roman" w:cs="Times New Roman"/>
          <w:color w:val="000000"/>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20.3</w:t>
      </w:r>
      <w:r w:rsidRPr="001B0F7B">
        <w:rPr>
          <w:rFonts w:ascii="Times New Roman" w:hAnsi="Times New Roman" w:cs="Times New Roman"/>
          <w:color w:val="000000"/>
        </w:rPr>
        <w:t>. L’offre ne doit comporter aucune modification, suppression ni surcharge, à moins que de telles corrections ne soient paraphées par le ou les signataires de la soumission.</w:t>
      </w:r>
    </w:p>
    <w:p w:rsidR="001B0F7B" w:rsidRPr="001B0F7B" w:rsidRDefault="001B0F7B" w:rsidP="004074CC">
      <w:pPr>
        <w:widowControl w:val="0"/>
        <w:autoSpaceDE w:val="0"/>
        <w:autoSpaceDN w:val="0"/>
        <w:adjustRightInd w:val="0"/>
        <w:spacing w:after="0" w:line="240" w:lineRule="auto"/>
        <w:ind w:right="-20"/>
        <w:jc w:val="both"/>
        <w:rPr>
          <w:rFonts w:ascii="Times New Roman" w:hAnsi="Times New Roman" w:cs="Times New Roman"/>
          <w:color w:val="000000"/>
        </w:rPr>
      </w:pPr>
    </w:p>
    <w:p w:rsidR="001B0F7B" w:rsidRPr="001B0F7B" w:rsidRDefault="001B0F7B" w:rsidP="004074CC">
      <w:pPr>
        <w:widowControl w:val="0"/>
        <w:autoSpaceDE w:val="0"/>
        <w:autoSpaceDN w:val="0"/>
        <w:adjustRightInd w:val="0"/>
        <w:spacing w:after="0" w:line="240" w:lineRule="auto"/>
        <w:ind w:right="-20"/>
        <w:jc w:val="both"/>
        <w:rPr>
          <w:rFonts w:ascii="Times New Roman" w:hAnsi="Times New Roman" w:cs="Times New Roman"/>
          <w:b/>
          <w:color w:val="000000"/>
        </w:rPr>
      </w:pPr>
      <w:r w:rsidRPr="001B0F7B">
        <w:rPr>
          <w:rFonts w:ascii="Times New Roman" w:hAnsi="Times New Roman" w:cs="Times New Roman"/>
          <w:b/>
          <w:color w:val="000000"/>
        </w:rPr>
        <w:t>D .Dépôt des offres</w:t>
      </w:r>
    </w:p>
    <w:p w:rsidR="001B0F7B" w:rsidRPr="001B0F7B" w:rsidRDefault="001B0F7B" w:rsidP="004074CC">
      <w:pPr>
        <w:widowControl w:val="0"/>
        <w:autoSpaceDE w:val="0"/>
        <w:autoSpaceDN w:val="0"/>
        <w:adjustRightInd w:val="0"/>
        <w:spacing w:after="0" w:line="240" w:lineRule="auto"/>
        <w:ind w:right="-20"/>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21 : Cachetage et marquage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21.1</w:t>
      </w:r>
      <w:r w:rsidRPr="001B0F7B">
        <w:rPr>
          <w:rFonts w:ascii="Times New Roman" w:hAnsi="Times New Roman" w:cs="Times New Roman"/>
          <w:color w:val="00000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21.2</w:t>
      </w:r>
      <w:r w:rsidRPr="001B0F7B">
        <w:rPr>
          <w:rFonts w:ascii="Times New Roman" w:hAnsi="Times New Roman" w:cs="Times New Roman"/>
          <w:color w:val="000000"/>
        </w:rPr>
        <w:t>. Les enveloppes intérieures et extérieures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Seront adressées à l’Autorité Contractante à l’adresse indiquée dans le Règlement Particulier de l'Appel d'Offres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Porteront le nom du projet ainsi que l’objet et le numéro de l’Avis d’Appel d’Offres indiqués dans le RPAO, et la mention “A N'OUVRIR QU'EN SEANCE DE DEPOUILLEMENT”.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21.3</w:t>
      </w:r>
      <w:r w:rsidRPr="001B0F7B">
        <w:rPr>
          <w:rFonts w:ascii="Times New Roman" w:hAnsi="Times New Roman" w:cs="Times New Roman"/>
          <w:color w:val="000000"/>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21.4</w:t>
      </w:r>
      <w:r w:rsidRPr="001B0F7B">
        <w:rPr>
          <w:rFonts w:ascii="Times New Roman" w:hAnsi="Times New Roman" w:cs="Times New Roman"/>
          <w:color w:val="000000"/>
        </w:rPr>
        <w:t>. Si l’enveloppe extérieure n’est pas scellée et marquée comme indiqué aux articles 21.1 et 21.2 Susvisés, l’Autorité Contractante ne sera nullement responsable si l’offre est égarée ou ouverte prématurément.</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22 : Date et heure limites de dépôt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22.1.</w:t>
      </w:r>
      <w:r w:rsidRPr="001B0F7B">
        <w:rPr>
          <w:rFonts w:ascii="Times New Roman" w:hAnsi="Times New Roman" w:cs="Times New Roman"/>
          <w:color w:val="000000"/>
        </w:rPr>
        <w:t xml:space="preserve"> Les offres doivent être reçues par l’Autorité Contractante à l’adresse spécifiée à l'article 21.2 du RPAO au plus tard à la date et à l’heure spécifiées dans le Règlement Particulier de l'Appel d'Offres.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22.2</w:t>
      </w:r>
      <w:r w:rsidRPr="001B0F7B">
        <w:rPr>
          <w:rFonts w:ascii="Times New Roman" w:hAnsi="Times New Roman" w:cs="Times New Roman"/>
          <w:color w:val="00000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23 : Offres hors délai</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Toute offre parvenue à l’Autorité Contractante après les dates et heure limites fixées pour le dépôt des offres conformément à l’Article 22 du RGAO sera déclarée hors délai et, par conséquent, rejetée</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FFFFFF"/>
        </w:rPr>
      </w:pPr>
      <w:r w:rsidRPr="001B0F7B">
        <w:rPr>
          <w:rFonts w:ascii="Times New Roman" w:hAnsi="Times New Roman" w:cs="Times New Roman"/>
          <w:b/>
          <w:bCs/>
          <w:color w:val="FFFFFF"/>
        </w:rPr>
        <w:t>DTAO 32 de travaux 33</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24 : Modification, substitution et retrait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24.1</w:t>
      </w:r>
      <w:r w:rsidRPr="001B0F7B">
        <w:rPr>
          <w:rFonts w:ascii="Times New Roman" w:hAnsi="Times New Roman" w:cs="Times New Roman"/>
          <w:color w:val="000000"/>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24.2</w:t>
      </w:r>
      <w:r w:rsidRPr="001B0F7B">
        <w:rPr>
          <w:rFonts w:ascii="Times New Roman" w:hAnsi="Times New Roman" w:cs="Times New Roman"/>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24.3</w:t>
      </w:r>
      <w:r w:rsidRPr="001B0F7B">
        <w:rPr>
          <w:rFonts w:ascii="Times New Roman" w:hAnsi="Times New Roman" w:cs="Times New Roman"/>
          <w:color w:val="000000"/>
        </w:rPr>
        <w:t>. Les offres dont les Soumissionnaires demandent le retrait en application de l’article 24.1 leur seront retournées sans avoir été ouvertes.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24.4</w:t>
      </w:r>
      <w:r w:rsidRPr="001B0F7B">
        <w:rPr>
          <w:rFonts w:ascii="Times New Roman" w:hAnsi="Times New Roman" w:cs="Times New Roman"/>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widowControl w:val="0"/>
        <w:autoSpaceDE w:val="0"/>
        <w:autoSpaceDN w:val="0"/>
        <w:adjustRightInd w:val="0"/>
        <w:spacing w:after="0" w:line="240" w:lineRule="auto"/>
        <w:ind w:left="114" w:right="-20"/>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E. Ouverture des plis et évaluation des offres</w:t>
      </w:r>
    </w:p>
    <w:p w:rsidR="001B0F7B" w:rsidRPr="001B0F7B" w:rsidRDefault="001B0F7B" w:rsidP="004074CC">
      <w:pPr>
        <w:widowControl w:val="0"/>
        <w:autoSpaceDE w:val="0"/>
        <w:autoSpaceDN w:val="0"/>
        <w:adjustRightInd w:val="0"/>
        <w:spacing w:after="0" w:line="240" w:lineRule="auto"/>
        <w:ind w:left="114" w:right="-20"/>
        <w:jc w:val="both"/>
        <w:rPr>
          <w:rFonts w:ascii="Times New Roman" w:eastAsiaTheme="minorEastAsia" w:hAnsi="Times New Roman" w:cs="Times New Roman"/>
          <w:lang w:eastAsia="fr-FR"/>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25 : Ouverture des plis et recours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25.1</w:t>
      </w:r>
      <w:r w:rsidRPr="001B0F7B">
        <w:rPr>
          <w:rFonts w:ascii="Times New Roman" w:hAnsi="Times New Roman" w:cs="Times New Roman"/>
          <w:color w:val="000000"/>
        </w:rPr>
        <w:t>. L’ouverture de tous les plis se fait en un temps, toutefois pour les projets complexes notamment ceux ayant fait l’objet d’une procédure de pré-qualification, l’ouverture peut se faire en deux temps.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25.2.</w:t>
      </w:r>
      <w:r w:rsidRPr="001B0F7B">
        <w:rPr>
          <w:rFonts w:ascii="Times New Roman" w:hAnsi="Times New Roman" w:cs="Times New Roman"/>
          <w:color w:val="000000"/>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25.3</w:t>
      </w:r>
      <w:r w:rsidRPr="001B0F7B">
        <w:rPr>
          <w:rFonts w:ascii="Times New Roman" w:hAnsi="Times New Roman" w:cs="Times New Roman"/>
          <w:color w:val="000000"/>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25.4</w:t>
      </w:r>
      <w:r w:rsidRPr="001B0F7B">
        <w:rPr>
          <w:rFonts w:ascii="Times New Roman" w:hAnsi="Times New Roman" w:cs="Times New Roman"/>
          <w:color w:val="000000"/>
        </w:rPr>
        <w:t>. Les offres (et les modifications reçues conformément aux dispositions de l'article 24 du RGAO) qui n’ont pas été ouvertes et lues à haute voix durant la séance d’ouverture des plis, quelle qu’en soit la raison, ne seront pas soumises à évaluation.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25.5</w:t>
      </w:r>
      <w:r w:rsidRPr="001B0F7B">
        <w:rPr>
          <w:rFonts w:ascii="Times New Roman" w:hAnsi="Times New Roman" w:cs="Times New Roman"/>
          <w:color w:val="000000"/>
        </w:rPr>
        <w:t xml:space="preserve">. Il est établi, séance tenante un procès-verbal d’ouverture des plis qui mentionne la recevabilité des offres, leur régularité administrative, </w:t>
      </w:r>
      <w:r w:rsidRPr="001B0F7B">
        <w:rPr>
          <w:rFonts w:ascii="Times New Roman" w:hAnsi="Times New Roman" w:cs="Times New Roman"/>
        </w:rPr>
        <w:t>leurs prix, leurs rabais, et leurs délais ainsi que la composition de la sous- commission d’analyse. Une copie dudit procès-verbal à laquelle est annexée la feuille de présence est remise à tous les participants à la fin de la séance.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25.6.</w:t>
      </w:r>
      <w:r w:rsidRPr="001B0F7B">
        <w:rPr>
          <w:rFonts w:ascii="Times New Roman" w:hAnsi="Times New Roman" w:cs="Times New Roman"/>
          <w:color w:val="000000"/>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25.7</w:t>
      </w:r>
      <w:r w:rsidRPr="001B0F7B">
        <w:rPr>
          <w:rFonts w:ascii="Times New Roman" w:hAnsi="Times New Roman" w:cs="Times New Roman"/>
          <w:color w:val="000000"/>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L’Observateur Indépendant annexe à son rapport, le feuillet qui lui a été remis, assorti des commentaires ou des observations y afférents.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26 : Caractère confidentiel de la procédure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26.1</w:t>
      </w:r>
      <w:r w:rsidRPr="001B0F7B">
        <w:rPr>
          <w:rFonts w:ascii="Times New Roman" w:hAnsi="Times New Roman" w:cs="Times New Roman"/>
          <w:color w:val="000000"/>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26.2</w:t>
      </w:r>
      <w:r w:rsidRPr="001B0F7B">
        <w:rPr>
          <w:rFonts w:ascii="Times New Roman" w:hAnsi="Times New Roman" w:cs="Times New Roman"/>
          <w:color w:val="00000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26.3</w:t>
      </w:r>
      <w:r w:rsidRPr="001B0F7B">
        <w:rPr>
          <w:rFonts w:ascii="Times New Roman" w:hAnsi="Times New Roman" w:cs="Times New Roman"/>
          <w:color w:val="000000"/>
        </w:rPr>
        <w:t>. Nonobstant les dispositions de l’alinéa 26.2, entre l’ouverture des plis et l’attribution du marché, si un soumissionnaire souhaite entrer en contact avec l’Autorité Contractante pour des motifs ayant trait à son offre, il devra le faire par écrit.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27 : Eclaircissements sur les offres et contacts avec l’Autorité Contractante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27.1</w:t>
      </w:r>
      <w:r w:rsidRPr="001B0F7B">
        <w:rPr>
          <w:rFonts w:ascii="Times New Roman" w:hAnsi="Times New Roman" w:cs="Times New Roman"/>
          <w:color w:val="000000"/>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27.2</w:t>
      </w:r>
      <w:r w:rsidRPr="001B0F7B">
        <w:rPr>
          <w:rFonts w:ascii="Times New Roman" w:hAnsi="Times New Roman" w:cs="Times New Roman"/>
          <w:color w:val="00000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28 : Détermination de la conformité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28.1.</w:t>
      </w:r>
      <w:r w:rsidRPr="001B0F7B">
        <w:rPr>
          <w:rFonts w:ascii="Times New Roman" w:hAnsi="Times New Roman" w:cs="Times New Roman"/>
          <w:color w:val="00000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28.2</w:t>
      </w:r>
      <w:r w:rsidRPr="001B0F7B">
        <w:rPr>
          <w:rFonts w:ascii="Times New Roman" w:hAnsi="Times New Roman" w:cs="Times New Roman"/>
          <w:color w:val="000000"/>
        </w:rPr>
        <w:t>. La Sous-commission d’analyse déterminera si l’offre est conforme pour l’essentiel aux dispositions du Dossier d’Appel d’Offres en se basant sur son contenu sans avoir recours à des éléments de preuve extrinsèques.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28.3</w:t>
      </w:r>
      <w:r w:rsidRPr="001B0F7B">
        <w:rPr>
          <w:rFonts w:ascii="Times New Roman" w:hAnsi="Times New Roman" w:cs="Times New Roman"/>
          <w:color w:val="00000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 Affecte sensiblement l’étendue, la qualité ou la réalisation des Travaux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 Limite sensiblement, en contradiction avec le Dossier d’Appel d’Offres, les droits de l’Autorité Contractante ou ses obligations au titre du Marché ;</w:t>
      </w:r>
    </w:p>
    <w:p w:rsidR="001B0F7B" w:rsidRPr="005D5FBF"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iii. Est telle que sa correction affecterait injustement la compétitivité des autres soumissionnaires qui ont présenté des offres conformes pour l’essenti</w:t>
      </w:r>
      <w:r w:rsidR="005D5FBF">
        <w:rPr>
          <w:rFonts w:ascii="Times New Roman" w:hAnsi="Times New Roman" w:cs="Times New Roman"/>
          <w:color w:val="000000"/>
        </w:rPr>
        <w:t>el au Dossier d’Appel d’Offres.</w:t>
      </w:r>
      <w:r w:rsidRPr="001B0F7B">
        <w:rPr>
          <w:rFonts w:ascii="Times New Roman" w:hAnsi="Times New Roman" w:cs="Times New Roman"/>
          <w:b/>
          <w:bCs/>
          <w:color w:val="FFFFFF"/>
        </w:rPr>
        <w:t xml:space="preserve"> 34 Marchés de travaux</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28.4</w:t>
      </w:r>
      <w:r w:rsidRPr="001B0F7B">
        <w:rPr>
          <w:rFonts w:ascii="Times New Roman" w:hAnsi="Times New Roman" w:cs="Times New Roman"/>
          <w:color w:val="000000"/>
        </w:rPr>
        <w:t>. Si une offre n’est pas conforme pour l’essentiel, elle sera écartée par la Commission des Marchés Compétente et ne pourra être par la suite rendue conforme.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28.5</w:t>
      </w:r>
      <w:r w:rsidRPr="001B0F7B">
        <w:rPr>
          <w:rFonts w:ascii="Times New Roman" w:hAnsi="Times New Roman" w:cs="Times New Roman"/>
          <w:color w:val="00000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29 : Qualification du soumissionnaire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30 : Correction des erreurs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30.1</w:t>
      </w:r>
      <w:r w:rsidRPr="001B0F7B">
        <w:rPr>
          <w:rFonts w:ascii="Times New Roman" w:hAnsi="Times New Roman" w:cs="Times New Roman"/>
          <w:color w:val="000000"/>
        </w:rPr>
        <w:t>. La Sous-commission d’analyse vérifiera les offres reconnues conformes pour l’essentiel au Dossier d’Appel d’Offres pour en rectifier les erreurs de calcul éventuelles. La sous- commission d’analyse corrigera les erreurs de la façon suivante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Si le total obtenu par addition ou soustraction des sous totaux n’est pas exact, les sous totaux feront foi et le total sera corrigé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c</w:t>
      </w:r>
      <w:proofErr w:type="gramEnd"/>
      <w:r w:rsidRPr="001B0F7B">
        <w:rPr>
          <w:rFonts w:ascii="Times New Roman" w:hAnsi="Times New Roman" w:cs="Times New Roman"/>
          <w:color w:val="000000"/>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30.2.</w:t>
      </w:r>
      <w:r w:rsidRPr="001B0F7B">
        <w:rPr>
          <w:rFonts w:ascii="Times New Roman" w:hAnsi="Times New Roman" w:cs="Times New Roman"/>
          <w:color w:val="000000"/>
        </w:rPr>
        <w:t xml:space="preserve"> Le montant figurant dans la Soumission sera corrigé par la Sous-commission d’analyse, conformément à la procédure de correction d’erreurs susmentionnée et, avec la confirmation du Soumissionnaire, ledit montant sera réputé l’engager.</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30.3</w:t>
      </w:r>
      <w:r w:rsidRPr="001B0F7B">
        <w:rPr>
          <w:rFonts w:ascii="Times New Roman" w:hAnsi="Times New Roman" w:cs="Times New Roman"/>
          <w:color w:val="000000"/>
        </w:rPr>
        <w:t>. Si le Soumissionnaire ayant présenté l’offre évaluée la moins-</w:t>
      </w:r>
      <w:proofErr w:type="spellStart"/>
      <w:r w:rsidRPr="001B0F7B">
        <w:rPr>
          <w:rFonts w:ascii="Times New Roman" w:hAnsi="Times New Roman" w:cs="Times New Roman"/>
          <w:color w:val="000000"/>
        </w:rPr>
        <w:t>disante</w:t>
      </w:r>
      <w:proofErr w:type="spellEnd"/>
      <w:r w:rsidRPr="001B0F7B">
        <w:rPr>
          <w:rFonts w:ascii="Times New Roman" w:hAnsi="Times New Roman" w:cs="Times New Roman"/>
          <w:color w:val="000000"/>
        </w:rPr>
        <w:t>, n’accepte pas les corrections apportées, son offre sera écartée et sa garantie pourra être saisie.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31 : Conversion en une seule monnaie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31.1</w:t>
      </w:r>
      <w:r w:rsidRPr="001B0F7B">
        <w:rPr>
          <w:rFonts w:ascii="Times New Roman" w:hAnsi="Times New Roman" w:cs="Times New Roman"/>
          <w:color w:val="000000"/>
        </w:rPr>
        <w:t>. Pour faciliter l’évaluation et la comparaison des offres, la sous-commission d’analyse convertira les prix des offres exprimés dans les diverses monnaies dans lesquelles le montant de l’offre est payable en francs CFA.</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31.2</w:t>
      </w:r>
      <w:r w:rsidRPr="001B0F7B">
        <w:rPr>
          <w:rFonts w:ascii="Times New Roman" w:hAnsi="Times New Roman" w:cs="Times New Roman"/>
          <w:color w:val="000000"/>
        </w:rPr>
        <w:t>. La conversion se fera en utilisant le cours vendeur fixé par la Banque des Etats de l’Afrique Centrale (BEAC), dans les conditions définies par le RPAO.</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32 : Evaluation et comparaison des offres au plan financier</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32.1.</w:t>
      </w:r>
      <w:r w:rsidRPr="001B0F7B">
        <w:rPr>
          <w:rFonts w:ascii="Times New Roman" w:hAnsi="Times New Roman" w:cs="Times New Roman"/>
          <w:color w:val="000000"/>
        </w:rPr>
        <w:t xml:space="preserve"> Seules les offres reconnues conformes, selon les dispositions de l’article 28 du RGAO, seront évaluées et comparées par la Sous- commission d’analyse.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32.2</w:t>
      </w:r>
      <w:r w:rsidRPr="001B0F7B">
        <w:rPr>
          <w:rFonts w:ascii="Times New Roman" w:hAnsi="Times New Roman" w:cs="Times New Roman"/>
          <w:color w:val="000000"/>
        </w:rPr>
        <w:t>. En évaluant les offres, la sous-commission déterminera pour chaque offre le montant évalué de l’offre en rectifiant son montant comme suit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En corrigeant toute erreur éventuelle conformément aux dispositions de l’article 30.2 du RGAO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c</w:t>
      </w:r>
      <w:proofErr w:type="gramEnd"/>
      <w:r w:rsidRPr="001B0F7B">
        <w:rPr>
          <w:rFonts w:ascii="Times New Roman" w:hAnsi="Times New Roman" w:cs="Times New Roman"/>
          <w:color w:val="000000"/>
        </w:rPr>
        <w:t>. En convertissant en une seule monnaie le montant résultant des rectifications (a) et (b) ci-dessus, conformément aux dispositions de l’article 31.2 du RGAO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 En ajustant de façon appropriée, sur des bases techniques ou financières, toute autre modification, divergence ou réserve quantifiable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e. En prenant en considération les différents délais d’exécution proposés par les soumissionnaires, s’ils sont autorisés par le RPAO ;</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32.3</w:t>
      </w:r>
      <w:r w:rsidRPr="001B0F7B">
        <w:rPr>
          <w:rFonts w:ascii="Times New Roman" w:hAnsi="Times New Roman" w:cs="Times New Roman"/>
        </w:rPr>
        <w:t>. L’effet estimé des formules de révision des prix figurant dans les CCAG et CCAP, appliquées durant la période d’exécution du Marché, ne sera pas pris en considération lors de l’évaluation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32.4</w:t>
      </w:r>
      <w:r w:rsidRPr="001B0F7B">
        <w:rPr>
          <w:rFonts w:ascii="Times New Roman" w:hAnsi="Times New Roman" w:cs="Times New Roman"/>
        </w:rPr>
        <w:t>. Si l’offre évaluée la moins-</w:t>
      </w:r>
      <w:proofErr w:type="spellStart"/>
      <w:r w:rsidRPr="001B0F7B">
        <w:rPr>
          <w:rFonts w:ascii="Times New Roman" w:hAnsi="Times New Roman" w:cs="Times New Roman"/>
        </w:rPr>
        <w:t>disante</w:t>
      </w:r>
      <w:proofErr w:type="spellEnd"/>
      <w:r w:rsidRPr="001B0F7B">
        <w:rPr>
          <w:rFonts w:ascii="Times New Roman" w:hAnsi="Times New Roman" w:cs="Times New Roman"/>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33 : Préférence accordée aux soumissionnaires nationaux</w:t>
      </w:r>
    </w:p>
    <w:p w:rsidR="001B0F7B" w:rsidRPr="001B0F7B" w:rsidRDefault="001B0F7B" w:rsidP="004074CC">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Les entrepreneurs nationaux bénéficient d’une marge de préférence nationale telle que prévue par le Code des Marchés Publics aux fins d’évaluation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widowControl w:val="0"/>
        <w:autoSpaceDE w:val="0"/>
        <w:autoSpaceDN w:val="0"/>
        <w:adjustRightInd w:val="0"/>
        <w:spacing w:after="0" w:line="240" w:lineRule="auto"/>
        <w:ind w:right="3661"/>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F. Attribution du</w:t>
      </w:r>
      <w:r w:rsidRPr="001B0F7B">
        <w:rPr>
          <w:rFonts w:ascii="Times New Roman" w:eastAsiaTheme="minorEastAsia" w:hAnsi="Times New Roman" w:cs="Times New Roman"/>
          <w:b/>
          <w:bCs/>
          <w:spacing w:val="9"/>
          <w:lang w:eastAsia="fr-FR"/>
        </w:rPr>
        <w:t xml:space="preserve"> ma</w:t>
      </w:r>
      <w:r w:rsidRPr="001B0F7B">
        <w:rPr>
          <w:rFonts w:ascii="Times New Roman" w:eastAsiaTheme="minorEastAsia" w:hAnsi="Times New Roman" w:cs="Times New Roman"/>
          <w:b/>
          <w:bCs/>
          <w:lang w:eastAsia="fr-FR"/>
        </w:rPr>
        <w:t>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34 : Attribution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34.1</w:t>
      </w:r>
      <w:r w:rsidRPr="001B0F7B">
        <w:rPr>
          <w:rFonts w:ascii="Times New Roman" w:hAnsi="Times New Roman" w:cs="Times New Roman"/>
          <w:color w:val="00000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1B0F7B">
        <w:rPr>
          <w:rFonts w:ascii="Times New Roman" w:hAnsi="Times New Roman" w:cs="Times New Roman"/>
          <w:color w:val="000000"/>
        </w:rPr>
        <w:t>disante</w:t>
      </w:r>
      <w:proofErr w:type="spellEnd"/>
      <w:r w:rsidRPr="001B0F7B">
        <w:rPr>
          <w:rFonts w:ascii="Times New Roman" w:hAnsi="Times New Roman" w:cs="Times New Roman"/>
          <w:color w:val="000000"/>
        </w:rPr>
        <w:t xml:space="preserve"> en incluant le cas échéant les remises proposés.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34.2</w:t>
      </w:r>
      <w:r w:rsidRPr="001B0F7B">
        <w:rPr>
          <w:rFonts w:ascii="Times New Roman" w:hAnsi="Times New Roman" w:cs="Times New Roman"/>
          <w:color w:val="000000"/>
        </w:rPr>
        <w:t xml:space="preserve">. Si, selon l’Article 13.2 du RGAO, l’appel d’offres porte sur plusieurs lots, l’offre la moins </w:t>
      </w:r>
      <w:proofErr w:type="spellStart"/>
      <w:r w:rsidRPr="001B0F7B">
        <w:rPr>
          <w:rFonts w:ascii="Times New Roman" w:hAnsi="Times New Roman" w:cs="Times New Roman"/>
          <w:color w:val="000000"/>
        </w:rPr>
        <w:t>disante</w:t>
      </w:r>
      <w:proofErr w:type="spellEnd"/>
      <w:r w:rsidRPr="001B0F7B">
        <w:rPr>
          <w:rFonts w:ascii="Times New Roman" w:hAnsi="Times New Roman" w:cs="Times New Roman"/>
          <w:color w:val="000000"/>
        </w:rPr>
        <w:t xml:space="preserve"> sera déterminée en évaluant ce marché en liaison avec les autres lots à attribuer concurremment, en prenant en compte les remises offertes par les soumissionnaires en cas d’attribution de plus d’un lot.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34.3</w:t>
      </w:r>
      <w:r w:rsidRPr="001B0F7B">
        <w:rPr>
          <w:rFonts w:ascii="Times New Roman" w:hAnsi="Times New Roman" w:cs="Times New Roman"/>
          <w:color w:val="000000"/>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1B0F7B">
        <w:rPr>
          <w:rFonts w:ascii="Times New Roman" w:hAnsi="Times New Roman" w:cs="Times New Roman"/>
          <w:color w:val="000000"/>
        </w:rPr>
        <w:t>disante</w:t>
      </w:r>
      <w:proofErr w:type="spellEnd"/>
      <w:r w:rsidRPr="001B0F7B">
        <w:rPr>
          <w:rFonts w:ascii="Times New Roman" w:hAnsi="Times New Roman" w:cs="Times New Roman"/>
          <w:color w:val="000000"/>
        </w:rPr>
        <w:t>.</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35 : Droit de l’Autorité Contractante de déclarer un Appel d’Offres infructueux ou d’annuler une procédure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36 : Notification de l’attribution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 au titre de l’exécution des travaux et le délai d’exécution.</w:t>
      </w: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37 : Publication des résultats d’attribution du marché et recours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37.1</w:t>
      </w:r>
      <w:r w:rsidRPr="001B0F7B">
        <w:rPr>
          <w:rFonts w:ascii="Times New Roman" w:hAnsi="Times New Roman" w:cs="Times New Roman"/>
          <w:color w:val="00000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37.2</w:t>
      </w:r>
      <w:r w:rsidRPr="001B0F7B">
        <w:rPr>
          <w:rFonts w:ascii="Times New Roman" w:hAnsi="Times New Roman" w:cs="Times New Roman"/>
          <w:color w:val="000000"/>
        </w:rPr>
        <w:t>. L’Autorité Contractante est tenue de communiquer les motifs de rejet des offres des soumissionnaires concernés qui en font la demande.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4074CC"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rPr>
        <w:t>37.3.</w:t>
      </w:r>
      <w:r w:rsidRPr="001B0F7B">
        <w:rPr>
          <w:rFonts w:ascii="Times New Roman" w:hAnsi="Times New Roman" w:cs="Times New Roman"/>
        </w:rPr>
        <w:t xml:space="preserve"> Après la publication du résultat de l’attribution, les offres non retirées dans un délai maximal de quinze (15) jours seront détruites, sans qu’il y ait lieu à réclamation, à l’exception de l’exem</w:t>
      </w:r>
      <w:r w:rsidRPr="001B0F7B">
        <w:rPr>
          <w:rFonts w:ascii="Times New Roman" w:hAnsi="Times New Roman" w:cs="Times New Roman"/>
          <w:color w:val="000000"/>
        </w:rPr>
        <w:t>plaire destiné à l’organisme chargé de la</w:t>
      </w:r>
      <w:r w:rsidR="004074CC">
        <w:rPr>
          <w:rFonts w:ascii="Times New Roman" w:hAnsi="Times New Roman" w:cs="Times New Roman"/>
          <w:color w:val="000000"/>
        </w:rPr>
        <w:t xml:space="preserve"> </w:t>
      </w:r>
      <w:proofErr w:type="spellStart"/>
      <w:r w:rsidR="004074CC">
        <w:rPr>
          <w:rFonts w:ascii="Times New Roman" w:hAnsi="Times New Roman" w:cs="Times New Roman"/>
          <w:color w:val="000000"/>
        </w:rPr>
        <w:t>régulationdes</w:t>
      </w:r>
      <w:proofErr w:type="spellEnd"/>
      <w:r w:rsidR="004074CC">
        <w:rPr>
          <w:rFonts w:ascii="Times New Roman" w:hAnsi="Times New Roman" w:cs="Times New Roman"/>
          <w:color w:val="000000"/>
        </w:rPr>
        <w:t xml:space="preserve"> marchés publics.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37.4</w:t>
      </w:r>
      <w:r w:rsidRPr="001B0F7B">
        <w:rPr>
          <w:rFonts w:ascii="Times New Roman" w:hAnsi="Times New Roman" w:cs="Times New Roman"/>
          <w:color w:val="000000"/>
        </w:rPr>
        <w:t>. En cas de recours, il doit être adressé à l’Autorité chargée des Marchés publics, avec copies à l’Agence de Régulation des Marchés Publics, à l’Autorité Contractante et au Président de ladite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Commission. Il doit intervenir dans un délai maximum de cinq (05) jours ouvrables après la publication des résultats.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38 : Signature du marché</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38.1</w:t>
      </w:r>
      <w:r w:rsidRPr="001B0F7B">
        <w:rPr>
          <w:rFonts w:ascii="Times New Roman" w:hAnsi="Times New Roman" w:cs="Times New Roman"/>
          <w:color w:val="000000"/>
        </w:rPr>
        <w:t>. Après publication des résultats, le projet de marché souscrit par l’attributaire est soumis à la Commission de Passation des Marchés compétente pour examen et avis, et le cas échéant, au visa préalable du Ministre</w:t>
      </w:r>
      <w:r w:rsidR="004074CC">
        <w:rPr>
          <w:rFonts w:ascii="Times New Roman" w:hAnsi="Times New Roman" w:cs="Times New Roman"/>
          <w:color w:val="000000"/>
        </w:rPr>
        <w:t xml:space="preserve"> en charge des Marchés publics.</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38.2</w:t>
      </w:r>
      <w:r w:rsidRPr="001B0F7B">
        <w:rPr>
          <w:rFonts w:ascii="Times New Roman" w:hAnsi="Times New Roman" w:cs="Times New Roman"/>
          <w:color w:val="000000"/>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w:t>
      </w:r>
      <w:r w:rsidR="004074CC">
        <w:rPr>
          <w:rFonts w:ascii="Times New Roman" w:hAnsi="Times New Roman" w:cs="Times New Roman"/>
          <w:color w:val="000000"/>
        </w:rPr>
        <w:t xml:space="preserve"> en charge des Marchés publics.</w:t>
      </w:r>
    </w:p>
    <w:p w:rsid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38.3</w:t>
      </w:r>
      <w:r w:rsidRPr="001B0F7B">
        <w:rPr>
          <w:rFonts w:ascii="Times New Roman" w:hAnsi="Times New Roman" w:cs="Times New Roman"/>
          <w:color w:val="000000"/>
        </w:rPr>
        <w:t>. Le marché doit être notifié à son titulaire dans les cinq (5) jours qui s</w:t>
      </w:r>
      <w:r w:rsidR="004074CC">
        <w:rPr>
          <w:rFonts w:ascii="Times New Roman" w:hAnsi="Times New Roman" w:cs="Times New Roman"/>
          <w:color w:val="000000"/>
        </w:rPr>
        <w:t>uivent la date de sa signature.</w:t>
      </w:r>
    </w:p>
    <w:p w:rsidR="004074CC" w:rsidRPr="001B0F7B" w:rsidRDefault="004074CC" w:rsidP="004074CC">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4074CC">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39 : Cautionnement définitif</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39.1</w:t>
      </w:r>
      <w:r w:rsidRPr="001B0F7B">
        <w:rPr>
          <w:rFonts w:ascii="Times New Roman" w:hAnsi="Times New Roman" w:cs="Times New Roman"/>
          <w:color w:val="000000"/>
        </w:rPr>
        <w:t>. Dans les vingt (20) jours suivant la notification du marché par l’Autorité Contractante, l’entrepreneur fournira au Maître d’Ouvrage un cautionnement garantissant l’e</w:t>
      </w:r>
      <w:r w:rsidR="004074CC">
        <w:rPr>
          <w:rFonts w:ascii="Times New Roman" w:hAnsi="Times New Roman" w:cs="Times New Roman"/>
          <w:color w:val="000000"/>
        </w:rPr>
        <w:t>xécution intégrale des travaux.</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39.2</w:t>
      </w:r>
      <w:r w:rsidRPr="001B0F7B">
        <w:rPr>
          <w:rFonts w:ascii="Times New Roman" w:hAnsi="Times New Roman" w:cs="Times New Roman"/>
          <w:color w:val="000000"/>
        </w:rPr>
        <w:t>. Le cautionnement dont le taux varie entre 2 et 5% du montant TTC du marché, peut être remplacé par la garantie d’une caution d’un établissement bancaire agréé conformément aux textes en vigueur, et émise au profit du Maître d’ouvrage ou par une ca</w:t>
      </w:r>
      <w:r w:rsidR="004074CC">
        <w:rPr>
          <w:rFonts w:ascii="Times New Roman" w:hAnsi="Times New Roman" w:cs="Times New Roman"/>
          <w:color w:val="000000"/>
        </w:rPr>
        <w:t>ution personnelle et solidaire.</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39.3</w:t>
      </w:r>
      <w:r w:rsidRPr="001B0F7B">
        <w:rPr>
          <w:rFonts w:ascii="Times New Roman" w:hAnsi="Times New Roman" w:cs="Times New Roman"/>
          <w:color w:val="000000"/>
        </w:rPr>
        <w:t>. Les petites et moyennes entreprises (PME) à capitaux et dirigeants nationaux peuvent produire à la place du cautionnement, soit une hypothèque légale, soit une caution d’un établissement bancaire ou d’un organisme financier agréé de premier rang conf</w:t>
      </w:r>
      <w:r w:rsidR="004074CC">
        <w:rPr>
          <w:rFonts w:ascii="Times New Roman" w:hAnsi="Times New Roman" w:cs="Times New Roman"/>
          <w:color w:val="000000"/>
        </w:rPr>
        <w:t>ormément aux textes en vigueur.</w:t>
      </w:r>
    </w:p>
    <w:p w:rsidR="001B0F7B" w:rsidRPr="001B0F7B" w:rsidRDefault="001B0F7B" w:rsidP="004074CC">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39.4.</w:t>
      </w:r>
      <w:r w:rsidRPr="001B0F7B">
        <w:rPr>
          <w:rFonts w:ascii="Times New Roman" w:hAnsi="Times New Roman" w:cs="Times New Roman"/>
          <w:color w:val="000000"/>
        </w:rPr>
        <w:t xml:space="preserve"> L’absence de production du cautionnement définitif dans les délais prescrits est susceptible de donner lieu à la résiliation du marché dans les conditions prévues dans le CCAG</w:t>
      </w: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r w:rsidRPr="001B0F7B">
        <w:rPr>
          <w:rFonts w:ascii="Times New Roman" w:hAnsi="Times New Roman" w:cs="Times New Roman"/>
          <w:b/>
          <w:bCs/>
          <w:color w:val="FFFFFF"/>
        </w:rPr>
        <w:t>37</w:t>
      </w: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Pr="001B0F7B" w:rsidRDefault="001B0F7B" w:rsidP="004074CC">
      <w:pPr>
        <w:spacing w:after="0" w:line="240" w:lineRule="auto"/>
        <w:jc w:val="both"/>
        <w:rPr>
          <w:rFonts w:ascii="Times New Roman" w:eastAsia="Times New Roman" w:hAnsi="Times New Roman" w:cs="Times New Roman"/>
          <w:b/>
          <w:u w:val="single"/>
          <w:lang w:eastAsia="fr-FR"/>
        </w:rPr>
      </w:pPr>
    </w:p>
    <w:p w:rsidR="001B0F7B" w:rsidRDefault="001B0F7B" w:rsidP="004074CC">
      <w:pPr>
        <w:spacing w:after="0" w:line="240"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F362B4" w:rsidRDefault="00F362B4"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Default="0018532B" w:rsidP="001B0F7B">
      <w:pPr>
        <w:spacing w:after="200" w:line="276" w:lineRule="auto"/>
        <w:jc w:val="both"/>
        <w:rPr>
          <w:rFonts w:ascii="Times New Roman" w:eastAsia="Times New Roman" w:hAnsi="Times New Roman" w:cs="Times New Roman"/>
          <w:b/>
          <w:u w:val="single"/>
          <w:lang w:eastAsia="fr-FR"/>
        </w:rPr>
      </w:pPr>
    </w:p>
    <w:p w:rsidR="0018532B" w:rsidRPr="001B0F7B" w:rsidRDefault="0018532B" w:rsidP="001B0F7B">
      <w:pPr>
        <w:spacing w:after="200" w:line="276" w:lineRule="auto"/>
        <w:jc w:val="both"/>
        <w:rPr>
          <w:rFonts w:ascii="Times New Roman" w:eastAsia="Times New Roman" w:hAnsi="Times New Roman" w:cs="Times New Roman"/>
          <w:b/>
          <w:u w:val="single"/>
          <w:lang w:eastAsia="fr-FR"/>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1B0F7B" w:rsidRPr="001B0F7B" w:rsidTr="001B0F7B">
        <w:tc>
          <w:tcPr>
            <w:tcW w:w="8647"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lang w:eastAsia="fr-FR"/>
              </w:rPr>
            </w:pPr>
          </w:p>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b/>
                <w:sz w:val="28"/>
                <w:szCs w:val="28"/>
                <w:lang w:eastAsia="fr-FR"/>
              </w:rPr>
              <w:t>PIECE 3 : REGLEMENT PARTICULIER  DE L’APPEL D’OFFRES  (RPAO)</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p>
    <w:p w:rsidR="001B0F7B" w:rsidRPr="001B0F7B" w:rsidRDefault="001B0F7B" w:rsidP="001B0F7B">
      <w:pPr>
        <w:spacing w:before="120" w:after="200" w:line="276" w:lineRule="auto"/>
        <w:jc w:val="both"/>
        <w:rPr>
          <w:rFonts w:ascii="Times New Roman" w:eastAsiaTheme="minorEastAsia" w:hAnsi="Times New Roman" w:cs="Times New Roman"/>
          <w:b/>
          <w:sz w:val="28"/>
          <w:szCs w:val="28"/>
          <w:lang w:eastAsia="fr-FR"/>
        </w:rPr>
      </w:pPr>
      <w:r w:rsidRPr="001B0F7B">
        <w:rPr>
          <w:rFonts w:ascii="Times New Roman" w:eastAsiaTheme="minorEastAsia" w:hAnsi="Times New Roman" w:cs="Times New Roman"/>
          <w:b/>
          <w:sz w:val="28"/>
          <w:szCs w:val="28"/>
          <w:lang w:eastAsia="fr-FR"/>
        </w:rPr>
        <w:t>REGLEMENT PARTICULIER DE L’APPEL D’OFFRES</w:t>
      </w:r>
    </w:p>
    <w:tbl>
      <w:tblPr>
        <w:tblStyle w:val="Grilledutableau"/>
        <w:tblW w:w="0" w:type="auto"/>
        <w:tblLook w:val="04A0" w:firstRow="1" w:lastRow="0" w:firstColumn="1" w:lastColumn="0" w:noHBand="0" w:noVBand="1"/>
      </w:tblPr>
      <w:tblGrid>
        <w:gridCol w:w="1242"/>
        <w:gridCol w:w="8931"/>
      </w:tblGrid>
      <w:tr w:rsidR="001B0F7B" w:rsidRPr="001B0F7B" w:rsidTr="001B0F7B">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Références du RGAO</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GENERALITES</w:t>
            </w:r>
          </w:p>
        </w:tc>
      </w:tr>
      <w:tr w:rsidR="001B0F7B" w:rsidRPr="001B0F7B" w:rsidTr="00F362B4">
        <w:trPr>
          <w:trHeight w:val="1353"/>
        </w:trPr>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1.1</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Définitions des travaux</w:t>
            </w:r>
          </w:p>
          <w:p w:rsidR="001B0F7B" w:rsidRPr="001B0F7B" w:rsidRDefault="001B0F7B" w:rsidP="001B0F7B">
            <w:pPr>
              <w:spacing w:line="276" w:lineRule="auto"/>
              <w:jc w:val="both"/>
              <w:rPr>
                <w:rFonts w:eastAsiaTheme="minorEastAsia"/>
              </w:rPr>
            </w:pPr>
            <w:r w:rsidRPr="001B0F7B">
              <w:rPr>
                <w:rFonts w:eastAsiaTheme="minorEastAsia"/>
              </w:rPr>
              <w:t xml:space="preserve">Dans le cadre de l’exécution des travaux de </w:t>
            </w:r>
            <w:r w:rsidR="00185ADB">
              <w:rPr>
                <w:rFonts w:eastAsia="Calibri"/>
              </w:rPr>
              <w:t>Réhabilitation d’un bloc de deux (02) salles de classe à l’EP de TAKREO</w:t>
            </w:r>
            <w:r w:rsidR="00185ADB" w:rsidRPr="001B0F7B">
              <w:rPr>
                <w:rFonts w:eastAsiaTheme="minorEastAsia"/>
              </w:rPr>
              <w:t xml:space="preserve"> </w:t>
            </w:r>
            <w:r w:rsidR="00185ADB">
              <w:rPr>
                <w:rFonts w:eastAsiaTheme="minorEastAsia"/>
              </w:rPr>
              <w:t>dans</w:t>
            </w:r>
            <w:r w:rsidRPr="001B0F7B">
              <w:rPr>
                <w:rFonts w:eastAsiaTheme="minorEastAsia"/>
              </w:rPr>
              <w:t xml:space="preserve"> l’Arrondissement de Kar-Hay, Département du Mayo-Dany, le Maire de la commune de Kar-Hay, Autorité Contractante,  lance en procédure d’urgence un Appel d'Offres National Ouvert pour le compte du Ministère de l’Education de Base </w:t>
            </w:r>
          </w:p>
        </w:tc>
      </w:tr>
      <w:tr w:rsidR="001B0F7B" w:rsidRPr="001B0F7B" w:rsidTr="001B0F7B">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1.2</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Délai d’exécution</w:t>
            </w:r>
          </w:p>
          <w:p w:rsidR="001B0F7B" w:rsidRPr="001B0F7B" w:rsidRDefault="001B0F7B" w:rsidP="001B0F7B">
            <w:pPr>
              <w:autoSpaceDE w:val="0"/>
              <w:autoSpaceDN w:val="0"/>
              <w:adjustRightInd w:val="0"/>
              <w:jc w:val="both"/>
              <w:rPr>
                <w:rFonts w:eastAsiaTheme="minorEastAsia"/>
              </w:rPr>
            </w:pPr>
            <w:r w:rsidRPr="001B0F7B">
              <w:rPr>
                <w:rFonts w:eastAsiaTheme="minorEastAsia"/>
              </w:rPr>
              <w:t>90 jours calendaires.</w:t>
            </w:r>
          </w:p>
        </w:tc>
      </w:tr>
      <w:tr w:rsidR="001B0F7B" w:rsidRPr="001B0F7B" w:rsidTr="001B0F7B">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2.1</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Source de financement</w:t>
            </w:r>
          </w:p>
          <w:p w:rsidR="001B0F7B" w:rsidRPr="001B0F7B" w:rsidRDefault="001B0F7B" w:rsidP="001B0F7B">
            <w:pPr>
              <w:autoSpaceDE w:val="0"/>
              <w:autoSpaceDN w:val="0"/>
              <w:adjustRightInd w:val="0"/>
              <w:jc w:val="both"/>
              <w:rPr>
                <w:rFonts w:eastAsiaTheme="minorEastAsia"/>
              </w:rPr>
            </w:pPr>
            <w:r w:rsidRPr="001B0F7B">
              <w:rPr>
                <w:rFonts w:eastAsiaTheme="minorEastAsia"/>
              </w:rPr>
              <w:t xml:space="preserve">Budget d’Investissement Public du Ministère de l’Education de Base-Exercice 2025 pour les travaux de </w:t>
            </w:r>
            <w:r w:rsidR="00185ADB">
              <w:rPr>
                <w:rFonts w:eastAsia="Calibri"/>
              </w:rPr>
              <w:t>Réhabilitation d’un bloc de deux (02) salles de classe à l’EP de TAKREO</w:t>
            </w:r>
            <w:r w:rsidRPr="001B0F7B">
              <w:rPr>
                <w:rFonts w:eastAsiaTheme="minorEastAsia"/>
              </w:rPr>
              <w:t>.</w:t>
            </w:r>
          </w:p>
        </w:tc>
      </w:tr>
      <w:tr w:rsidR="001B0F7B" w:rsidRPr="001B0F7B" w:rsidTr="001B0F7B">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4.1</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Liste des candidats pré-qualifiés</w:t>
            </w:r>
          </w:p>
          <w:p w:rsidR="001B0F7B" w:rsidRPr="001B0F7B" w:rsidRDefault="001B0F7B" w:rsidP="001B0F7B">
            <w:pPr>
              <w:autoSpaceDE w:val="0"/>
              <w:autoSpaceDN w:val="0"/>
              <w:adjustRightInd w:val="0"/>
              <w:jc w:val="both"/>
              <w:rPr>
                <w:rFonts w:eastAsiaTheme="minorEastAsia"/>
              </w:rPr>
            </w:pPr>
            <w:r w:rsidRPr="001B0F7B">
              <w:rPr>
                <w:rFonts w:eastAsiaTheme="minorEastAsia"/>
              </w:rPr>
              <w:t>Sans objet</w:t>
            </w:r>
          </w:p>
        </w:tc>
      </w:tr>
      <w:tr w:rsidR="001B0F7B" w:rsidRPr="001B0F7B" w:rsidTr="001B0F7B">
        <w:tc>
          <w:tcPr>
            <w:tcW w:w="1242"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5.1</w:t>
            </w:r>
          </w:p>
        </w:tc>
        <w:tc>
          <w:tcPr>
            <w:tcW w:w="8931" w:type="dxa"/>
          </w:tcPr>
          <w:p w:rsidR="001B0F7B" w:rsidRPr="001B0F7B" w:rsidRDefault="001B0F7B" w:rsidP="001B0F7B">
            <w:pPr>
              <w:autoSpaceDE w:val="0"/>
              <w:autoSpaceDN w:val="0"/>
              <w:adjustRightInd w:val="0"/>
              <w:jc w:val="both"/>
              <w:rPr>
                <w:rFonts w:eastAsiaTheme="minorEastAsia"/>
                <w:b/>
              </w:rPr>
            </w:pPr>
            <w:r w:rsidRPr="001B0F7B">
              <w:rPr>
                <w:rFonts w:eastAsiaTheme="minorEastAsia"/>
                <w:b/>
              </w:rPr>
              <w:t>Provenance des matériaux, matériels et fournitures d’équipement et services</w:t>
            </w:r>
          </w:p>
          <w:p w:rsidR="001B0F7B" w:rsidRPr="001B0F7B" w:rsidRDefault="001B0F7B" w:rsidP="001B0F7B">
            <w:pPr>
              <w:autoSpaceDE w:val="0"/>
              <w:autoSpaceDN w:val="0"/>
              <w:adjustRightInd w:val="0"/>
              <w:jc w:val="both"/>
              <w:rPr>
                <w:rFonts w:eastAsiaTheme="minorEastAsia"/>
              </w:rPr>
            </w:pPr>
            <w:r w:rsidRPr="001B0F7B">
              <w:rPr>
                <w:rFonts w:eastAsiaTheme="minorEastAsia"/>
              </w:rPr>
              <w:t>Les matériaux, matériels et fournitures d’équipement et services devant être fournis dans le cadre du Marché  doivent provenir des pays répondant aux critères de provenance effectués au titre des Marchés Publics du Cameroun.</w:t>
            </w:r>
          </w:p>
          <w:p w:rsidR="001B0F7B" w:rsidRPr="001B0F7B" w:rsidRDefault="001B0F7B" w:rsidP="001B0F7B">
            <w:pPr>
              <w:autoSpaceDE w:val="0"/>
              <w:autoSpaceDN w:val="0"/>
              <w:adjustRightInd w:val="0"/>
              <w:jc w:val="both"/>
              <w:rPr>
                <w:rFonts w:eastAsiaTheme="minorEastAsia"/>
                <w:b/>
              </w:rPr>
            </w:pPr>
          </w:p>
        </w:tc>
      </w:tr>
    </w:tbl>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sz w:val="28"/>
          <w:szCs w:val="28"/>
          <w:lang w:eastAsia="fr-FR"/>
        </w:rPr>
      </w:pPr>
    </w:p>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6.1 Critères d’évaluation</w:t>
      </w:r>
    </w:p>
    <w:p w:rsidR="001B0F7B" w:rsidRPr="001B0F7B" w:rsidRDefault="001B0F7B" w:rsidP="001B0F7B">
      <w:pPr>
        <w:keepNext/>
        <w:spacing w:after="0" w:line="276" w:lineRule="auto"/>
        <w:jc w:val="both"/>
        <w:outlineLvl w:val="3"/>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lang w:eastAsia="fr-FR"/>
        </w:rPr>
        <w:t>a) Critères éliminatoires</w:t>
      </w:r>
    </w:p>
    <w:p w:rsidR="001B0F7B" w:rsidRPr="001B0F7B" w:rsidRDefault="001B0F7B" w:rsidP="001B0F7B">
      <w:pPr>
        <w:keepNext/>
        <w:spacing w:after="0" w:line="276" w:lineRule="auto"/>
        <w:jc w:val="both"/>
        <w:outlineLvl w:val="3"/>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Les critères éliminatoires fixent les conditions minimales à remplir pour être admis à l’évaluation suivant les critères essentiels. Le non-respect de ces critères entraine le rejet de l’offre du soumissionnaire.</w:t>
      </w:r>
    </w:p>
    <w:p w:rsidR="001B0F7B" w:rsidRPr="001B0F7B" w:rsidRDefault="001B0F7B" w:rsidP="001B0F7B">
      <w:pPr>
        <w:keepNext/>
        <w:spacing w:after="0" w:line="276" w:lineRule="auto"/>
        <w:jc w:val="both"/>
        <w:outlineLvl w:val="3"/>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Cs/>
          <w:color w:val="000000"/>
          <w:lang w:eastAsia="fr-FR"/>
        </w:rPr>
        <w:t>Il s’agit notamment :</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Absence de la caution de soumission,</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Fausse déclaration ou pièce falsifiée,</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Non-conformité aux spécifications techniques majeures (</w:t>
      </w:r>
      <w:r w:rsidRPr="001B0F7B">
        <w:rPr>
          <w:rFonts w:ascii="Times New Roman" w:eastAsia="Times New Roman" w:hAnsi="Times New Roman" w:cs="Times New Roman"/>
          <w:bCs/>
          <w:lang w:bidi="en-US"/>
        </w:rPr>
        <w:t>sous détail de prix,  bordereau des prix unitaires</w:t>
      </w:r>
      <w:r w:rsidRPr="001B0F7B">
        <w:rPr>
          <w:rFonts w:ascii="Times New Roman" w:eastAsia="Times New Roman" w:hAnsi="Times New Roman" w:cs="Times New Roman"/>
          <w:bCs/>
          <w:color w:val="000000"/>
          <w:lang w:bidi="en-US"/>
        </w:rPr>
        <w:t>),</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Non satisfaction de 29 critères essentiels sur 42,</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 xml:space="preserve">Absence d’un prix unitaire quantifié, </w:t>
      </w:r>
    </w:p>
    <w:p w:rsidR="001B0F7B" w:rsidRPr="001B0F7B" w:rsidRDefault="001B0F7B" w:rsidP="000F0428">
      <w:pPr>
        <w:keepNext/>
        <w:numPr>
          <w:ilvl w:val="0"/>
          <w:numId w:val="23"/>
        </w:numPr>
        <w:spacing w:after="0" w:line="276" w:lineRule="auto"/>
        <w:contextualSpacing/>
        <w:jc w:val="both"/>
        <w:outlineLvl w:val="3"/>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Non-conformité du modèle de soumission.</w:t>
      </w:r>
    </w:p>
    <w:p w:rsidR="001B0F7B" w:rsidRPr="001B0F7B" w:rsidRDefault="001B0F7B" w:rsidP="001B0F7B">
      <w:pPr>
        <w:spacing w:after="0" w:line="276" w:lineRule="auto"/>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lang w:eastAsia="fr-FR"/>
        </w:rPr>
        <w:t>b) Critères essentiels</w:t>
      </w:r>
    </w:p>
    <w:p w:rsidR="001B0F7B" w:rsidRPr="001B0F7B" w:rsidRDefault="001B0F7B" w:rsidP="001B0F7B">
      <w:p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critères dix essentiels sont ceux primordiaux ou clés pour juger de la capacité technico financière des candidats à exécuter les travaux, objet de l’Appel d’Offres. Ces critères portent sur :</w:t>
      </w:r>
    </w:p>
    <w:p w:rsidR="001B0F7B" w:rsidRPr="001B0F7B" w:rsidRDefault="001B0F7B" w:rsidP="000F0428">
      <w:pPr>
        <w:numPr>
          <w:ilvl w:val="0"/>
          <w:numId w:val="34"/>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Présentation sur 0</w:t>
      </w:r>
      <w:r w:rsidRPr="001B0F7B">
        <w:rPr>
          <w:rFonts w:ascii="Times New Roman" w:eastAsiaTheme="minorEastAsia" w:hAnsi="Times New Roman" w:cs="Times New Roman"/>
          <w:b/>
          <w:lang w:eastAsia="fr-FR"/>
        </w:rPr>
        <w:t>3 critères</w:t>
      </w:r>
      <w:r w:rsidRPr="001B0F7B">
        <w:rPr>
          <w:rFonts w:ascii="Times New Roman" w:eastAsiaTheme="minorEastAsia" w:hAnsi="Times New Roman" w:cs="Times New Roman"/>
          <w:lang w:eastAsia="fr-FR"/>
        </w:rPr>
        <w:t> ;</w:t>
      </w:r>
    </w:p>
    <w:p w:rsidR="001B0F7B" w:rsidRPr="001B0F7B" w:rsidRDefault="001B0F7B" w:rsidP="000F0428">
      <w:pPr>
        <w:numPr>
          <w:ilvl w:val="0"/>
          <w:numId w:val="34"/>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 Personnel d’encadrement de l’entreprise sur </w:t>
      </w:r>
      <w:r w:rsidRPr="001B0F7B">
        <w:rPr>
          <w:rFonts w:ascii="Times New Roman" w:eastAsiaTheme="minorEastAsia" w:hAnsi="Times New Roman" w:cs="Times New Roman"/>
          <w:b/>
          <w:lang w:eastAsia="fr-FR"/>
        </w:rPr>
        <w:t>12 critères</w:t>
      </w:r>
      <w:r w:rsidRPr="001B0F7B">
        <w:rPr>
          <w:rFonts w:ascii="Times New Roman" w:eastAsiaTheme="minorEastAsia" w:hAnsi="Times New Roman" w:cs="Times New Roman"/>
          <w:lang w:eastAsia="fr-FR"/>
        </w:rPr>
        <w:t> ;</w:t>
      </w:r>
    </w:p>
    <w:p w:rsidR="001B0F7B" w:rsidRPr="001B0F7B" w:rsidRDefault="001B0F7B" w:rsidP="000F0428">
      <w:pPr>
        <w:numPr>
          <w:ilvl w:val="0"/>
          <w:numId w:val="34"/>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 Matériel de chantier à mobiliser sur </w:t>
      </w:r>
      <w:r w:rsidRPr="001B0F7B">
        <w:rPr>
          <w:rFonts w:ascii="Times New Roman" w:eastAsiaTheme="minorEastAsia" w:hAnsi="Times New Roman" w:cs="Times New Roman"/>
          <w:b/>
          <w:lang w:eastAsia="fr-FR"/>
        </w:rPr>
        <w:t>06 critères</w:t>
      </w:r>
      <w:r w:rsidRPr="001B0F7B">
        <w:rPr>
          <w:rFonts w:ascii="Times New Roman" w:eastAsiaTheme="minorEastAsia" w:hAnsi="Times New Roman" w:cs="Times New Roman"/>
          <w:lang w:eastAsia="fr-FR"/>
        </w:rPr>
        <w:t> ;</w:t>
      </w:r>
    </w:p>
    <w:p w:rsidR="001B0F7B" w:rsidRPr="001B0F7B" w:rsidRDefault="001B0F7B" w:rsidP="000F0428">
      <w:pPr>
        <w:numPr>
          <w:ilvl w:val="0"/>
          <w:numId w:val="34"/>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Méthodologie d’exécution sur </w:t>
      </w:r>
      <w:r w:rsidRPr="001B0F7B">
        <w:rPr>
          <w:rFonts w:ascii="Times New Roman" w:eastAsiaTheme="minorEastAsia" w:hAnsi="Times New Roman" w:cs="Times New Roman"/>
          <w:b/>
          <w:lang w:eastAsia="fr-FR"/>
        </w:rPr>
        <w:t>11 critères</w:t>
      </w:r>
      <w:r w:rsidRPr="001B0F7B">
        <w:rPr>
          <w:rFonts w:ascii="Times New Roman" w:eastAsiaTheme="minorEastAsia" w:hAnsi="Times New Roman" w:cs="Times New Roman"/>
          <w:lang w:eastAsia="fr-FR"/>
        </w:rPr>
        <w:t> ;</w:t>
      </w:r>
    </w:p>
    <w:p w:rsidR="001B0F7B" w:rsidRPr="001B0F7B" w:rsidRDefault="001B0F7B" w:rsidP="000F0428">
      <w:pPr>
        <w:numPr>
          <w:ilvl w:val="0"/>
          <w:numId w:val="34"/>
        </w:num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Références et capacité de préfinancement de l’entreprise sur </w:t>
      </w:r>
      <w:r w:rsidRPr="001B0F7B">
        <w:rPr>
          <w:rFonts w:ascii="Times New Roman" w:eastAsiaTheme="minorEastAsia" w:hAnsi="Times New Roman" w:cs="Times New Roman"/>
          <w:b/>
          <w:lang w:eastAsia="fr-FR"/>
        </w:rPr>
        <w:t>10 critères</w:t>
      </w:r>
      <w:r w:rsidRPr="001B0F7B">
        <w:rPr>
          <w:rFonts w:ascii="Times New Roman" w:eastAsiaTheme="minorEastAsia" w:hAnsi="Times New Roman" w:cs="Times New Roman"/>
          <w:lang w:eastAsia="fr-FR"/>
        </w:rPr>
        <w:t>.</w:t>
      </w:r>
    </w:p>
    <w:p w:rsidR="001B0F7B" w:rsidRPr="001B0F7B" w:rsidRDefault="001B0F7B" w:rsidP="001B0F7B">
      <w:pPr>
        <w:spacing w:after="0" w:line="276" w:lineRule="auto"/>
        <w:ind w:right="-42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1-Situation financière</w:t>
      </w:r>
    </w:p>
    <w:p w:rsidR="001B0F7B" w:rsidRPr="001B0F7B" w:rsidRDefault="001B0F7B" w:rsidP="001B0F7B">
      <w:pPr>
        <w:spacing w:after="0" w:line="276" w:lineRule="auto"/>
        <w:ind w:right="-42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Soumission des états financiers certifiés ou, si cela n’est pas requis par la réglementation du pays du candidat, autres états financiers acceptables par l’Autorité Contractante pour les </w:t>
      </w:r>
      <w:r w:rsidRPr="001B0F7B">
        <w:rPr>
          <w:rFonts w:ascii="Times New Roman" w:eastAsiaTheme="minorEastAsia" w:hAnsi="Times New Roman" w:cs="Times New Roman"/>
          <w:b/>
          <w:lang w:eastAsia="fr-FR"/>
        </w:rPr>
        <w:t>trois (03) dernières années</w:t>
      </w:r>
      <w:r w:rsidRPr="001B0F7B">
        <w:rPr>
          <w:rFonts w:ascii="Times New Roman" w:eastAsiaTheme="minorEastAsia" w:hAnsi="Times New Roman" w:cs="Times New Roman"/>
          <w:lang w:eastAsia="fr-FR"/>
        </w:rPr>
        <w:t xml:space="preserve"> démontrant la solidité actuelle de la position du candidat (capacité financière délivrée par une banque agréée, bilans certifiés, chiffre d’affaires annuel)</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Pour les entreprises naissantes, cette situation pourra être appréciée de façon objective par référence aux capacités financières du candidat (déclarations appropriées de banques ou organismes financiers habilités, ou le cas échéant, la </w:t>
      </w:r>
      <w:proofErr w:type="spellStart"/>
      <w:r w:rsidRPr="001B0F7B">
        <w:rPr>
          <w:rFonts w:ascii="Times New Roman" w:hAnsi="Times New Roman" w:cs="Times New Roman"/>
        </w:rPr>
        <w:t>preuved’une</w:t>
      </w:r>
      <w:proofErr w:type="spellEnd"/>
      <w:r w:rsidRPr="001B0F7B">
        <w:rPr>
          <w:rFonts w:ascii="Times New Roman" w:hAnsi="Times New Roman" w:cs="Times New Roman"/>
        </w:rPr>
        <w:t xml:space="preserve"> assurance des risques professionnels) et aux besoins de financement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spacing w:after="0" w:line="240" w:lineRule="auto"/>
        <w:jc w:val="both"/>
        <w:rPr>
          <w:rFonts w:ascii="Times New Roman" w:hAnsi="Times New Roman" w:cs="Times New Roman"/>
          <w:b/>
          <w:bCs/>
        </w:rPr>
      </w:pPr>
      <w:r w:rsidRPr="001B0F7B">
        <w:rPr>
          <w:rFonts w:ascii="Times New Roman" w:hAnsi="Times New Roman" w:cs="Times New Roman"/>
          <w:b/>
          <w:bCs/>
        </w:rPr>
        <w:t>2- Expérience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Expérience générale en Travaux publics Expérience dans les marchés de travaux similaires à titre d’entrepreneur au cours des trois (03) dernières années qui précèdent la date limite de dépôt des soumissions.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Expérience spécifique en Travaux similaires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Avoir effectivement exécuté de manière satisfaisante et achevé pour l’essentiel, en tant qu’entrepreneur, ou sous-traitant au moins deux (02) marchés similaires aux travaux projetés au cours des  trois (03) dernières années avec une valeur minimale de 30% de la valeur estimée du marché, en montant arrondi. La similitude portera sur la taille physique, la complexité, les méthodes/technologies ou autres caractéristiques.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 xml:space="preserve">3- Personnels </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rPr>
        <w:t xml:space="preserve"> Personnel requis pour les postes-clés ci-après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tbl>
      <w:tblPr>
        <w:tblStyle w:val="Grilledutableau"/>
        <w:tblW w:w="0" w:type="auto"/>
        <w:jc w:val="center"/>
        <w:tblLook w:val="04A0" w:firstRow="1" w:lastRow="0" w:firstColumn="1" w:lastColumn="0" w:noHBand="0" w:noVBand="1"/>
      </w:tblPr>
      <w:tblGrid>
        <w:gridCol w:w="562"/>
        <w:gridCol w:w="1843"/>
        <w:gridCol w:w="3402"/>
        <w:gridCol w:w="4366"/>
      </w:tblGrid>
      <w:tr w:rsidR="001B0F7B" w:rsidRPr="001B0F7B" w:rsidTr="00F362B4">
        <w:trPr>
          <w:jc w:val="center"/>
        </w:trPr>
        <w:tc>
          <w:tcPr>
            <w:tcW w:w="562" w:type="dxa"/>
          </w:tcPr>
          <w:p w:rsidR="001B0F7B" w:rsidRPr="001B0F7B" w:rsidRDefault="001B0F7B" w:rsidP="001B0F7B">
            <w:pPr>
              <w:autoSpaceDE w:val="0"/>
              <w:autoSpaceDN w:val="0"/>
              <w:adjustRightInd w:val="0"/>
              <w:jc w:val="both"/>
              <w:rPr>
                <w:rFonts w:eastAsiaTheme="minorHAnsi"/>
                <w:b/>
              </w:rPr>
            </w:pPr>
            <w:r w:rsidRPr="001B0F7B">
              <w:rPr>
                <w:rFonts w:eastAsiaTheme="minorHAnsi"/>
                <w:b/>
              </w:rPr>
              <w:t>N°</w:t>
            </w:r>
          </w:p>
        </w:tc>
        <w:tc>
          <w:tcPr>
            <w:tcW w:w="1843" w:type="dxa"/>
          </w:tcPr>
          <w:p w:rsidR="001B0F7B" w:rsidRPr="001B0F7B" w:rsidRDefault="001B0F7B" w:rsidP="001B0F7B">
            <w:pPr>
              <w:autoSpaceDE w:val="0"/>
              <w:autoSpaceDN w:val="0"/>
              <w:adjustRightInd w:val="0"/>
              <w:jc w:val="both"/>
              <w:rPr>
                <w:rFonts w:eastAsiaTheme="minorHAnsi"/>
                <w:b/>
              </w:rPr>
            </w:pPr>
            <w:r w:rsidRPr="001B0F7B">
              <w:rPr>
                <w:rFonts w:eastAsiaTheme="minorHAnsi"/>
                <w:b/>
              </w:rPr>
              <w:t>Position</w:t>
            </w:r>
          </w:p>
        </w:tc>
        <w:tc>
          <w:tcPr>
            <w:tcW w:w="3402" w:type="dxa"/>
          </w:tcPr>
          <w:p w:rsidR="001B0F7B" w:rsidRPr="001B0F7B" w:rsidRDefault="001B0F7B" w:rsidP="001B0F7B">
            <w:pPr>
              <w:autoSpaceDE w:val="0"/>
              <w:autoSpaceDN w:val="0"/>
              <w:adjustRightInd w:val="0"/>
              <w:jc w:val="both"/>
              <w:rPr>
                <w:rFonts w:eastAsiaTheme="minorHAnsi"/>
                <w:b/>
              </w:rPr>
            </w:pPr>
            <w:r w:rsidRPr="001B0F7B">
              <w:rPr>
                <w:rFonts w:eastAsiaTheme="minorHAnsi"/>
                <w:b/>
              </w:rPr>
              <w:t>Expérience globale en travaux (années)</w:t>
            </w:r>
          </w:p>
        </w:tc>
        <w:tc>
          <w:tcPr>
            <w:tcW w:w="4366" w:type="dxa"/>
          </w:tcPr>
          <w:p w:rsidR="001B0F7B" w:rsidRPr="001B0F7B" w:rsidRDefault="001B0F7B" w:rsidP="001B0F7B">
            <w:pPr>
              <w:autoSpaceDE w:val="0"/>
              <w:autoSpaceDN w:val="0"/>
              <w:adjustRightInd w:val="0"/>
              <w:jc w:val="both"/>
              <w:rPr>
                <w:rFonts w:eastAsiaTheme="minorHAnsi"/>
                <w:b/>
              </w:rPr>
            </w:pPr>
            <w:r w:rsidRPr="001B0F7B">
              <w:rPr>
                <w:rFonts w:eastAsiaTheme="minorHAnsi"/>
                <w:b/>
              </w:rPr>
              <w:t>Expérience dans les travaux similaires (années)</w:t>
            </w:r>
          </w:p>
        </w:tc>
      </w:tr>
      <w:tr w:rsidR="001B0F7B" w:rsidRPr="001B0F7B" w:rsidTr="00F362B4">
        <w:trPr>
          <w:jc w:val="center"/>
        </w:trPr>
        <w:tc>
          <w:tcPr>
            <w:tcW w:w="562"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01</w:t>
            </w:r>
          </w:p>
        </w:tc>
        <w:tc>
          <w:tcPr>
            <w:tcW w:w="1843" w:type="dxa"/>
          </w:tcPr>
          <w:p w:rsidR="001B0F7B" w:rsidRPr="001B0F7B" w:rsidRDefault="001B0F7B" w:rsidP="001B0F7B">
            <w:pPr>
              <w:autoSpaceDE w:val="0"/>
              <w:autoSpaceDN w:val="0"/>
              <w:adjustRightInd w:val="0"/>
              <w:jc w:val="both"/>
              <w:rPr>
                <w:rFonts w:eastAsiaTheme="minorHAnsi"/>
              </w:rPr>
            </w:pPr>
            <w:r w:rsidRPr="001B0F7B">
              <w:rPr>
                <w:rFonts w:eastAsiaTheme="minorHAnsi"/>
              </w:rPr>
              <w:t>Conducteur  des travaux</w:t>
            </w:r>
          </w:p>
        </w:tc>
        <w:tc>
          <w:tcPr>
            <w:tcW w:w="3402"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c>
          <w:tcPr>
            <w:tcW w:w="4366"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r>
      <w:tr w:rsidR="001B0F7B" w:rsidRPr="001B0F7B" w:rsidTr="00F362B4">
        <w:trPr>
          <w:jc w:val="center"/>
        </w:trPr>
        <w:tc>
          <w:tcPr>
            <w:tcW w:w="562" w:type="dxa"/>
          </w:tcPr>
          <w:p w:rsidR="001B0F7B" w:rsidRPr="001B0F7B" w:rsidRDefault="001B0F7B" w:rsidP="001B0F7B">
            <w:pPr>
              <w:autoSpaceDE w:val="0"/>
              <w:autoSpaceDN w:val="0"/>
              <w:adjustRightInd w:val="0"/>
              <w:jc w:val="both"/>
              <w:rPr>
                <w:rFonts w:eastAsiaTheme="minorHAnsi"/>
              </w:rPr>
            </w:pPr>
          </w:p>
          <w:p w:rsidR="001B0F7B" w:rsidRPr="001B0F7B" w:rsidRDefault="001B0F7B" w:rsidP="001B0F7B">
            <w:pPr>
              <w:autoSpaceDE w:val="0"/>
              <w:autoSpaceDN w:val="0"/>
              <w:adjustRightInd w:val="0"/>
              <w:jc w:val="both"/>
              <w:rPr>
                <w:rFonts w:eastAsiaTheme="minorHAnsi"/>
              </w:rPr>
            </w:pPr>
            <w:r w:rsidRPr="001B0F7B">
              <w:rPr>
                <w:rFonts w:eastAsiaTheme="minorHAnsi"/>
              </w:rPr>
              <w:t>02</w:t>
            </w:r>
          </w:p>
        </w:tc>
        <w:tc>
          <w:tcPr>
            <w:tcW w:w="1843" w:type="dxa"/>
          </w:tcPr>
          <w:p w:rsidR="001B0F7B" w:rsidRPr="001B0F7B" w:rsidRDefault="001B0F7B" w:rsidP="001B0F7B">
            <w:pPr>
              <w:autoSpaceDE w:val="0"/>
              <w:autoSpaceDN w:val="0"/>
              <w:adjustRightInd w:val="0"/>
              <w:jc w:val="both"/>
              <w:rPr>
                <w:rFonts w:eastAsiaTheme="minorHAnsi"/>
              </w:rPr>
            </w:pPr>
          </w:p>
          <w:p w:rsidR="001B0F7B" w:rsidRPr="001B0F7B" w:rsidRDefault="001B0F7B" w:rsidP="001B0F7B">
            <w:pPr>
              <w:autoSpaceDE w:val="0"/>
              <w:autoSpaceDN w:val="0"/>
              <w:adjustRightInd w:val="0"/>
              <w:jc w:val="both"/>
              <w:rPr>
                <w:rFonts w:eastAsiaTheme="minorHAnsi"/>
              </w:rPr>
            </w:pPr>
            <w:r w:rsidRPr="001B0F7B">
              <w:rPr>
                <w:rFonts w:eastAsiaTheme="minorHAnsi"/>
              </w:rPr>
              <w:t>Chef de chantier</w:t>
            </w:r>
          </w:p>
        </w:tc>
        <w:tc>
          <w:tcPr>
            <w:tcW w:w="3402"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c>
          <w:tcPr>
            <w:tcW w:w="4366"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r>
      <w:tr w:rsidR="001B0F7B" w:rsidRPr="001B0F7B" w:rsidTr="00F362B4">
        <w:trPr>
          <w:jc w:val="center"/>
        </w:trPr>
        <w:tc>
          <w:tcPr>
            <w:tcW w:w="562"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03</w:t>
            </w:r>
          </w:p>
        </w:tc>
        <w:tc>
          <w:tcPr>
            <w:tcW w:w="1843" w:type="dxa"/>
          </w:tcPr>
          <w:p w:rsidR="001B0F7B" w:rsidRPr="001B0F7B" w:rsidRDefault="001B0F7B" w:rsidP="001B0F7B">
            <w:pPr>
              <w:autoSpaceDE w:val="0"/>
              <w:autoSpaceDN w:val="0"/>
              <w:adjustRightInd w:val="0"/>
              <w:jc w:val="both"/>
              <w:rPr>
                <w:rFonts w:eastAsiaTheme="minorHAnsi"/>
              </w:rPr>
            </w:pPr>
            <w:r w:rsidRPr="001B0F7B">
              <w:rPr>
                <w:rFonts w:eastAsiaTheme="minorHAnsi"/>
              </w:rPr>
              <w:t>Responsable administratif et financier</w:t>
            </w:r>
          </w:p>
        </w:tc>
        <w:tc>
          <w:tcPr>
            <w:tcW w:w="3402"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c>
          <w:tcPr>
            <w:tcW w:w="4366" w:type="dxa"/>
          </w:tcPr>
          <w:p w:rsidR="001B0F7B" w:rsidRPr="001B0F7B" w:rsidRDefault="001B0F7B" w:rsidP="001B0F7B">
            <w:pPr>
              <w:autoSpaceDE w:val="0"/>
              <w:autoSpaceDN w:val="0"/>
              <w:adjustRightInd w:val="0"/>
              <w:jc w:val="both"/>
              <w:rPr>
                <w:rFonts w:eastAsiaTheme="minorHAnsi"/>
              </w:rPr>
            </w:pPr>
            <w:r w:rsidRPr="001B0F7B">
              <w:rPr>
                <w:rFonts w:eastAsiaTheme="minorHAnsi"/>
              </w:rPr>
              <w:t>02 ans et plus</w:t>
            </w:r>
          </w:p>
        </w:tc>
      </w:tr>
    </w:tbl>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4- Matériels</w:t>
      </w:r>
    </w:p>
    <w:p w:rsidR="001B0F7B" w:rsidRPr="001B0F7B" w:rsidRDefault="001B0F7B" w:rsidP="001B0F7B">
      <w:pPr>
        <w:spacing w:after="0" w:line="276" w:lineRule="auto"/>
        <w:jc w:val="both"/>
        <w:rPr>
          <w:rFonts w:ascii="Times New Roman" w:hAnsi="Times New Roman" w:cs="Times New Roman"/>
        </w:rPr>
      </w:pPr>
      <w:r w:rsidRPr="001B0F7B">
        <w:rPr>
          <w:rFonts w:ascii="Times New Roman" w:hAnsi="Times New Roman" w:cs="Times New Roman"/>
        </w:rPr>
        <w:t xml:space="preserve"> Matériels disponibles :</w:t>
      </w:r>
    </w:p>
    <w:p w:rsidR="001B0F7B" w:rsidRPr="001B0F7B" w:rsidRDefault="001B0F7B" w:rsidP="001B0F7B">
      <w:pPr>
        <w:spacing w:after="0" w:line="276" w:lineRule="auto"/>
        <w:jc w:val="both"/>
        <w:rPr>
          <w:rFonts w:ascii="Times New Roman" w:hAnsi="Times New Roman" w:cs="Times New Roman"/>
        </w:rPr>
      </w:pPr>
    </w:p>
    <w:tbl>
      <w:tblPr>
        <w:tblStyle w:val="Grilledutableau"/>
        <w:tblW w:w="0" w:type="auto"/>
        <w:jc w:val="center"/>
        <w:tblLook w:val="04A0" w:firstRow="1" w:lastRow="0" w:firstColumn="1" w:lastColumn="0" w:noHBand="0" w:noVBand="1"/>
      </w:tblPr>
      <w:tblGrid>
        <w:gridCol w:w="562"/>
        <w:gridCol w:w="4253"/>
        <w:gridCol w:w="5358"/>
      </w:tblGrid>
      <w:tr w:rsidR="001B0F7B" w:rsidRPr="001B0F7B" w:rsidTr="001B0F7B">
        <w:trPr>
          <w:jc w:val="center"/>
        </w:trPr>
        <w:tc>
          <w:tcPr>
            <w:tcW w:w="562" w:type="dxa"/>
          </w:tcPr>
          <w:p w:rsidR="001B0F7B" w:rsidRPr="001B0F7B" w:rsidRDefault="001B0F7B" w:rsidP="001B0F7B">
            <w:pPr>
              <w:spacing w:line="276" w:lineRule="auto"/>
              <w:jc w:val="both"/>
              <w:rPr>
                <w:rFonts w:eastAsiaTheme="minorEastAsia"/>
                <w:b/>
              </w:rPr>
            </w:pPr>
            <w:r w:rsidRPr="001B0F7B">
              <w:rPr>
                <w:rFonts w:eastAsiaTheme="minorHAnsi"/>
                <w:b/>
              </w:rPr>
              <w:t>N°</w:t>
            </w:r>
          </w:p>
        </w:tc>
        <w:tc>
          <w:tcPr>
            <w:tcW w:w="4253" w:type="dxa"/>
          </w:tcPr>
          <w:p w:rsidR="001B0F7B" w:rsidRPr="001B0F7B" w:rsidRDefault="001B0F7B" w:rsidP="001B0F7B">
            <w:pPr>
              <w:spacing w:line="276" w:lineRule="auto"/>
              <w:jc w:val="both"/>
              <w:rPr>
                <w:rFonts w:eastAsiaTheme="minorEastAsia"/>
                <w:b/>
              </w:rPr>
            </w:pPr>
            <w:r w:rsidRPr="001B0F7B">
              <w:rPr>
                <w:rFonts w:eastAsiaTheme="minorEastAsia"/>
                <w:b/>
              </w:rPr>
              <w:t>Type et caractéristique du matériel</w:t>
            </w:r>
          </w:p>
        </w:tc>
        <w:tc>
          <w:tcPr>
            <w:tcW w:w="5358" w:type="dxa"/>
          </w:tcPr>
          <w:p w:rsidR="001B0F7B" w:rsidRPr="001B0F7B" w:rsidRDefault="001B0F7B" w:rsidP="001B0F7B">
            <w:pPr>
              <w:spacing w:line="276" w:lineRule="auto"/>
              <w:jc w:val="both"/>
              <w:rPr>
                <w:rFonts w:eastAsiaTheme="minorEastAsia"/>
                <w:b/>
              </w:rPr>
            </w:pPr>
            <w:r w:rsidRPr="001B0F7B">
              <w:rPr>
                <w:rFonts w:eastAsiaTheme="minorEastAsia"/>
                <w:b/>
              </w:rPr>
              <w:t>Nombre minimal requis</w:t>
            </w:r>
          </w:p>
        </w:tc>
      </w:tr>
      <w:tr w:rsidR="001B0F7B" w:rsidRPr="001B0F7B" w:rsidTr="001B0F7B">
        <w:trPr>
          <w:trHeight w:val="73"/>
          <w:jc w:val="center"/>
        </w:trPr>
        <w:tc>
          <w:tcPr>
            <w:tcW w:w="562" w:type="dxa"/>
          </w:tcPr>
          <w:p w:rsidR="001B0F7B" w:rsidRPr="001B0F7B" w:rsidRDefault="001B0F7B" w:rsidP="001B0F7B">
            <w:pPr>
              <w:spacing w:line="276" w:lineRule="auto"/>
              <w:jc w:val="both"/>
              <w:rPr>
                <w:rFonts w:eastAsiaTheme="minorEastAsia"/>
              </w:rPr>
            </w:pPr>
            <w:r w:rsidRPr="001B0F7B">
              <w:rPr>
                <w:rFonts w:eastAsiaTheme="minorEastAsia"/>
              </w:rPr>
              <w:t>01</w:t>
            </w:r>
          </w:p>
        </w:tc>
        <w:tc>
          <w:tcPr>
            <w:tcW w:w="4253" w:type="dxa"/>
          </w:tcPr>
          <w:p w:rsidR="001B0F7B" w:rsidRPr="001B0F7B" w:rsidRDefault="001B0F7B" w:rsidP="001B0F7B">
            <w:pPr>
              <w:spacing w:line="276" w:lineRule="auto"/>
              <w:jc w:val="both"/>
              <w:rPr>
                <w:rFonts w:eastAsiaTheme="minorEastAsia"/>
              </w:rPr>
            </w:pPr>
            <w:r w:rsidRPr="001B0F7B">
              <w:rPr>
                <w:rFonts w:eastAsiaTheme="minorEastAsia"/>
              </w:rPr>
              <w:t>Camion benne de chantier</w:t>
            </w:r>
          </w:p>
        </w:tc>
        <w:tc>
          <w:tcPr>
            <w:tcW w:w="5358" w:type="dxa"/>
          </w:tcPr>
          <w:p w:rsidR="001B0F7B" w:rsidRPr="001B0F7B" w:rsidRDefault="001B0F7B" w:rsidP="001B0F7B">
            <w:pPr>
              <w:spacing w:line="276" w:lineRule="auto"/>
              <w:jc w:val="both"/>
              <w:rPr>
                <w:rFonts w:eastAsiaTheme="minorEastAsia"/>
              </w:rPr>
            </w:pPr>
            <w:r w:rsidRPr="001B0F7B">
              <w:rPr>
                <w:rFonts w:eastAsiaTheme="minorEastAsia"/>
              </w:rPr>
              <w:t>01</w:t>
            </w:r>
          </w:p>
        </w:tc>
      </w:tr>
      <w:tr w:rsidR="001B0F7B" w:rsidRPr="001B0F7B" w:rsidTr="001B0F7B">
        <w:trPr>
          <w:jc w:val="center"/>
        </w:trPr>
        <w:tc>
          <w:tcPr>
            <w:tcW w:w="562" w:type="dxa"/>
          </w:tcPr>
          <w:p w:rsidR="001B0F7B" w:rsidRPr="001B0F7B" w:rsidRDefault="001B0F7B" w:rsidP="001B0F7B">
            <w:pPr>
              <w:spacing w:line="276" w:lineRule="auto"/>
              <w:jc w:val="both"/>
              <w:rPr>
                <w:rFonts w:eastAsiaTheme="minorEastAsia"/>
              </w:rPr>
            </w:pPr>
            <w:r w:rsidRPr="001B0F7B">
              <w:rPr>
                <w:rFonts w:eastAsiaTheme="minorEastAsia"/>
              </w:rPr>
              <w:t>02</w:t>
            </w:r>
          </w:p>
        </w:tc>
        <w:tc>
          <w:tcPr>
            <w:tcW w:w="4253" w:type="dxa"/>
          </w:tcPr>
          <w:p w:rsidR="001B0F7B" w:rsidRPr="001B0F7B" w:rsidRDefault="001B0F7B" w:rsidP="001B0F7B">
            <w:pPr>
              <w:spacing w:line="276" w:lineRule="auto"/>
              <w:jc w:val="both"/>
              <w:rPr>
                <w:rFonts w:eastAsiaTheme="minorEastAsia"/>
              </w:rPr>
            </w:pPr>
            <w:r w:rsidRPr="001B0F7B">
              <w:rPr>
                <w:rFonts w:eastAsiaTheme="minorEastAsia"/>
              </w:rPr>
              <w:t>Camionnette PICK-UP de liaison</w:t>
            </w:r>
          </w:p>
        </w:tc>
        <w:tc>
          <w:tcPr>
            <w:tcW w:w="5358" w:type="dxa"/>
          </w:tcPr>
          <w:p w:rsidR="001B0F7B" w:rsidRPr="001B0F7B" w:rsidRDefault="001B0F7B" w:rsidP="001B0F7B">
            <w:pPr>
              <w:spacing w:line="276" w:lineRule="auto"/>
              <w:jc w:val="both"/>
              <w:rPr>
                <w:rFonts w:eastAsiaTheme="minorEastAsia"/>
              </w:rPr>
            </w:pPr>
            <w:r w:rsidRPr="001B0F7B">
              <w:rPr>
                <w:rFonts w:eastAsiaTheme="minorEastAsia"/>
              </w:rPr>
              <w:t>01</w:t>
            </w:r>
          </w:p>
        </w:tc>
      </w:tr>
      <w:tr w:rsidR="001B0F7B" w:rsidRPr="001B0F7B" w:rsidTr="001B0F7B">
        <w:trPr>
          <w:trHeight w:val="271"/>
          <w:jc w:val="center"/>
        </w:trPr>
        <w:tc>
          <w:tcPr>
            <w:tcW w:w="562"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03</w:t>
            </w:r>
          </w:p>
        </w:tc>
        <w:tc>
          <w:tcPr>
            <w:tcW w:w="4253"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Bétonnière</w:t>
            </w:r>
          </w:p>
        </w:tc>
        <w:tc>
          <w:tcPr>
            <w:tcW w:w="5358"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01</w:t>
            </w:r>
          </w:p>
        </w:tc>
      </w:tr>
      <w:tr w:rsidR="001B0F7B" w:rsidRPr="001B0F7B" w:rsidTr="001B0F7B">
        <w:trPr>
          <w:trHeight w:val="237"/>
          <w:jc w:val="center"/>
        </w:trPr>
        <w:tc>
          <w:tcPr>
            <w:tcW w:w="562"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04</w:t>
            </w:r>
          </w:p>
        </w:tc>
        <w:tc>
          <w:tcPr>
            <w:tcW w:w="4253"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Compresseur</w:t>
            </w:r>
          </w:p>
        </w:tc>
        <w:tc>
          <w:tcPr>
            <w:tcW w:w="5358"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01</w:t>
            </w:r>
          </w:p>
        </w:tc>
      </w:tr>
      <w:tr w:rsidR="001B0F7B" w:rsidRPr="001B0F7B" w:rsidTr="001B0F7B">
        <w:trPr>
          <w:jc w:val="center"/>
        </w:trPr>
        <w:tc>
          <w:tcPr>
            <w:tcW w:w="562"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05</w:t>
            </w:r>
          </w:p>
        </w:tc>
        <w:tc>
          <w:tcPr>
            <w:tcW w:w="4253"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Motopompe</w:t>
            </w:r>
          </w:p>
        </w:tc>
        <w:tc>
          <w:tcPr>
            <w:tcW w:w="5358"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01</w:t>
            </w:r>
          </w:p>
        </w:tc>
      </w:tr>
      <w:tr w:rsidR="001B0F7B" w:rsidRPr="001B0F7B" w:rsidTr="001B0F7B">
        <w:trPr>
          <w:jc w:val="center"/>
        </w:trPr>
        <w:tc>
          <w:tcPr>
            <w:tcW w:w="562"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06</w:t>
            </w:r>
          </w:p>
        </w:tc>
        <w:tc>
          <w:tcPr>
            <w:tcW w:w="4253"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Marteau piqueur</w:t>
            </w:r>
          </w:p>
        </w:tc>
        <w:tc>
          <w:tcPr>
            <w:tcW w:w="5358" w:type="dxa"/>
          </w:tcPr>
          <w:p w:rsidR="001B0F7B" w:rsidRPr="001B0F7B" w:rsidRDefault="001B0F7B" w:rsidP="001B0F7B">
            <w:pPr>
              <w:jc w:val="both"/>
              <w:rPr>
                <w:rFonts w:eastAsiaTheme="minorEastAsia"/>
              </w:rPr>
            </w:pPr>
          </w:p>
          <w:p w:rsidR="001B0F7B" w:rsidRPr="001B0F7B" w:rsidRDefault="001B0F7B" w:rsidP="001B0F7B">
            <w:pPr>
              <w:jc w:val="both"/>
              <w:rPr>
                <w:rFonts w:eastAsiaTheme="minorEastAsia"/>
              </w:rPr>
            </w:pPr>
            <w:r w:rsidRPr="001B0F7B">
              <w:rPr>
                <w:rFonts w:eastAsiaTheme="minorEastAsia"/>
              </w:rPr>
              <w:t>01</w:t>
            </w:r>
          </w:p>
        </w:tc>
      </w:tr>
    </w:tbl>
    <w:p w:rsidR="001B0F7B" w:rsidRPr="001B0F7B" w:rsidRDefault="001B0F7B" w:rsidP="001B0F7B">
      <w:pPr>
        <w:spacing w:after="0" w:line="276" w:lineRule="auto"/>
        <w:jc w:val="both"/>
        <w:rPr>
          <w:rFonts w:ascii="Times New Roman" w:eastAsiaTheme="minorEastAsia" w:hAnsi="Times New Roman" w:cs="Times New Roman"/>
          <w:lang w:eastAsia="fr-FR"/>
        </w:rPr>
      </w:pPr>
    </w:p>
    <w:p w:rsidR="001B0F7B" w:rsidRPr="001B0F7B" w:rsidRDefault="001B0F7B" w:rsidP="001B0F7B">
      <w:pPr>
        <w:spacing w:after="0" w:line="276" w:lineRule="auto"/>
        <w:jc w:val="both"/>
        <w:rPr>
          <w:rFonts w:ascii="Times New Roman" w:eastAsiaTheme="minorEastAsia" w:hAnsi="Times New Roman" w:cs="Times New Roman"/>
          <w:lang w:eastAsia="fr-FR"/>
        </w:rPr>
      </w:pPr>
    </w:p>
    <w:tbl>
      <w:tblPr>
        <w:tblStyle w:val="Grilledutableau"/>
        <w:tblW w:w="0" w:type="auto"/>
        <w:jc w:val="center"/>
        <w:tblLook w:val="04A0" w:firstRow="1" w:lastRow="0" w:firstColumn="1" w:lastColumn="0" w:noHBand="0" w:noVBand="1"/>
      </w:tblPr>
      <w:tblGrid>
        <w:gridCol w:w="567"/>
        <w:gridCol w:w="4253"/>
        <w:gridCol w:w="5358"/>
      </w:tblGrid>
      <w:tr w:rsidR="001B0F7B" w:rsidRPr="001B0F7B" w:rsidTr="00F362B4">
        <w:trPr>
          <w:trHeight w:val="447"/>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N°</w:t>
            </w:r>
          </w:p>
        </w:tc>
        <w:tc>
          <w:tcPr>
            <w:tcW w:w="4253"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Critères éliminatoires</w:t>
            </w:r>
          </w:p>
        </w:tc>
        <w:tc>
          <w:tcPr>
            <w:tcW w:w="5358"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Critères essentiels</w:t>
            </w:r>
          </w:p>
        </w:tc>
      </w:tr>
      <w:tr w:rsidR="001B0F7B" w:rsidRPr="001B0F7B" w:rsidTr="00F362B4">
        <w:trPr>
          <w:trHeight w:val="981"/>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1</w:t>
            </w:r>
          </w:p>
        </w:tc>
        <w:tc>
          <w:tcPr>
            <w:tcW w:w="4253" w:type="dxa"/>
          </w:tcPr>
          <w:p w:rsidR="001B0F7B" w:rsidRPr="001B0F7B" w:rsidRDefault="001B0F7B" w:rsidP="001B0F7B">
            <w:pPr>
              <w:spacing w:before="240" w:after="240" w:line="276" w:lineRule="auto"/>
              <w:jc w:val="both"/>
              <w:rPr>
                <w:rFonts w:eastAsiaTheme="minorEastAsia"/>
              </w:rPr>
            </w:pPr>
            <w:r w:rsidRPr="001B0F7B">
              <w:rPr>
                <w:rFonts w:eastAsiaTheme="minorEastAsia"/>
                <w:bCs/>
                <w:color w:val="000000"/>
              </w:rPr>
              <w:t>Absence de la caution de soumission</w:t>
            </w:r>
          </w:p>
        </w:tc>
        <w:tc>
          <w:tcPr>
            <w:tcW w:w="5358" w:type="dxa"/>
          </w:tcPr>
          <w:p w:rsidR="001B0F7B" w:rsidRPr="001B0F7B" w:rsidRDefault="001B0F7B" w:rsidP="001B0F7B">
            <w:pPr>
              <w:spacing w:before="240" w:after="240" w:line="276" w:lineRule="auto"/>
              <w:jc w:val="both"/>
              <w:rPr>
                <w:rFonts w:eastAsiaTheme="minorEastAsia"/>
                <w:szCs w:val="24"/>
              </w:rPr>
            </w:pPr>
            <w:r w:rsidRPr="001B0F7B">
              <w:rPr>
                <w:rFonts w:eastAsiaTheme="minorEastAsia"/>
                <w:b/>
              </w:rPr>
              <w:t>Présentation</w:t>
            </w:r>
            <w:r w:rsidRPr="001B0F7B">
              <w:rPr>
                <w:rFonts w:eastAsiaTheme="minorEastAsia"/>
              </w:rPr>
              <w:t> </w:t>
            </w:r>
            <w:proofErr w:type="gramStart"/>
            <w:r w:rsidRPr="001B0F7B">
              <w:rPr>
                <w:rFonts w:eastAsiaTheme="minorEastAsia"/>
              </w:rPr>
              <w:t>:nombre</w:t>
            </w:r>
            <w:proofErr w:type="gramEnd"/>
            <w:r w:rsidRPr="001B0F7B">
              <w:rPr>
                <w:rFonts w:eastAsiaTheme="minorEastAsia"/>
              </w:rPr>
              <w:t xml:space="preserve"> d’exemplaires des offres suffisant, respect de l’ordre d’assemblage, séparation des pièces par des intercalaires de couleur, soit </w:t>
            </w:r>
            <w:r w:rsidRPr="001B0F7B">
              <w:rPr>
                <w:rFonts w:eastAsiaTheme="minorEastAsia"/>
                <w:b/>
              </w:rPr>
              <w:t>trois (03) critère.</w:t>
            </w:r>
          </w:p>
        </w:tc>
      </w:tr>
      <w:tr w:rsidR="001B0F7B" w:rsidRPr="001B0F7B" w:rsidTr="001B0F7B">
        <w:trPr>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2</w:t>
            </w:r>
          </w:p>
        </w:tc>
        <w:tc>
          <w:tcPr>
            <w:tcW w:w="4253" w:type="dxa"/>
          </w:tcPr>
          <w:p w:rsidR="001B0F7B" w:rsidRPr="001B0F7B" w:rsidRDefault="001B0F7B" w:rsidP="001B0F7B">
            <w:pPr>
              <w:spacing w:before="240" w:after="240" w:line="276" w:lineRule="auto"/>
              <w:jc w:val="both"/>
              <w:rPr>
                <w:rFonts w:eastAsiaTheme="minorEastAsia"/>
              </w:rPr>
            </w:pPr>
            <w:r w:rsidRPr="001B0F7B">
              <w:rPr>
                <w:rFonts w:eastAsiaTheme="minorEastAsia"/>
                <w:bCs/>
                <w:color w:val="000000"/>
              </w:rPr>
              <w:t>Fausse déclaration ou pièce falsifiée</w:t>
            </w:r>
          </w:p>
        </w:tc>
        <w:tc>
          <w:tcPr>
            <w:tcW w:w="5358" w:type="dxa"/>
          </w:tcPr>
          <w:p w:rsidR="001B0F7B" w:rsidRPr="001B0F7B" w:rsidRDefault="001B0F7B" w:rsidP="001B0F7B">
            <w:pPr>
              <w:jc w:val="both"/>
              <w:rPr>
                <w:rFonts w:eastAsiaTheme="minorEastAsia"/>
              </w:rPr>
            </w:pPr>
            <w:r w:rsidRPr="001B0F7B">
              <w:rPr>
                <w:rFonts w:eastAsiaTheme="minorEastAsia"/>
                <w:b/>
              </w:rPr>
              <w:t>personnel d’encadrement de l’entreprise :</w:t>
            </w:r>
            <w:r w:rsidRPr="001B0F7B">
              <w:rPr>
                <w:rFonts w:eastAsiaTheme="minorEastAsia"/>
              </w:rPr>
              <w:t> </w:t>
            </w:r>
          </w:p>
          <w:p w:rsidR="001B0F7B" w:rsidRPr="001B0F7B" w:rsidRDefault="001B0F7B" w:rsidP="001B0F7B">
            <w:pPr>
              <w:jc w:val="both"/>
            </w:pPr>
            <w:r w:rsidRPr="001B0F7B">
              <w:rPr>
                <w:b/>
                <w:bCs/>
              </w:rPr>
              <w:t xml:space="preserve"> Conducteur des Travaux de Génie-Civil </w:t>
            </w:r>
            <w:r w:rsidRPr="001B0F7B">
              <w:rPr>
                <w:bCs/>
              </w:rPr>
              <w:t>(</w:t>
            </w:r>
            <w:r w:rsidRPr="001B0F7B">
              <w:t xml:space="preserve">Copie certifiée conforme d’un diplôme de Génie-Civil ou Génie-Rural (BAC+ 2 ou plus) +  Attestation de présentation de l’original +l’attestation de disponibilité signée sur honneur ; C.V daté et signé avec contact téléphonique + photocopie de la CNI certifiée ; Expérience générale dans les projets similaires  </w:t>
            </w:r>
            <w:r w:rsidRPr="001B0F7B">
              <w:rPr>
                <w:b/>
                <w:bCs/>
              </w:rPr>
              <w:t xml:space="preserve">≥ </w:t>
            </w:r>
            <w:r w:rsidRPr="001B0F7B">
              <w:t xml:space="preserve">2 ans ; Expérience comme Conducteur des Travaux de Génie-Civil ou Génie-Rural </w:t>
            </w:r>
            <w:r w:rsidRPr="001B0F7B">
              <w:rPr>
                <w:bCs/>
              </w:rPr>
              <w:t xml:space="preserve">≥ 02 </w:t>
            </w:r>
            <w:r w:rsidRPr="001B0F7B">
              <w:t>ans) ;</w:t>
            </w:r>
          </w:p>
          <w:p w:rsidR="001B0F7B" w:rsidRPr="001B0F7B" w:rsidRDefault="001B0F7B" w:rsidP="001B0F7B">
            <w:pPr>
              <w:jc w:val="both"/>
            </w:pPr>
            <w:r w:rsidRPr="001B0F7B">
              <w:rPr>
                <w:b/>
                <w:bCs/>
              </w:rPr>
              <w:t xml:space="preserve">Chef chantier </w:t>
            </w:r>
            <w:r w:rsidRPr="001B0F7B">
              <w:rPr>
                <w:bCs/>
              </w:rPr>
              <w:t>(</w:t>
            </w:r>
            <w:r w:rsidRPr="001B0F7B">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1B0F7B">
              <w:rPr>
                <w:b/>
                <w:bCs/>
              </w:rPr>
              <w:t xml:space="preserve"> ≥ </w:t>
            </w:r>
            <w:r w:rsidRPr="001B0F7B">
              <w:t xml:space="preserve">2 ans ; Expérience comme </w:t>
            </w:r>
            <w:r w:rsidRPr="001B0F7B">
              <w:rPr>
                <w:bCs/>
              </w:rPr>
              <w:t xml:space="preserve">Chef chantier </w:t>
            </w:r>
            <w:r w:rsidRPr="001B0F7B">
              <w:t xml:space="preserve">dans les projets similaires  </w:t>
            </w:r>
            <w:r w:rsidRPr="001B0F7B">
              <w:rPr>
                <w:b/>
                <w:bCs/>
              </w:rPr>
              <w:t xml:space="preserve">≥ </w:t>
            </w:r>
            <w:r w:rsidRPr="001B0F7B">
              <w:t xml:space="preserve"> 02 ans) ;</w:t>
            </w:r>
          </w:p>
          <w:p w:rsidR="001B0F7B" w:rsidRPr="001B0F7B" w:rsidRDefault="001B0F7B" w:rsidP="001B0F7B">
            <w:pPr>
              <w:jc w:val="both"/>
              <w:rPr>
                <w:b/>
              </w:rPr>
            </w:pPr>
            <w:r w:rsidRPr="001B0F7B">
              <w:rPr>
                <w:b/>
              </w:rPr>
              <w:t xml:space="preserve">Responsable administratif et financier </w:t>
            </w:r>
            <w:r w:rsidRPr="001B0F7B">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Pr="001B0F7B">
              <w:rPr>
                <w:b/>
                <w:bCs/>
              </w:rPr>
              <w:t xml:space="preserve"> ≥ </w:t>
            </w:r>
            <w:r w:rsidRPr="001B0F7B">
              <w:t xml:space="preserve"> 2 ans ; Expérience comme </w:t>
            </w:r>
            <w:r w:rsidRPr="001B0F7B">
              <w:rPr>
                <w:bCs/>
                <w:shd w:val="clear" w:color="auto" w:fill="FFFFFF"/>
              </w:rPr>
              <w:t>Responsable Administratif et Financier</w:t>
            </w:r>
            <w:r w:rsidRPr="001B0F7B">
              <w:t xml:space="preserve"> de chantier dans les projets similaires </w:t>
            </w:r>
            <w:r w:rsidRPr="001B0F7B">
              <w:rPr>
                <w:b/>
                <w:bCs/>
              </w:rPr>
              <w:t xml:space="preserve">≥  </w:t>
            </w:r>
            <w:r w:rsidRPr="001B0F7B">
              <w:t xml:space="preserve">02 ans), soit </w:t>
            </w:r>
            <w:r w:rsidRPr="001B0F7B">
              <w:rPr>
                <w:b/>
              </w:rPr>
              <w:t>douze (12) critères</w:t>
            </w:r>
            <w:r w:rsidRPr="001B0F7B">
              <w:t>.</w:t>
            </w:r>
          </w:p>
          <w:p w:rsidR="001B0F7B" w:rsidRPr="001B0F7B" w:rsidRDefault="001B0F7B" w:rsidP="001B0F7B">
            <w:pPr>
              <w:jc w:val="both"/>
              <w:rPr>
                <w:rFonts w:eastAsiaTheme="minorEastAsia"/>
                <w:szCs w:val="24"/>
              </w:rPr>
            </w:pPr>
          </w:p>
        </w:tc>
      </w:tr>
      <w:tr w:rsidR="001B0F7B" w:rsidRPr="001B0F7B" w:rsidTr="001B0F7B">
        <w:trPr>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3</w:t>
            </w:r>
          </w:p>
        </w:tc>
        <w:tc>
          <w:tcPr>
            <w:tcW w:w="4253" w:type="dxa"/>
          </w:tcPr>
          <w:p w:rsidR="001B0F7B" w:rsidRPr="001B0F7B" w:rsidRDefault="001B0F7B" w:rsidP="001B0F7B">
            <w:pPr>
              <w:spacing w:before="240" w:after="240" w:line="276" w:lineRule="auto"/>
              <w:jc w:val="both"/>
              <w:rPr>
                <w:rFonts w:eastAsiaTheme="minorEastAsia"/>
              </w:rPr>
            </w:pPr>
            <w:r w:rsidRPr="001B0F7B">
              <w:rPr>
                <w:rFonts w:eastAsiaTheme="minorEastAsia"/>
                <w:bCs/>
                <w:color w:val="000000"/>
              </w:rPr>
              <w:t>Non-conformité aux spécifications techniques majeures (</w:t>
            </w:r>
            <w:r w:rsidRPr="001B0F7B">
              <w:rPr>
                <w:rFonts w:eastAsiaTheme="minorEastAsia"/>
                <w:bCs/>
              </w:rPr>
              <w:t>sous détail de prix,  bordereau des prix unitaires</w:t>
            </w:r>
            <w:r w:rsidRPr="001B0F7B">
              <w:rPr>
                <w:rFonts w:eastAsiaTheme="minorEastAsia"/>
                <w:bCs/>
                <w:color w:val="000000"/>
              </w:rPr>
              <w:t>)</w:t>
            </w:r>
          </w:p>
        </w:tc>
        <w:tc>
          <w:tcPr>
            <w:tcW w:w="5358" w:type="dxa"/>
          </w:tcPr>
          <w:p w:rsidR="001B0F7B" w:rsidRPr="001B0F7B" w:rsidRDefault="001B0F7B" w:rsidP="001B0F7B">
            <w:pPr>
              <w:jc w:val="both"/>
              <w:rPr>
                <w:rFonts w:eastAsiaTheme="minorEastAsia"/>
                <w:b/>
              </w:rPr>
            </w:pPr>
            <w:r w:rsidRPr="001B0F7B">
              <w:rPr>
                <w:rFonts w:eastAsiaTheme="minorEastAsia"/>
                <w:b/>
              </w:rPr>
              <w:t>Matériel de chantier à mobiliser</w:t>
            </w:r>
            <w:r w:rsidRPr="001B0F7B">
              <w:rPr>
                <w:rFonts w:eastAsiaTheme="minorEastAsia"/>
              </w:rPr>
              <w:t xml:space="preserve"> : </w:t>
            </w:r>
            <w:r w:rsidRPr="001B0F7B">
              <w:t xml:space="preserve">Camion benne, Camionnette Pick-up, Bétonnière, Compresseur, Motopompe, Marteau piqueur, soit </w:t>
            </w:r>
            <w:r w:rsidRPr="001B0F7B">
              <w:rPr>
                <w:b/>
              </w:rPr>
              <w:t>six (06) critères.</w:t>
            </w:r>
          </w:p>
          <w:p w:rsidR="001B0F7B" w:rsidRPr="001B0F7B" w:rsidRDefault="001B0F7B" w:rsidP="001B0F7B">
            <w:pPr>
              <w:jc w:val="both"/>
              <w:rPr>
                <w:rFonts w:eastAsiaTheme="minorEastAsia"/>
                <w:szCs w:val="24"/>
              </w:rPr>
            </w:pPr>
          </w:p>
        </w:tc>
      </w:tr>
      <w:tr w:rsidR="001B0F7B" w:rsidRPr="001B0F7B" w:rsidTr="001B0F7B">
        <w:trPr>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4</w:t>
            </w:r>
          </w:p>
        </w:tc>
        <w:tc>
          <w:tcPr>
            <w:tcW w:w="4253" w:type="dxa"/>
          </w:tcPr>
          <w:p w:rsidR="001B0F7B" w:rsidRPr="001B0F7B" w:rsidRDefault="001B0F7B" w:rsidP="001B0F7B">
            <w:pPr>
              <w:spacing w:before="240" w:after="240" w:line="276" w:lineRule="auto"/>
              <w:jc w:val="both"/>
              <w:rPr>
                <w:rFonts w:eastAsiaTheme="minorEastAsia"/>
              </w:rPr>
            </w:pPr>
            <w:r w:rsidRPr="001B0F7B">
              <w:rPr>
                <w:rFonts w:eastAsiaTheme="minorEastAsia"/>
                <w:bCs/>
                <w:color w:val="000000"/>
              </w:rPr>
              <w:t>Non satisfaction de 29 critères essentiels sur 42</w:t>
            </w:r>
          </w:p>
        </w:tc>
        <w:tc>
          <w:tcPr>
            <w:tcW w:w="5358" w:type="dxa"/>
          </w:tcPr>
          <w:p w:rsidR="001B0F7B" w:rsidRPr="001B0F7B" w:rsidRDefault="001B0F7B" w:rsidP="001B0F7B">
            <w:pPr>
              <w:spacing w:before="240" w:after="240" w:line="276" w:lineRule="auto"/>
              <w:jc w:val="both"/>
              <w:rPr>
                <w:rFonts w:eastAsiaTheme="minorEastAsia"/>
                <w:szCs w:val="24"/>
              </w:rPr>
            </w:pPr>
            <w:r w:rsidRPr="001B0F7B">
              <w:rPr>
                <w:rFonts w:eastAsiaTheme="minorEastAsia"/>
                <w:b/>
              </w:rPr>
              <w:t>Méthodologie d’exécution</w:t>
            </w:r>
            <w:r w:rsidRPr="001B0F7B">
              <w:rPr>
                <w:rFonts w:eastAsiaTheme="minorEastAsia"/>
              </w:rPr>
              <w:t xml:space="preserve"> : </w:t>
            </w:r>
            <w:r w:rsidRPr="001B0F7B">
              <w:t xml:space="preserve">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       Utilisation des matériaux locaux ; Fournisseurs éventuels, soit </w:t>
            </w:r>
            <w:r w:rsidRPr="001B0F7B">
              <w:rPr>
                <w:b/>
              </w:rPr>
              <w:t>onze (11) critères</w:t>
            </w:r>
            <w:r w:rsidRPr="001B0F7B">
              <w:t>.</w:t>
            </w:r>
          </w:p>
        </w:tc>
      </w:tr>
      <w:tr w:rsidR="001B0F7B" w:rsidRPr="001B0F7B" w:rsidTr="001B0F7B">
        <w:trPr>
          <w:jc w:val="center"/>
        </w:trPr>
        <w:tc>
          <w:tcPr>
            <w:tcW w:w="567"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5</w:t>
            </w:r>
          </w:p>
        </w:tc>
        <w:tc>
          <w:tcPr>
            <w:tcW w:w="4253" w:type="dxa"/>
          </w:tcPr>
          <w:p w:rsidR="001B0F7B" w:rsidRPr="001B0F7B" w:rsidRDefault="001B0F7B" w:rsidP="001B0F7B">
            <w:pPr>
              <w:spacing w:before="240" w:after="240" w:line="276" w:lineRule="auto"/>
              <w:jc w:val="both"/>
              <w:rPr>
                <w:rFonts w:eastAsiaTheme="minorEastAsia"/>
              </w:rPr>
            </w:pPr>
            <w:r w:rsidRPr="001B0F7B">
              <w:rPr>
                <w:rFonts w:eastAsiaTheme="minorEastAsia"/>
                <w:bCs/>
                <w:color w:val="000000"/>
              </w:rPr>
              <w:t>Non-conformité du modèle de soumission</w:t>
            </w:r>
          </w:p>
        </w:tc>
        <w:tc>
          <w:tcPr>
            <w:tcW w:w="5358" w:type="dxa"/>
          </w:tcPr>
          <w:p w:rsidR="001B0F7B" w:rsidRPr="001B0F7B" w:rsidRDefault="001B0F7B" w:rsidP="001B0F7B">
            <w:pPr>
              <w:spacing w:before="240" w:after="240" w:line="276" w:lineRule="auto"/>
              <w:jc w:val="both"/>
              <w:rPr>
                <w:rFonts w:eastAsiaTheme="minorEastAsia"/>
                <w:szCs w:val="24"/>
              </w:rPr>
            </w:pPr>
            <w:r w:rsidRPr="001B0F7B">
              <w:rPr>
                <w:rFonts w:eastAsiaTheme="minorEastAsia"/>
                <w:b/>
              </w:rPr>
              <w:t>Références et capacité de préfinancement de l’entreprise</w:t>
            </w:r>
            <w:r w:rsidRPr="001B0F7B">
              <w:rPr>
                <w:rFonts w:eastAsiaTheme="minorEastAsia"/>
              </w:rPr>
              <w:t> :</w:t>
            </w:r>
            <w:r w:rsidRPr="001B0F7B">
              <w:t xml:space="preserve">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bâtiments publics réalisés en 2015 de montant supérieur à 35 000 000 de francs CFA ; Projets  bâtiments publics réalisés en 2015 de montant supérieur à 25 000 000 de francs CFA ; Projets  bâtiments publics réalisés en 2015 de montant supérieur à 15 000 000 de francs CFA ; Liste des projets acquis en 2015 signée par le cocontractant ; Attestation de solvabilité bancaire ou lignes de crédits d’un montant d’au moins 10 000 000 de francs CFA ; Attestation de solvabilité bancaire ou lignes de crédits d’un montant d’au moins 15 000 000 de francs CFA ; Attestation de solvabilité bancaire ou lignes de crédits d’un montant d’au moins 25 000 000 de francs CFA, soit </w:t>
            </w:r>
            <w:r w:rsidRPr="001B0F7B">
              <w:rPr>
                <w:b/>
              </w:rPr>
              <w:t>dix (10) critères</w:t>
            </w:r>
          </w:p>
        </w:tc>
      </w:tr>
    </w:tbl>
    <w:p w:rsidR="001B0F7B" w:rsidRPr="001B0F7B" w:rsidRDefault="001B0F7B" w:rsidP="001B0F7B">
      <w:pPr>
        <w:spacing w:before="240" w:after="240" w:line="276" w:lineRule="auto"/>
        <w:jc w:val="both"/>
        <w:rPr>
          <w:rFonts w:ascii="Times New Roman" w:eastAsiaTheme="minorEastAsia" w:hAnsi="Times New Roman" w:cs="Times New Roman"/>
          <w:b/>
          <w:szCs w:val="24"/>
          <w:lang w:eastAsia="fr-FR"/>
        </w:rPr>
      </w:pPr>
      <w:r w:rsidRPr="001B0F7B">
        <w:rPr>
          <w:rFonts w:ascii="Times New Roman" w:eastAsiaTheme="minorEastAsia" w:hAnsi="Times New Roman" w:cs="Times New Roman"/>
          <w:b/>
          <w:szCs w:val="24"/>
          <w:lang w:eastAsia="fr-FR"/>
        </w:rPr>
        <w:t>Le système d’évaluation est binaire (oui/non) et sera faite sur la base des sous critères de la grille d’évaluation de l’annexe 13 ; seuls les soumissionnaires ayant obtenu au moins 70% (soixante-dix pour cent) de oui verront leur offre financière examinée.</w:t>
      </w:r>
    </w:p>
    <w:tbl>
      <w:tblPr>
        <w:tblStyle w:val="Grilledutableau"/>
        <w:tblW w:w="0" w:type="auto"/>
        <w:tblLook w:val="04A0" w:firstRow="1" w:lastRow="0" w:firstColumn="1" w:lastColumn="0" w:noHBand="0" w:noVBand="1"/>
      </w:tblPr>
      <w:tblGrid>
        <w:gridCol w:w="562"/>
        <w:gridCol w:w="9752"/>
      </w:tblGrid>
      <w:tr w:rsidR="001B0F7B" w:rsidRPr="001B0F7B" w:rsidTr="001B0F7B">
        <w:tc>
          <w:tcPr>
            <w:tcW w:w="562" w:type="dxa"/>
          </w:tcPr>
          <w:p w:rsidR="001B0F7B" w:rsidRPr="001B0F7B" w:rsidRDefault="001B0F7B" w:rsidP="001B0F7B">
            <w:pPr>
              <w:spacing w:before="240" w:after="240" w:line="276" w:lineRule="auto"/>
              <w:jc w:val="both"/>
              <w:rPr>
                <w:rFonts w:eastAsiaTheme="minorEastAsia"/>
                <w:b/>
                <w:szCs w:val="24"/>
              </w:rPr>
            </w:pPr>
            <w:r w:rsidRPr="001B0F7B">
              <w:rPr>
                <w:rFonts w:eastAsiaTheme="minorEastAsia"/>
                <w:b/>
                <w:szCs w:val="24"/>
              </w:rPr>
              <w:t>7.3</w:t>
            </w:r>
          </w:p>
        </w:tc>
        <w:tc>
          <w:tcPr>
            <w:tcW w:w="9752" w:type="dxa"/>
          </w:tcPr>
          <w:p w:rsidR="001B0F7B" w:rsidRPr="001B0F7B" w:rsidRDefault="001B0F7B" w:rsidP="001B0F7B">
            <w:pPr>
              <w:jc w:val="both"/>
              <w:rPr>
                <w:rFonts w:eastAsiaTheme="minorEastAsia"/>
                <w:b/>
              </w:rPr>
            </w:pPr>
            <w:r w:rsidRPr="001B0F7B">
              <w:rPr>
                <w:rFonts w:eastAsiaTheme="minorEastAsia"/>
                <w:b/>
              </w:rPr>
              <w:t>Visite de site des travaux et réunion préparatoire</w:t>
            </w:r>
          </w:p>
          <w:p w:rsidR="001B0F7B" w:rsidRPr="001B0F7B" w:rsidRDefault="001B0F7B" w:rsidP="001B0F7B">
            <w:pPr>
              <w:jc w:val="both"/>
              <w:rPr>
                <w:rFonts w:eastAsiaTheme="minorEastAsia"/>
              </w:rPr>
            </w:pPr>
            <w:r w:rsidRPr="001B0F7B">
              <w:rPr>
                <w:rFonts w:eastAsiaTheme="minorEastAsia"/>
              </w:rPr>
              <w:t>Les soumissionnaires sont tenus de visiter le site du chantier. A cet effet, le Maître d’Ouvrage organisera à la demande et aux frais des soumissionnaires, des descentes de visite de site sur le terrain.</w:t>
            </w:r>
          </w:p>
        </w:tc>
      </w:tr>
      <w:tr w:rsidR="001B0F7B" w:rsidRPr="001B0F7B" w:rsidTr="001B0F7B">
        <w:tc>
          <w:tcPr>
            <w:tcW w:w="562" w:type="dxa"/>
          </w:tcPr>
          <w:p w:rsidR="001B0F7B" w:rsidRPr="001B0F7B" w:rsidRDefault="001B0F7B" w:rsidP="001B0F7B">
            <w:pPr>
              <w:spacing w:before="240" w:after="240" w:line="276" w:lineRule="auto"/>
              <w:jc w:val="both"/>
              <w:rPr>
                <w:rFonts w:eastAsiaTheme="minorEastAsia"/>
                <w:b/>
                <w:szCs w:val="24"/>
              </w:rPr>
            </w:pPr>
            <w:r w:rsidRPr="001B0F7B">
              <w:rPr>
                <w:rFonts w:eastAsiaTheme="minorEastAsia"/>
                <w:b/>
                <w:szCs w:val="24"/>
              </w:rPr>
              <w:t>12</w:t>
            </w:r>
          </w:p>
        </w:tc>
        <w:tc>
          <w:tcPr>
            <w:tcW w:w="9752" w:type="dxa"/>
          </w:tcPr>
          <w:p w:rsidR="001B0F7B" w:rsidRPr="001B0F7B" w:rsidRDefault="001B0F7B" w:rsidP="001B0F7B">
            <w:pPr>
              <w:spacing w:before="240" w:after="240" w:line="276" w:lineRule="auto"/>
              <w:jc w:val="both"/>
              <w:rPr>
                <w:rFonts w:eastAsiaTheme="minorEastAsia"/>
                <w:b/>
              </w:rPr>
            </w:pPr>
            <w:r w:rsidRPr="001B0F7B">
              <w:rPr>
                <w:rFonts w:eastAsiaTheme="minorEastAsia"/>
                <w:b/>
              </w:rPr>
              <w:t xml:space="preserve">Langue (s) de l’offre : </w:t>
            </w:r>
            <w:r w:rsidRPr="001B0F7B">
              <w:rPr>
                <w:rFonts w:eastAsiaTheme="minorEastAsia"/>
              </w:rPr>
              <w:t>Français ou Anglais</w:t>
            </w:r>
          </w:p>
        </w:tc>
      </w:tr>
    </w:tbl>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13.1.</w:t>
      </w:r>
      <w:r w:rsidRPr="001B0F7B">
        <w:rPr>
          <w:rFonts w:ascii="Times New Roman" w:hAnsi="Times New Roman" w:cs="Times New Roman"/>
        </w:rPr>
        <w:t xml:space="preserve"> La liste des documents visés à l’article 13 du RGAO devra être complétée, regroupée en trois volumes insérés respectivement dans des enveloppes intérieures et détaillée comme suit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Enveloppe A – Volume I : Pièces administratives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Pour les Appels d’Offres Internationaux, elles comprendront notamment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a. La déclaration d’intention de soumissionner timbrée (suivant modèle joint)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b. L’accord de groupement, le cas échéant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c. Le pouvoir de signature, le cas échéant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d. Une attestation de non-faillite établie par le Tribunal de Première Instance ou tout autre document établi</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par l’institution compétente du pays de résidence du soumissionnaire étranger datant de moins de trois (3) mois précédant la date de remise des offres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rPr>
        <w:t>e. Une attestation de domiciliation bancaire du soum</w:t>
      </w:r>
      <w:r w:rsidRPr="001B0F7B">
        <w:rPr>
          <w:rFonts w:ascii="Times New Roman" w:hAnsi="Times New Roman" w:cs="Times New Roman"/>
          <w:color w:val="000000"/>
        </w:rPr>
        <w:t>issionnaire, délivrée par une banque de premier ordre agréée par le Ministère en charge des Finances du Cameroun, sauf dispositions contraires prévues par la convention de financement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f. La quittance d’achat du Dossier d’Appel d’Offres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g. La caution de soumission (suivan</w:t>
      </w:r>
      <w:r w:rsidR="00F362B4">
        <w:rPr>
          <w:rFonts w:ascii="Times New Roman" w:hAnsi="Times New Roman" w:cs="Times New Roman"/>
          <w:color w:val="000000"/>
        </w:rPr>
        <w:t>t modèle joint) d’un montant de</w:t>
      </w:r>
      <w:r w:rsidRPr="001B0F7B">
        <w:rPr>
          <w:rFonts w:ascii="Times New Roman" w:eastAsiaTheme="minorEastAsia" w:hAnsi="Times New Roman" w:cs="Times New Roman"/>
          <w:b/>
          <w:lang w:eastAsia="fr-FR"/>
        </w:rPr>
        <w:t xml:space="preserve"> </w:t>
      </w:r>
      <w:r w:rsidR="00F362B4">
        <w:rPr>
          <w:rFonts w:ascii="Times New Roman" w:eastAsiaTheme="minorEastAsia" w:hAnsi="Times New Roman" w:cs="Times New Roman"/>
          <w:b/>
          <w:lang w:eastAsia="fr-FR"/>
        </w:rPr>
        <w:t>25</w:t>
      </w:r>
      <w:r w:rsidR="00F362B4" w:rsidRPr="001B0F7B">
        <w:rPr>
          <w:rFonts w:ascii="Times New Roman" w:eastAsiaTheme="minorEastAsia" w:hAnsi="Times New Roman" w:cs="Times New Roman"/>
          <w:b/>
          <w:lang w:eastAsia="fr-FR"/>
        </w:rPr>
        <w:t>8</w:t>
      </w:r>
      <w:r w:rsidR="00F362B4">
        <w:rPr>
          <w:rFonts w:ascii="Times New Roman" w:eastAsiaTheme="minorEastAsia" w:hAnsi="Times New Roman" w:cs="Times New Roman"/>
          <w:b/>
          <w:lang w:eastAsia="fr-FR"/>
        </w:rPr>
        <w:t xml:space="preserve"> 600 (Deux Cent C</w:t>
      </w:r>
      <w:r w:rsidR="00F362B4" w:rsidRPr="001B0F7B">
        <w:rPr>
          <w:rFonts w:ascii="Times New Roman" w:eastAsiaTheme="minorEastAsia" w:hAnsi="Times New Roman" w:cs="Times New Roman"/>
          <w:b/>
          <w:lang w:eastAsia="fr-FR"/>
        </w:rPr>
        <w:t>inq</w:t>
      </w:r>
      <w:r w:rsidR="00F362B4">
        <w:rPr>
          <w:rFonts w:ascii="Times New Roman" w:eastAsiaTheme="minorEastAsia" w:hAnsi="Times New Roman" w:cs="Times New Roman"/>
          <w:b/>
          <w:lang w:eastAsia="fr-FR"/>
        </w:rPr>
        <w:t>uante Huit mille Six cent</w:t>
      </w:r>
      <w:r w:rsidR="00F362B4" w:rsidRPr="001B0F7B">
        <w:rPr>
          <w:rFonts w:ascii="Times New Roman" w:eastAsiaTheme="minorEastAsia" w:hAnsi="Times New Roman" w:cs="Times New Roman"/>
          <w:b/>
          <w:lang w:eastAsia="fr-FR"/>
        </w:rPr>
        <w:t>)</w:t>
      </w:r>
      <w:r w:rsidR="00215FE7">
        <w:rPr>
          <w:rFonts w:ascii="Times New Roman" w:eastAsiaTheme="minorEastAsia" w:hAnsi="Times New Roman" w:cs="Times New Roman"/>
          <w:b/>
          <w:lang w:eastAsia="fr-FR"/>
        </w:rPr>
        <w:t xml:space="preserve"> </w:t>
      </w:r>
      <w:r w:rsidRPr="001B0F7B">
        <w:rPr>
          <w:rFonts w:ascii="Times New Roman" w:eastAsiaTheme="minorEastAsia" w:hAnsi="Times New Roman" w:cs="Times New Roman"/>
          <w:lang w:eastAsia="fr-FR"/>
        </w:rPr>
        <w:t>et d’une durée de validité de quatre (04) mois</w:t>
      </w:r>
      <w:r w:rsidRPr="001B0F7B">
        <w:rPr>
          <w:rFonts w:ascii="Times New Roman" w:hAnsi="Times New Roman" w:cs="Times New Roman"/>
          <w:color w:val="000000"/>
        </w:rPr>
        <w:t xml:space="preserve">, </w:t>
      </w:r>
      <w:r w:rsidR="00215FE7" w:rsidRPr="007162C1">
        <w:rPr>
          <w:rFonts w:ascii="Times New Roman" w:eastAsia="Times New Roman" w:hAnsi="Times New Roman" w:cs="Times New Roman"/>
          <w:lang w:eastAsia="fr-FR"/>
        </w:rPr>
        <w:t>délivré par la CDEC (caisse des dépôts et consignations)</w:t>
      </w:r>
      <w:r w:rsidRPr="001B0F7B">
        <w:rPr>
          <w:rFonts w:ascii="Times New Roman" w:hAnsi="Times New Roman" w:cs="Times New Roman"/>
          <w:color w:val="000000"/>
        </w:rPr>
        <w:t>, sauf dispositions contraires prévues par la convention de financement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h. Une attestation de non exclusion des marchés publics délivrée par l’autorité compétente de l’organisme chargée de la régulation;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De plus, les soumissionnaires installés au Cameroun devront produire les pièces ci-après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 Une attestation délivrée par la Caisse Nationale de Prévoyance Sociale certifiant que le soumissionnaire a satisfait à ses obligations vis-à-vis de ladite caisse datant de moins de trois mois;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j. Une attestation délivrée par l’autorité compétente de l’administration fiscale datant de moins de trois mois, certifiant que le soumissionnaire a effectué les déclarations réglementaires en matière d'impôts pour l'exercice en cours.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k. En cas de groupement chaque membre du groupement doit présenter un dossier administratif complet, les pièces e, f, g, i étant uniquement présentés par le mandataire du groupement.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Enveloppe B – Volume II : Offre technique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b.1</w:t>
      </w:r>
      <w:proofErr w:type="gramEnd"/>
      <w:r w:rsidRPr="001B0F7B">
        <w:rPr>
          <w:rFonts w:ascii="Times New Roman" w:hAnsi="Times New Roman" w:cs="Times New Roman"/>
          <w:color w:val="000000"/>
        </w:rPr>
        <w:t>. Les renseignements sur les qualifications</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color w:val="000000"/>
        </w:rPr>
        <w:t xml:space="preserve">Le RPAO précise la liste des documents à fournir par les soumissionnaires pour justifier les critères de qualification mentionnées à l’article 6.1 du RPAO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b.2</w:t>
      </w:r>
      <w:proofErr w:type="gramEnd"/>
      <w:r w:rsidRPr="001B0F7B">
        <w:rPr>
          <w:rFonts w:ascii="Times New Roman" w:hAnsi="Times New Roman" w:cs="Times New Roman"/>
          <w:color w:val="000000"/>
        </w:rPr>
        <w:t>. Propositions techniques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b.3</w:t>
      </w:r>
      <w:proofErr w:type="gramEnd"/>
      <w:r w:rsidRPr="001B0F7B">
        <w:rPr>
          <w:rFonts w:ascii="Times New Roman" w:hAnsi="Times New Roman" w:cs="Times New Roman"/>
          <w:color w:val="000000"/>
        </w:rPr>
        <w:t>. Les preuves d’acceptations des conditions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soumissionnaire remettra les copies dûment paraphées des documents à caractères administratif et technique régissant le marché, à savoir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1. Le Cahier des Clauses Administratives Particulières (CCAP)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2. Le Cahier des Clauses Techniques Particulières (CCTP).</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b.4. Commentaires (facultatifs)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Un commentaire des choix techniques du projet et d’éventuelles propositions.</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FFFFFF"/>
        </w:rPr>
      </w:pPr>
      <w:r w:rsidRPr="001B0F7B">
        <w:rPr>
          <w:rFonts w:ascii="Times New Roman" w:hAnsi="Times New Roman" w:cs="Times New Roman"/>
          <w:b/>
          <w:bCs/>
          <w:color w:val="FFFFFF"/>
        </w:rPr>
        <w:t>45 DTAO Marchés de travaux</w:t>
      </w:r>
    </w:p>
    <w:tbl>
      <w:tblPr>
        <w:tblStyle w:val="Grilledutableau"/>
        <w:tblW w:w="10461" w:type="dxa"/>
        <w:tblInd w:w="-5" w:type="dxa"/>
        <w:tblLook w:val="04A0" w:firstRow="1" w:lastRow="0" w:firstColumn="1" w:lastColumn="0" w:noHBand="0" w:noVBand="1"/>
      </w:tblPr>
      <w:tblGrid>
        <w:gridCol w:w="1134"/>
        <w:gridCol w:w="9327"/>
      </w:tblGrid>
      <w:tr w:rsidR="001B0F7B" w:rsidRPr="001B0F7B" w:rsidTr="001B0F7B">
        <w:tc>
          <w:tcPr>
            <w:tcW w:w="1134" w:type="dxa"/>
          </w:tcPr>
          <w:p w:rsidR="001B0F7B" w:rsidRPr="001B0F7B" w:rsidRDefault="001B0F7B" w:rsidP="00F362B4">
            <w:pPr>
              <w:jc w:val="both"/>
              <w:rPr>
                <w:rFonts w:eastAsiaTheme="minorEastAsia"/>
              </w:rPr>
            </w:pPr>
          </w:p>
        </w:tc>
        <w:tc>
          <w:tcPr>
            <w:tcW w:w="9327" w:type="dxa"/>
          </w:tcPr>
          <w:p w:rsidR="001B0F7B" w:rsidRPr="001B0F7B" w:rsidRDefault="001B0F7B" w:rsidP="00F362B4">
            <w:pPr>
              <w:autoSpaceDE w:val="0"/>
              <w:autoSpaceDN w:val="0"/>
              <w:adjustRightInd w:val="0"/>
              <w:jc w:val="both"/>
              <w:rPr>
                <w:rFonts w:eastAsiaTheme="minorHAnsi"/>
                <w:b/>
                <w:bCs/>
              </w:rPr>
            </w:pPr>
            <w:r w:rsidRPr="001B0F7B">
              <w:rPr>
                <w:rFonts w:eastAsiaTheme="minorHAnsi"/>
                <w:b/>
                <w:bCs/>
              </w:rPr>
              <w:t>Enveloppe C – Volume III : Offre financière</w:t>
            </w:r>
          </w:p>
          <w:p w:rsidR="001B0F7B" w:rsidRPr="001B0F7B" w:rsidRDefault="001B0F7B" w:rsidP="00F362B4">
            <w:pPr>
              <w:autoSpaceDE w:val="0"/>
              <w:autoSpaceDN w:val="0"/>
              <w:adjustRightInd w:val="0"/>
              <w:jc w:val="both"/>
              <w:rPr>
                <w:rFonts w:eastAsiaTheme="minorHAnsi"/>
              </w:rPr>
            </w:pPr>
            <w:r w:rsidRPr="001B0F7B">
              <w:rPr>
                <w:rFonts w:eastAsiaTheme="minorHAnsi"/>
              </w:rPr>
              <w:t>c.1. La soumission proprement dite, en original rédigé selon le modèle joint, timbré au tarif en vigueur, signée et datée ;</w:t>
            </w:r>
          </w:p>
          <w:p w:rsidR="001B0F7B" w:rsidRPr="001B0F7B" w:rsidRDefault="001B0F7B" w:rsidP="00F362B4">
            <w:pPr>
              <w:autoSpaceDE w:val="0"/>
              <w:autoSpaceDN w:val="0"/>
              <w:adjustRightInd w:val="0"/>
              <w:jc w:val="both"/>
              <w:rPr>
                <w:rFonts w:eastAsiaTheme="minorHAnsi"/>
              </w:rPr>
            </w:pPr>
            <w:r w:rsidRPr="001B0F7B">
              <w:rPr>
                <w:rFonts w:eastAsiaTheme="minorHAnsi"/>
              </w:rPr>
              <w:t xml:space="preserve">c.2. Le Bordereau des Prix Unitaires dûment rempli et </w:t>
            </w:r>
            <w:r w:rsidRPr="001B0F7B">
              <w:rPr>
                <w:rFonts w:eastAsiaTheme="minorHAnsi"/>
                <w:color w:val="000000"/>
              </w:rPr>
              <w:t>paraphé à chaque page</w:t>
            </w:r>
            <w:r w:rsidRPr="001B0F7B">
              <w:rPr>
                <w:rFonts w:eastAsiaTheme="minorHAnsi"/>
              </w:rPr>
              <w:t>;</w:t>
            </w:r>
          </w:p>
          <w:p w:rsidR="001B0F7B" w:rsidRPr="001B0F7B" w:rsidRDefault="001B0F7B" w:rsidP="00F362B4">
            <w:pPr>
              <w:autoSpaceDE w:val="0"/>
              <w:autoSpaceDN w:val="0"/>
              <w:adjustRightInd w:val="0"/>
              <w:jc w:val="both"/>
              <w:rPr>
                <w:rFonts w:eastAsiaTheme="minorHAnsi"/>
              </w:rPr>
            </w:pPr>
            <w:r w:rsidRPr="001B0F7B">
              <w:rPr>
                <w:rFonts w:eastAsiaTheme="minorHAnsi"/>
              </w:rPr>
              <w:t xml:space="preserve">c.3. Le Détail quantitatif et estimatif dûment rempli </w:t>
            </w:r>
            <w:r w:rsidRPr="001B0F7B">
              <w:rPr>
                <w:rFonts w:eastAsiaTheme="minorHAnsi"/>
                <w:color w:val="000000"/>
              </w:rPr>
              <w:t>paraphé</w:t>
            </w:r>
            <w:r w:rsidR="00185ADB">
              <w:rPr>
                <w:rFonts w:eastAsiaTheme="minorHAnsi"/>
                <w:color w:val="000000"/>
              </w:rPr>
              <w:t xml:space="preserve"> </w:t>
            </w:r>
            <w:r w:rsidRPr="001B0F7B">
              <w:rPr>
                <w:rFonts w:eastAsiaTheme="minorHAnsi"/>
                <w:color w:val="000000"/>
              </w:rPr>
              <w:t>à chaque page et signé à la fin de chaque document</w:t>
            </w:r>
            <w:r w:rsidRPr="001B0F7B">
              <w:rPr>
                <w:rFonts w:eastAsiaTheme="minorHAnsi"/>
              </w:rPr>
              <w:t>;</w:t>
            </w:r>
          </w:p>
          <w:p w:rsidR="001B0F7B" w:rsidRPr="001B0F7B" w:rsidRDefault="001B0F7B" w:rsidP="00F362B4">
            <w:pPr>
              <w:autoSpaceDE w:val="0"/>
              <w:autoSpaceDN w:val="0"/>
              <w:adjustRightInd w:val="0"/>
              <w:jc w:val="both"/>
              <w:rPr>
                <w:rFonts w:eastAsiaTheme="minorHAnsi"/>
              </w:rPr>
            </w:pPr>
            <w:r w:rsidRPr="001B0F7B">
              <w:rPr>
                <w:rFonts w:eastAsiaTheme="minorHAnsi"/>
              </w:rPr>
              <w:t>c.4. Le Sous-Détail des prix et/ou la décomposition des prix forfaitaires</w:t>
            </w:r>
            <w:r w:rsidR="00185ADB">
              <w:rPr>
                <w:rFonts w:eastAsiaTheme="minorHAnsi"/>
              </w:rPr>
              <w:t xml:space="preserve"> </w:t>
            </w:r>
            <w:r w:rsidRPr="001B0F7B">
              <w:rPr>
                <w:rFonts w:eastAsiaTheme="minorHAnsi"/>
                <w:color w:val="000000"/>
              </w:rPr>
              <w:t>paraphé à chaque page</w:t>
            </w:r>
            <w:r w:rsidRPr="001B0F7B">
              <w:rPr>
                <w:rFonts w:eastAsiaTheme="minorHAnsi"/>
              </w:rPr>
              <w:t>.</w:t>
            </w:r>
          </w:p>
          <w:p w:rsidR="001B0F7B" w:rsidRPr="001B0F7B" w:rsidRDefault="001B0F7B" w:rsidP="00F362B4">
            <w:pPr>
              <w:autoSpaceDE w:val="0"/>
              <w:autoSpaceDN w:val="0"/>
              <w:adjustRightInd w:val="0"/>
              <w:jc w:val="both"/>
              <w:rPr>
                <w:rFonts w:eastAsiaTheme="minorHAnsi"/>
              </w:rPr>
            </w:pPr>
          </w:p>
          <w:p w:rsidR="001B0F7B" w:rsidRPr="001B0F7B" w:rsidRDefault="001B0F7B" w:rsidP="00F362B4">
            <w:pPr>
              <w:autoSpaceDE w:val="0"/>
              <w:autoSpaceDN w:val="0"/>
              <w:adjustRightInd w:val="0"/>
              <w:jc w:val="both"/>
              <w:rPr>
                <w:rFonts w:eastAsiaTheme="minorHAnsi"/>
              </w:rPr>
            </w:pPr>
            <w:r w:rsidRPr="001B0F7B">
              <w:rPr>
                <w:rFonts w:eastAsiaTheme="minorHAnsi"/>
              </w:rPr>
              <w:t>NB : Les différentes parties d’un même dossier doivent obligatoirement être séparées par les intercalaires de couleur aussi bien dans l’original que dans les copies, de manière à faciliter</w:t>
            </w:r>
          </w:p>
        </w:tc>
      </w:tr>
      <w:tr w:rsidR="001B0F7B" w:rsidRPr="001B0F7B" w:rsidTr="00F362B4">
        <w:trPr>
          <w:trHeight w:val="461"/>
        </w:trPr>
        <w:tc>
          <w:tcPr>
            <w:tcW w:w="1134" w:type="dxa"/>
          </w:tcPr>
          <w:p w:rsidR="001B0F7B" w:rsidRPr="001B0F7B" w:rsidRDefault="001B0F7B" w:rsidP="00F362B4">
            <w:pPr>
              <w:jc w:val="both"/>
              <w:rPr>
                <w:rFonts w:eastAsiaTheme="minorEastAsia"/>
              </w:rPr>
            </w:pPr>
          </w:p>
        </w:tc>
        <w:tc>
          <w:tcPr>
            <w:tcW w:w="9327" w:type="dxa"/>
          </w:tcPr>
          <w:p w:rsidR="001B0F7B" w:rsidRPr="001B0F7B" w:rsidRDefault="001B0F7B" w:rsidP="00F362B4">
            <w:pPr>
              <w:jc w:val="both"/>
              <w:rPr>
                <w:rFonts w:eastAsiaTheme="minorEastAsia"/>
              </w:rPr>
            </w:pPr>
            <w:r w:rsidRPr="001B0F7B">
              <w:rPr>
                <w:rFonts w:eastAsiaTheme="minorHAnsi"/>
                <w:b/>
                <w:bCs/>
              </w:rPr>
              <w:t>Prix et monnaie de l’offre</w:t>
            </w: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tbl>
      <w:tblPr>
        <w:tblStyle w:val="Grilledutableau"/>
        <w:tblW w:w="10461" w:type="dxa"/>
        <w:tblInd w:w="-5" w:type="dxa"/>
        <w:tblLook w:val="04A0" w:firstRow="1" w:lastRow="0" w:firstColumn="1" w:lastColumn="0" w:noHBand="0" w:noVBand="1"/>
      </w:tblPr>
      <w:tblGrid>
        <w:gridCol w:w="1134"/>
        <w:gridCol w:w="9327"/>
      </w:tblGrid>
      <w:tr w:rsidR="001B0F7B" w:rsidRPr="001B0F7B" w:rsidTr="00F362B4">
        <w:trPr>
          <w:trHeight w:val="351"/>
        </w:trPr>
        <w:tc>
          <w:tcPr>
            <w:tcW w:w="1134" w:type="dxa"/>
          </w:tcPr>
          <w:p w:rsidR="001B0F7B" w:rsidRPr="001B0F7B" w:rsidRDefault="001B0F7B" w:rsidP="00F362B4">
            <w:pPr>
              <w:jc w:val="both"/>
              <w:rPr>
                <w:rFonts w:eastAsiaTheme="minorEastAsia"/>
              </w:rPr>
            </w:pPr>
            <w:r w:rsidRPr="001B0F7B">
              <w:rPr>
                <w:rFonts w:eastAsiaTheme="minorEastAsia"/>
              </w:rPr>
              <w:t>14.4</w:t>
            </w:r>
          </w:p>
        </w:tc>
        <w:tc>
          <w:tcPr>
            <w:tcW w:w="9327" w:type="dxa"/>
          </w:tcPr>
          <w:p w:rsidR="001B0F7B" w:rsidRPr="001B0F7B" w:rsidRDefault="001B0F7B" w:rsidP="00F362B4">
            <w:pPr>
              <w:jc w:val="both"/>
              <w:rPr>
                <w:rFonts w:eastAsiaTheme="minorEastAsia"/>
              </w:rPr>
            </w:pPr>
            <w:r w:rsidRPr="001B0F7B">
              <w:rPr>
                <w:rFonts w:eastAsiaTheme="minorEastAsia"/>
              </w:rPr>
              <w:t>Les prix du marché ne sont pas révisables</w:t>
            </w:r>
          </w:p>
        </w:tc>
      </w:tr>
      <w:tr w:rsidR="001B0F7B" w:rsidRPr="001B0F7B" w:rsidTr="00F362B4">
        <w:trPr>
          <w:trHeight w:val="415"/>
        </w:trPr>
        <w:tc>
          <w:tcPr>
            <w:tcW w:w="1134" w:type="dxa"/>
          </w:tcPr>
          <w:p w:rsidR="001B0F7B" w:rsidRPr="001B0F7B" w:rsidRDefault="001B0F7B" w:rsidP="00F362B4">
            <w:pPr>
              <w:jc w:val="both"/>
              <w:rPr>
                <w:rFonts w:eastAsiaTheme="minorEastAsia"/>
              </w:rPr>
            </w:pPr>
            <w:r w:rsidRPr="001B0F7B">
              <w:rPr>
                <w:rFonts w:eastAsiaTheme="minorEastAsia"/>
              </w:rPr>
              <w:t>15.2 et 15.3</w:t>
            </w:r>
          </w:p>
        </w:tc>
        <w:tc>
          <w:tcPr>
            <w:tcW w:w="9327" w:type="dxa"/>
          </w:tcPr>
          <w:p w:rsidR="001B0F7B" w:rsidRPr="00F362B4" w:rsidRDefault="001B0F7B" w:rsidP="00F362B4">
            <w:pPr>
              <w:jc w:val="both"/>
              <w:rPr>
                <w:rFonts w:eastAsiaTheme="minorEastAsia"/>
              </w:rPr>
            </w:pPr>
            <w:r w:rsidRPr="001B0F7B">
              <w:rPr>
                <w:rFonts w:eastAsiaTheme="minorEastAsia"/>
              </w:rPr>
              <w:t>La monnaie du pays du Maître d’Ouvrage est la monnaie nationale : le francs CFA</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16.1</w:t>
            </w:r>
          </w:p>
        </w:tc>
        <w:tc>
          <w:tcPr>
            <w:tcW w:w="9327" w:type="dxa"/>
          </w:tcPr>
          <w:p w:rsidR="001B0F7B" w:rsidRPr="001B0F7B" w:rsidRDefault="001B0F7B" w:rsidP="00F362B4">
            <w:pPr>
              <w:jc w:val="both"/>
              <w:rPr>
                <w:rFonts w:eastAsiaTheme="minorEastAsia"/>
                <w:b/>
              </w:rPr>
            </w:pPr>
            <w:r w:rsidRPr="001B0F7B">
              <w:rPr>
                <w:rFonts w:eastAsiaTheme="minorEastAsia"/>
                <w:b/>
              </w:rPr>
              <w:t>Période de validité des offres :</w:t>
            </w:r>
          </w:p>
          <w:p w:rsidR="001B0F7B" w:rsidRPr="001B0F7B" w:rsidRDefault="001B0F7B" w:rsidP="00F362B4">
            <w:pPr>
              <w:jc w:val="both"/>
              <w:rPr>
                <w:rFonts w:eastAsiaTheme="minorEastAsia"/>
              </w:rPr>
            </w:pPr>
            <w:r w:rsidRPr="001B0F7B">
              <w:rPr>
                <w:rFonts w:eastAsiaTheme="minorEastAsia"/>
              </w:rPr>
              <w:t xml:space="preserve">La période de validité des offres est de </w:t>
            </w:r>
            <w:r w:rsidRPr="001B0F7B">
              <w:rPr>
                <w:rFonts w:eastAsiaTheme="minorEastAsia"/>
                <w:b/>
              </w:rPr>
              <w:t xml:space="preserve">90 jours </w:t>
            </w:r>
            <w:r w:rsidRPr="001B0F7B">
              <w:rPr>
                <w:rFonts w:eastAsiaTheme="minorEastAsia"/>
              </w:rPr>
              <w:t>à partir</w:t>
            </w:r>
            <w:r w:rsidRPr="001B0F7B">
              <w:rPr>
                <w:rFonts w:eastAsiaTheme="minorEastAsia"/>
                <w:b/>
              </w:rPr>
              <w:t xml:space="preserve"> de la date limite de dépôt des offres</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17.1</w:t>
            </w:r>
          </w:p>
        </w:tc>
        <w:tc>
          <w:tcPr>
            <w:tcW w:w="9327" w:type="dxa"/>
          </w:tcPr>
          <w:p w:rsidR="001B0F7B" w:rsidRPr="001B0F7B" w:rsidRDefault="001B0F7B" w:rsidP="00F362B4">
            <w:pPr>
              <w:jc w:val="both"/>
              <w:rPr>
                <w:rFonts w:eastAsiaTheme="minorHAnsi"/>
                <w:color w:val="000000"/>
              </w:rPr>
            </w:pPr>
            <w:r w:rsidRPr="001B0F7B">
              <w:rPr>
                <w:rFonts w:eastAsiaTheme="minorEastAsia"/>
                <w:b/>
              </w:rPr>
              <w:t>Montant de la caution de soumission</w:t>
            </w:r>
          </w:p>
          <w:p w:rsidR="001B0F7B" w:rsidRPr="001B0F7B" w:rsidRDefault="001B0F7B" w:rsidP="00F362B4">
            <w:pPr>
              <w:jc w:val="both"/>
              <w:rPr>
                <w:rFonts w:eastAsiaTheme="minorEastAsia"/>
                <w:b/>
              </w:rPr>
            </w:pPr>
            <w:r w:rsidRPr="001B0F7B">
              <w:rPr>
                <w:rFonts w:eastAsiaTheme="minorHAnsi"/>
                <w:color w:val="000000"/>
              </w:rPr>
              <w:t xml:space="preserve">Le montant de la caution de soumission est  de </w:t>
            </w:r>
            <w:r w:rsidR="00A5016D" w:rsidRPr="00A5016D">
              <w:rPr>
                <w:b/>
              </w:rPr>
              <w:t xml:space="preserve">258 600 (deux cent </w:t>
            </w:r>
            <w:proofErr w:type="spellStart"/>
            <w:r w:rsidR="00A5016D" w:rsidRPr="00A5016D">
              <w:rPr>
                <w:b/>
              </w:rPr>
              <w:t>cinquante huit</w:t>
            </w:r>
            <w:proofErr w:type="spellEnd"/>
            <w:r w:rsidR="00A5016D" w:rsidRPr="00A5016D">
              <w:rPr>
                <w:b/>
              </w:rPr>
              <w:t xml:space="preserve"> mille six cent francs CFA</w:t>
            </w:r>
            <w:r w:rsidRPr="001B0F7B">
              <w:rPr>
                <w:rFonts w:eastAsiaTheme="minorEastAsia"/>
                <w:b/>
              </w:rPr>
              <w:t xml:space="preserve">) francs CFA  </w:t>
            </w:r>
          </w:p>
        </w:tc>
      </w:tr>
      <w:tr w:rsidR="001B0F7B" w:rsidRPr="001B0F7B" w:rsidTr="00F362B4">
        <w:trPr>
          <w:trHeight w:val="752"/>
        </w:trPr>
        <w:tc>
          <w:tcPr>
            <w:tcW w:w="1134" w:type="dxa"/>
          </w:tcPr>
          <w:p w:rsidR="001B0F7B" w:rsidRPr="001B0F7B" w:rsidRDefault="001B0F7B" w:rsidP="00F362B4">
            <w:pPr>
              <w:jc w:val="both"/>
              <w:rPr>
                <w:rFonts w:eastAsiaTheme="minorEastAsia"/>
              </w:rPr>
            </w:pPr>
            <w:r w:rsidRPr="001B0F7B">
              <w:rPr>
                <w:rFonts w:eastAsiaTheme="minorEastAsia"/>
              </w:rPr>
              <w:t>18.1</w:t>
            </w:r>
          </w:p>
        </w:tc>
        <w:tc>
          <w:tcPr>
            <w:tcW w:w="9327" w:type="dxa"/>
          </w:tcPr>
          <w:p w:rsidR="001B0F7B" w:rsidRPr="00F362B4" w:rsidRDefault="001B0F7B" w:rsidP="00F362B4">
            <w:pPr>
              <w:autoSpaceDE w:val="0"/>
              <w:autoSpaceDN w:val="0"/>
              <w:adjustRightInd w:val="0"/>
              <w:jc w:val="both"/>
              <w:rPr>
                <w:rFonts w:eastAsiaTheme="minorHAnsi"/>
              </w:rPr>
            </w:pPr>
            <w:r w:rsidRPr="001B0F7B">
              <w:rPr>
                <w:rFonts w:eastAsiaTheme="minorHAnsi"/>
              </w:rPr>
              <w:t xml:space="preserve">Les offres seront évaluées sur la base d’un délai d’exécution des travaux de </w:t>
            </w:r>
            <w:r w:rsidRPr="001B0F7B">
              <w:rPr>
                <w:rFonts w:eastAsiaTheme="minorHAnsi"/>
                <w:b/>
              </w:rPr>
              <w:t>Soixante (60) jours</w:t>
            </w:r>
            <w:r w:rsidRPr="001B0F7B">
              <w:rPr>
                <w:rFonts w:eastAsiaTheme="minorHAnsi"/>
              </w:rPr>
              <w:t xml:space="preserve"> au maximum. La méthode d’évaluation figure à l’article 32.2 (g) du RGAO. Le délai d’exécution proposé par le Soumissionnaire retenu deviendra le</w:t>
            </w:r>
            <w:r w:rsidR="00F362B4">
              <w:rPr>
                <w:rFonts w:eastAsiaTheme="minorHAnsi"/>
              </w:rPr>
              <w:t xml:space="preserve"> délai d’exécution contractuel.</w:t>
            </w:r>
          </w:p>
        </w:tc>
      </w:tr>
      <w:tr w:rsidR="001B0F7B" w:rsidRPr="001B0F7B" w:rsidTr="00F362B4">
        <w:trPr>
          <w:trHeight w:val="452"/>
        </w:trPr>
        <w:tc>
          <w:tcPr>
            <w:tcW w:w="1134" w:type="dxa"/>
          </w:tcPr>
          <w:p w:rsidR="001B0F7B" w:rsidRPr="001B0F7B" w:rsidRDefault="001B0F7B" w:rsidP="00F362B4">
            <w:pPr>
              <w:jc w:val="both"/>
              <w:rPr>
                <w:rFonts w:eastAsiaTheme="minorEastAsia"/>
              </w:rPr>
            </w:pPr>
            <w:r w:rsidRPr="001B0F7B">
              <w:rPr>
                <w:rFonts w:eastAsiaTheme="minorEastAsia"/>
              </w:rPr>
              <w:t>20 .1</w:t>
            </w:r>
          </w:p>
        </w:tc>
        <w:tc>
          <w:tcPr>
            <w:tcW w:w="9327" w:type="dxa"/>
          </w:tcPr>
          <w:p w:rsidR="001B0F7B" w:rsidRPr="001B0F7B" w:rsidRDefault="001B0F7B" w:rsidP="00F362B4">
            <w:pPr>
              <w:jc w:val="both"/>
              <w:rPr>
                <w:rFonts w:eastAsiaTheme="minorEastAsia"/>
              </w:rPr>
            </w:pPr>
            <w:r w:rsidRPr="001B0F7B">
              <w:rPr>
                <w:rFonts w:eastAsiaTheme="minorEastAsia"/>
              </w:rPr>
              <w:t xml:space="preserve">Le nombre des copies de l’offre qui doivent être remplies et renvoyées est de </w:t>
            </w:r>
            <w:r w:rsidRPr="001B0F7B">
              <w:rPr>
                <w:rFonts w:eastAsiaTheme="minorEastAsia"/>
                <w:b/>
              </w:rPr>
              <w:t>sept (07</w:t>
            </w:r>
            <w:r w:rsidRPr="001B0F7B">
              <w:rPr>
                <w:rFonts w:eastAsiaTheme="minorEastAsia"/>
              </w:rPr>
              <w:t xml:space="preserve">) dont </w:t>
            </w:r>
            <w:r w:rsidRPr="001B0F7B">
              <w:rPr>
                <w:rFonts w:eastAsiaTheme="minorEastAsia"/>
                <w:b/>
              </w:rPr>
              <w:t>un (01) original et six (06) copies</w:t>
            </w:r>
          </w:p>
        </w:tc>
      </w:tr>
      <w:tr w:rsidR="001B0F7B" w:rsidRPr="001B0F7B" w:rsidTr="00F362B4">
        <w:trPr>
          <w:trHeight w:val="1664"/>
        </w:trPr>
        <w:tc>
          <w:tcPr>
            <w:tcW w:w="1134" w:type="dxa"/>
          </w:tcPr>
          <w:p w:rsidR="001B0F7B" w:rsidRPr="001B0F7B" w:rsidRDefault="001B0F7B" w:rsidP="00F362B4">
            <w:pPr>
              <w:jc w:val="both"/>
              <w:rPr>
                <w:rFonts w:eastAsiaTheme="minorEastAsia"/>
              </w:rPr>
            </w:pPr>
            <w:r w:rsidRPr="001B0F7B">
              <w:rPr>
                <w:rFonts w:eastAsiaTheme="minorEastAsia"/>
              </w:rPr>
              <w:t>21.2</w:t>
            </w:r>
          </w:p>
        </w:tc>
        <w:tc>
          <w:tcPr>
            <w:tcW w:w="9327" w:type="dxa"/>
          </w:tcPr>
          <w:p w:rsidR="001B0F7B" w:rsidRPr="001B0F7B" w:rsidRDefault="001B0F7B" w:rsidP="00F362B4">
            <w:pPr>
              <w:jc w:val="both"/>
              <w:rPr>
                <w:rFonts w:eastAsiaTheme="minorEastAsia"/>
              </w:rPr>
            </w:pPr>
            <w:r w:rsidRPr="001B0F7B">
              <w:rPr>
                <w:rFonts w:eastAsiaTheme="minorEastAsia"/>
                <w:b/>
              </w:rPr>
              <w:t xml:space="preserve">Monsieur le Maire de la commune de Kar-Hay, </w:t>
            </w:r>
            <w:r w:rsidRPr="001B0F7B">
              <w:rPr>
                <w:rFonts w:eastAsiaTheme="minorEastAsia"/>
              </w:rPr>
              <w:t>BP.       Kar-Hay, Tél : 697 18 85 66</w:t>
            </w:r>
          </w:p>
          <w:p w:rsidR="001B0F7B" w:rsidRPr="001B0F7B" w:rsidRDefault="001B0F7B" w:rsidP="00F362B4">
            <w:pPr>
              <w:jc w:val="both"/>
              <w:rPr>
                <w:rFonts w:eastAsiaTheme="minorEastAsia"/>
              </w:rPr>
            </w:pPr>
            <w:r w:rsidRPr="001B0F7B">
              <w:rPr>
                <w:rFonts w:eastAsiaTheme="minorEastAsia"/>
              </w:rPr>
              <w:t>Le numéro de l’Appel d’Offres :</w:t>
            </w:r>
          </w:p>
          <w:p w:rsidR="001B0F7B" w:rsidRPr="001B0F7B" w:rsidRDefault="001B0F7B" w:rsidP="00F362B4">
            <w:pPr>
              <w:jc w:val="center"/>
              <w:rPr>
                <w:rFonts w:eastAsiaTheme="minorEastAsia"/>
                <w:b/>
                <w:bCs/>
                <w:lang w:val="en-US"/>
              </w:rPr>
            </w:pPr>
            <w:r w:rsidRPr="001B0F7B">
              <w:rPr>
                <w:rFonts w:eastAsiaTheme="minorEastAsia"/>
                <w:b/>
                <w:bCs/>
                <w:lang w:val="en-US"/>
              </w:rPr>
              <w:t>N° __/2025/AONO/C-KHY/CIPM-TBEC</w:t>
            </w:r>
          </w:p>
          <w:p w:rsidR="001B0F7B" w:rsidRPr="001B0F7B" w:rsidRDefault="001B0F7B" w:rsidP="00F362B4">
            <w:pPr>
              <w:jc w:val="center"/>
              <w:rPr>
                <w:rFonts w:eastAsiaTheme="minorEastAsia"/>
                <w:b/>
                <w:color w:val="000000"/>
              </w:rPr>
            </w:pPr>
            <w:r w:rsidRPr="001B0F7B">
              <w:rPr>
                <w:rFonts w:eastAsiaTheme="minorEastAsia"/>
                <w:b/>
                <w:bCs/>
              </w:rPr>
              <w:t>DU </w:t>
            </w:r>
            <w:r w:rsidR="00215FE7">
              <w:rPr>
                <w:rFonts w:eastAsiaTheme="minorEastAsia"/>
                <w:b/>
                <w:bCs/>
              </w:rPr>
              <w:t>__________________</w:t>
            </w:r>
            <w:r w:rsidRPr="001B0F7B">
              <w:rPr>
                <w:rFonts w:eastAsiaTheme="minorEastAsia"/>
                <w:b/>
                <w:bCs/>
              </w:rPr>
              <w:t xml:space="preserve"> EN PROCEDURE D’URGENCE </w:t>
            </w:r>
            <w:r w:rsidRPr="001B0F7B">
              <w:rPr>
                <w:rFonts w:eastAsiaTheme="minorEastAsia"/>
                <w:b/>
              </w:rPr>
              <w:t>POUR</w:t>
            </w:r>
            <w:r w:rsidRPr="001B0F7B">
              <w:rPr>
                <w:rFonts w:eastAsiaTheme="minorEastAsia"/>
                <w:b/>
                <w:color w:val="000000"/>
              </w:rPr>
              <w:t xml:space="preserve"> LES TRAVAUX</w:t>
            </w:r>
          </w:p>
          <w:p w:rsidR="001B0F7B" w:rsidRPr="00F362B4" w:rsidRDefault="001B0F7B" w:rsidP="00F362B4">
            <w:pPr>
              <w:jc w:val="both"/>
              <w:rPr>
                <w:rFonts w:eastAsiaTheme="minorEastAsia"/>
                <w:b/>
                <w:color w:val="000000"/>
              </w:rPr>
            </w:pPr>
            <w:r w:rsidRPr="001B0F7B">
              <w:rPr>
                <w:rFonts w:eastAsiaTheme="minorEastAsia"/>
                <w:b/>
                <w:color w:val="000000"/>
              </w:rPr>
              <w:t xml:space="preserve">DE </w:t>
            </w:r>
            <w:r w:rsidR="00185ADB" w:rsidRPr="00185ADB">
              <w:rPr>
                <w:rFonts w:eastAsia="Calibri"/>
                <w:b/>
              </w:rPr>
              <w:t>REHABILITATION D’UN BLOC DE DEUX (02) SALLES DE CLASSE A L’EP DE TAKREO</w:t>
            </w:r>
            <w:r w:rsidR="00185ADB" w:rsidRPr="001B0F7B">
              <w:rPr>
                <w:rFonts w:eastAsiaTheme="minorEastAsia"/>
                <w:b/>
                <w:color w:val="000000"/>
              </w:rPr>
              <w:t xml:space="preserve"> </w:t>
            </w:r>
            <w:r w:rsidR="00185ADB">
              <w:rPr>
                <w:rFonts w:eastAsiaTheme="minorEastAsia"/>
                <w:b/>
                <w:color w:val="000000"/>
              </w:rPr>
              <w:t xml:space="preserve">DANS </w:t>
            </w:r>
            <w:r w:rsidRPr="001B0F7B">
              <w:rPr>
                <w:rFonts w:eastAsiaTheme="minorEastAsia"/>
                <w:b/>
                <w:color w:val="000000"/>
              </w:rPr>
              <w:t>LA COMMUNE DE KAR-HAY, DU DEPARTEMENT DU MAYO-DA</w:t>
            </w:r>
            <w:r w:rsidR="00F362B4">
              <w:rPr>
                <w:rFonts w:eastAsiaTheme="minorEastAsia"/>
                <w:b/>
                <w:color w:val="000000"/>
              </w:rPr>
              <w:t xml:space="preserve">NAY, REGION DE L’EXTRÊME-NORD. </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22.1</w:t>
            </w:r>
          </w:p>
        </w:tc>
        <w:tc>
          <w:tcPr>
            <w:tcW w:w="9327" w:type="dxa"/>
          </w:tcPr>
          <w:p w:rsidR="001B0F7B" w:rsidRPr="001B0F7B" w:rsidRDefault="001B0F7B" w:rsidP="00F362B4">
            <w:pPr>
              <w:jc w:val="both"/>
              <w:rPr>
                <w:rFonts w:eastAsiaTheme="minorEastAsia"/>
                <w:b/>
              </w:rPr>
            </w:pPr>
            <w:r w:rsidRPr="001B0F7B">
              <w:rPr>
                <w:rFonts w:eastAsiaTheme="minorEastAsia"/>
                <w:b/>
              </w:rPr>
              <w:t>Date et heure limites de dépôt des offres</w:t>
            </w:r>
          </w:p>
          <w:p w:rsidR="001B0F7B" w:rsidRPr="001B0F7B" w:rsidRDefault="001B0F7B" w:rsidP="00F362B4">
            <w:pPr>
              <w:jc w:val="both"/>
              <w:rPr>
                <w:rFonts w:eastAsiaTheme="minorEastAsia"/>
              </w:rPr>
            </w:pPr>
            <w:r w:rsidRPr="001B0F7B">
              <w:rPr>
                <w:rFonts w:eastAsiaTheme="minorEastAsia"/>
              </w:rPr>
              <w:t>La date et heure limite de dépôt des offres est fixée le _________</w:t>
            </w:r>
            <w:r w:rsidR="00185DA6">
              <w:rPr>
                <w:rFonts w:eastAsiaTheme="minorEastAsia"/>
              </w:rPr>
              <w:t>_________</w:t>
            </w:r>
            <w:r w:rsidR="00185DA6">
              <w:rPr>
                <w:rFonts w:eastAsiaTheme="minorEastAsia"/>
                <w:b/>
              </w:rPr>
              <w:t>2025 à 15</w:t>
            </w:r>
            <w:r w:rsidRPr="001B0F7B">
              <w:rPr>
                <w:rFonts w:eastAsiaTheme="minorEastAsia"/>
                <w:b/>
              </w:rPr>
              <w:t xml:space="preserve"> heures précises</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25.1</w:t>
            </w:r>
          </w:p>
        </w:tc>
        <w:tc>
          <w:tcPr>
            <w:tcW w:w="9327" w:type="dxa"/>
          </w:tcPr>
          <w:p w:rsidR="001B0F7B" w:rsidRPr="001B0F7B" w:rsidRDefault="001B0F7B" w:rsidP="00F362B4">
            <w:pPr>
              <w:jc w:val="both"/>
              <w:rPr>
                <w:rFonts w:eastAsiaTheme="minorEastAsia"/>
                <w:b/>
              </w:rPr>
            </w:pPr>
            <w:r w:rsidRPr="001B0F7B">
              <w:rPr>
                <w:rFonts w:eastAsiaTheme="minorEastAsia"/>
                <w:b/>
              </w:rPr>
              <w:t>Lieu et heure de l’ouverture des plis</w:t>
            </w:r>
          </w:p>
          <w:p w:rsidR="001B0F7B" w:rsidRPr="001B0F7B" w:rsidRDefault="001B0F7B" w:rsidP="00F362B4">
            <w:pPr>
              <w:jc w:val="both"/>
              <w:rPr>
                <w:rFonts w:eastAsiaTheme="minorEastAsia"/>
                <w:b/>
              </w:rPr>
            </w:pPr>
            <w:r w:rsidRPr="001B0F7B">
              <w:rPr>
                <w:rFonts w:eastAsiaTheme="minorEastAsia"/>
                <w:bCs/>
                <w:color w:val="000000"/>
              </w:rPr>
              <w:t xml:space="preserve">L’ouverture des pièces administratives et des offres techniques et financières aura lieu  le </w:t>
            </w:r>
            <w:r w:rsidR="00185DA6">
              <w:rPr>
                <w:rFonts w:eastAsiaTheme="minorEastAsia"/>
                <w:b/>
                <w:bCs/>
                <w:color w:val="000000"/>
              </w:rPr>
              <w:t>__________________ à 15</w:t>
            </w:r>
            <w:r w:rsidRPr="001B0F7B">
              <w:rPr>
                <w:rFonts w:eastAsiaTheme="minorEastAsia"/>
                <w:b/>
                <w:bCs/>
                <w:color w:val="000000"/>
              </w:rPr>
              <w:t xml:space="preserve"> heures précises</w:t>
            </w:r>
            <w:r w:rsidRPr="001B0F7B">
              <w:rPr>
                <w:rFonts w:eastAsiaTheme="minorEastAsia"/>
                <w:bCs/>
                <w:color w:val="000000"/>
              </w:rPr>
              <w:t xml:space="preserve"> par la Commission Interne de passation des marchés Publics de Kar-Hay dans le bureau du Président de ladite commission</w:t>
            </w:r>
          </w:p>
        </w:tc>
      </w:tr>
      <w:tr w:rsidR="001B0F7B" w:rsidRPr="001B0F7B" w:rsidTr="001B0F7B">
        <w:trPr>
          <w:trHeight w:val="770"/>
        </w:trPr>
        <w:tc>
          <w:tcPr>
            <w:tcW w:w="1134" w:type="dxa"/>
          </w:tcPr>
          <w:p w:rsidR="001B0F7B" w:rsidRPr="001B0F7B" w:rsidRDefault="001B0F7B" w:rsidP="00F362B4">
            <w:pPr>
              <w:jc w:val="both"/>
              <w:rPr>
                <w:rFonts w:eastAsiaTheme="minorEastAsia"/>
              </w:rPr>
            </w:pPr>
            <w:r w:rsidRPr="001B0F7B">
              <w:rPr>
                <w:rFonts w:eastAsiaTheme="minorHAnsi"/>
              </w:rPr>
              <w:t>31.2.</w:t>
            </w:r>
          </w:p>
        </w:tc>
        <w:tc>
          <w:tcPr>
            <w:tcW w:w="9327" w:type="dxa"/>
          </w:tcPr>
          <w:p w:rsidR="001B0F7B" w:rsidRPr="001B0F7B" w:rsidRDefault="001B0F7B" w:rsidP="00F362B4">
            <w:pPr>
              <w:autoSpaceDE w:val="0"/>
              <w:autoSpaceDN w:val="0"/>
              <w:adjustRightInd w:val="0"/>
              <w:jc w:val="both"/>
              <w:rPr>
                <w:rFonts w:eastAsiaTheme="minorHAnsi"/>
              </w:rPr>
            </w:pPr>
            <w:r w:rsidRPr="001B0F7B">
              <w:rPr>
                <w:rFonts w:eastAsiaTheme="minorHAnsi"/>
              </w:rPr>
              <w:t>Monnaie retenue pour la conversion en une seule monnaie : Le franc CFA</w:t>
            </w:r>
          </w:p>
          <w:p w:rsidR="001B0F7B" w:rsidRPr="001B0F7B" w:rsidRDefault="001B0F7B" w:rsidP="00F362B4">
            <w:pPr>
              <w:autoSpaceDE w:val="0"/>
              <w:autoSpaceDN w:val="0"/>
              <w:adjustRightInd w:val="0"/>
              <w:jc w:val="both"/>
              <w:rPr>
                <w:rFonts w:eastAsiaTheme="minorEastAsia"/>
              </w:rPr>
            </w:pPr>
            <w:r w:rsidRPr="001B0F7B">
              <w:rPr>
                <w:rFonts w:eastAsiaTheme="minorHAnsi"/>
              </w:rPr>
              <w:t xml:space="preserve">Source du taux de change : La Banque des Etats de l’Afrique Centrale (BEAC) </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br w:type="page"/>
              <w:t>32.2(g)</w:t>
            </w:r>
          </w:p>
        </w:tc>
        <w:tc>
          <w:tcPr>
            <w:tcW w:w="9327" w:type="dxa"/>
          </w:tcPr>
          <w:p w:rsidR="001B0F7B" w:rsidRPr="001B0F7B" w:rsidRDefault="001B0F7B" w:rsidP="00F362B4">
            <w:pPr>
              <w:jc w:val="both"/>
              <w:rPr>
                <w:rFonts w:eastAsiaTheme="minorEastAsia"/>
              </w:rPr>
            </w:pPr>
            <w:r w:rsidRPr="001B0F7B">
              <w:rPr>
                <w:rFonts w:eastAsiaTheme="minorEastAsia"/>
              </w:rPr>
              <w:t>Les offres seront évaluées en trois étapes.</w:t>
            </w:r>
          </w:p>
          <w:p w:rsidR="001B0F7B" w:rsidRPr="001B0F7B" w:rsidRDefault="001B0F7B" w:rsidP="00F362B4">
            <w:pPr>
              <w:suppressAutoHyphens/>
              <w:overflowPunct w:val="0"/>
              <w:autoSpaceDE w:val="0"/>
              <w:autoSpaceDN w:val="0"/>
              <w:adjustRightInd w:val="0"/>
              <w:ind w:left="695" w:hanging="695"/>
              <w:jc w:val="both"/>
              <w:textAlignment w:val="baseline"/>
              <w:rPr>
                <w:b/>
                <w:u w:val="single"/>
              </w:rPr>
            </w:pPr>
            <w:r w:rsidRPr="001B0F7B">
              <w:rPr>
                <w:b/>
                <w:u w:val="single"/>
              </w:rPr>
              <w:t>1</w:t>
            </w:r>
            <w:r w:rsidRPr="001B0F7B">
              <w:rPr>
                <w:b/>
                <w:u w:val="single"/>
                <w:vertAlign w:val="superscript"/>
              </w:rPr>
              <w:t>ère</w:t>
            </w:r>
            <w:r w:rsidRPr="001B0F7B">
              <w:rPr>
                <w:b/>
                <w:u w:val="single"/>
              </w:rPr>
              <w:t xml:space="preserve"> étape: Examen de la conformité des pièces administratives (Volume 1)</w:t>
            </w:r>
          </w:p>
          <w:p w:rsidR="001B0F7B" w:rsidRPr="001B0F7B" w:rsidRDefault="001B0F7B" w:rsidP="00F362B4">
            <w:pPr>
              <w:jc w:val="both"/>
              <w:rPr>
                <w:rFonts w:eastAsiaTheme="minorEastAsia"/>
              </w:rPr>
            </w:pPr>
            <w:r w:rsidRPr="001B0F7B">
              <w:rPr>
                <w:rFonts w:eastAsiaTheme="minorEastAsia"/>
              </w:rPr>
              <w:t>Pour qu’une offre soit déclarée conforme administrativement, elle devra satisfaire à tous les critères éliminatoires indiqués à l’article 6.1 (a).</w:t>
            </w:r>
          </w:p>
          <w:p w:rsidR="001B0F7B" w:rsidRPr="001B0F7B" w:rsidRDefault="001B0F7B" w:rsidP="00F362B4">
            <w:pPr>
              <w:jc w:val="both"/>
              <w:rPr>
                <w:rFonts w:eastAsiaTheme="minorEastAsia"/>
                <w:b/>
              </w:rPr>
            </w:pPr>
            <w:r w:rsidRPr="001B0F7B">
              <w:rPr>
                <w:rFonts w:eastAsiaTheme="minorEastAsia"/>
                <w:b/>
              </w:rPr>
              <w:t>Seules les offres présentant un dossier administratif conforme seront évaluées techniquement.</w:t>
            </w:r>
          </w:p>
          <w:p w:rsidR="001B0F7B" w:rsidRPr="001B0F7B" w:rsidRDefault="001B0F7B" w:rsidP="00F362B4">
            <w:pPr>
              <w:suppressAutoHyphens/>
              <w:overflowPunct w:val="0"/>
              <w:autoSpaceDE w:val="0"/>
              <w:autoSpaceDN w:val="0"/>
              <w:adjustRightInd w:val="0"/>
              <w:ind w:left="695" w:hanging="695"/>
              <w:jc w:val="both"/>
              <w:textAlignment w:val="baseline"/>
              <w:rPr>
                <w:b/>
                <w:u w:val="single"/>
              </w:rPr>
            </w:pPr>
            <w:r w:rsidRPr="001B0F7B">
              <w:rPr>
                <w:b/>
                <w:u w:val="single"/>
              </w:rPr>
              <w:t>2ème étape : Evaluation de l’offre technique (Volume 2).</w:t>
            </w:r>
          </w:p>
          <w:p w:rsidR="001B0F7B" w:rsidRPr="001B0F7B" w:rsidRDefault="001B0F7B" w:rsidP="00F362B4">
            <w:pPr>
              <w:jc w:val="both"/>
              <w:rPr>
                <w:rFonts w:eastAsiaTheme="minorEastAsia"/>
              </w:rPr>
            </w:pPr>
            <w:r w:rsidRPr="001B0F7B">
              <w:rPr>
                <w:rFonts w:eastAsiaTheme="minorEastAsia"/>
              </w:rPr>
              <w:t>Pour qu’une offre soit déclarée conforme techniquement, elle devra satisfaire à tous les critères essentiels indiqués à l’article 6.1 (b).</w:t>
            </w:r>
          </w:p>
          <w:p w:rsidR="001B0F7B" w:rsidRPr="001B0F7B" w:rsidRDefault="001B0F7B" w:rsidP="00F362B4">
            <w:pPr>
              <w:jc w:val="both"/>
              <w:rPr>
                <w:rFonts w:eastAsiaTheme="minorEastAsia"/>
                <w:b/>
              </w:rPr>
            </w:pPr>
            <w:r w:rsidRPr="001B0F7B">
              <w:rPr>
                <w:rFonts w:eastAsiaTheme="minorEastAsia"/>
                <w:b/>
              </w:rPr>
              <w:t>Seules les offres présentant un dossier technique conforme seront évaluées financièrement.</w:t>
            </w:r>
          </w:p>
          <w:p w:rsidR="001B0F7B" w:rsidRPr="001B0F7B" w:rsidRDefault="001B0F7B" w:rsidP="00F362B4">
            <w:pPr>
              <w:ind w:left="1418" w:hanging="1418"/>
              <w:jc w:val="both"/>
              <w:rPr>
                <w:rFonts w:eastAsia="Arial Unicode MS"/>
                <w:b/>
                <w:bCs/>
              </w:rPr>
            </w:pPr>
            <w:r w:rsidRPr="001B0F7B">
              <w:rPr>
                <w:rFonts w:eastAsia="Arial Unicode MS"/>
              </w:rPr>
              <w:t xml:space="preserve">L'offre technique contenue dans l'enveloppe B sera évaluée suivant le système binaire </w:t>
            </w:r>
            <w:r w:rsidRPr="001B0F7B">
              <w:rPr>
                <w:rFonts w:eastAsia="Arial Unicode MS"/>
                <w:b/>
                <w:bCs/>
              </w:rPr>
              <w:t>(oui/non)</w:t>
            </w:r>
          </w:p>
          <w:p w:rsidR="001B0F7B" w:rsidRPr="001B0F7B" w:rsidRDefault="001B0F7B" w:rsidP="00F362B4">
            <w:pPr>
              <w:ind w:left="1418" w:hanging="1418"/>
              <w:jc w:val="both"/>
              <w:rPr>
                <w:rFonts w:eastAsia="Arial Unicode MS"/>
              </w:rPr>
            </w:pPr>
            <w:r w:rsidRPr="001B0F7B">
              <w:rPr>
                <w:rFonts w:eastAsia="Arial Unicode MS"/>
              </w:rPr>
              <w:t>sur la base des critères de la grille d’évaluation des offres techniques (en annexe).</w:t>
            </w:r>
          </w:p>
          <w:p w:rsidR="001B0F7B" w:rsidRPr="001B0F7B" w:rsidRDefault="001B0F7B" w:rsidP="00F362B4">
            <w:pPr>
              <w:jc w:val="both"/>
              <w:rPr>
                <w:rFonts w:eastAsiaTheme="minorEastAsia"/>
              </w:rPr>
            </w:pPr>
            <w:r w:rsidRPr="001B0F7B">
              <w:rPr>
                <w:rFonts w:eastAsiaTheme="minorEastAsia"/>
              </w:rPr>
              <w:t>Pour qu’une offre soit déclarée conforme techniquement, elle devra satisfaire à tous les critères éliminatoires indiqués à l’article 6.1 (b).</w:t>
            </w:r>
          </w:p>
          <w:p w:rsidR="001B0F7B" w:rsidRPr="001B0F7B" w:rsidRDefault="001B0F7B" w:rsidP="00F362B4">
            <w:pPr>
              <w:jc w:val="both"/>
              <w:rPr>
                <w:rFonts w:eastAsiaTheme="minorEastAsia"/>
                <w:b/>
              </w:rPr>
            </w:pPr>
            <w:r w:rsidRPr="001B0F7B">
              <w:rPr>
                <w:rFonts w:eastAsiaTheme="minorEastAsia"/>
                <w:b/>
              </w:rPr>
              <w:t>Seules les offres présentant un dossier technique conforme seront évaluées financièrement.</w:t>
            </w:r>
          </w:p>
          <w:p w:rsidR="001B0F7B" w:rsidRPr="001B0F7B" w:rsidRDefault="001B0F7B" w:rsidP="00F362B4">
            <w:pPr>
              <w:ind w:left="1418" w:hanging="1418"/>
              <w:jc w:val="both"/>
              <w:rPr>
                <w:rFonts w:eastAsia="Arial Unicode MS"/>
                <w:b/>
                <w:bCs/>
              </w:rPr>
            </w:pPr>
            <w:r w:rsidRPr="001B0F7B">
              <w:rPr>
                <w:rFonts w:eastAsia="Arial Unicode MS"/>
              </w:rPr>
              <w:t xml:space="preserve">L'offre technique contenue dans l'enveloppe B sera évaluée suivant le système binaire </w:t>
            </w:r>
            <w:r w:rsidRPr="001B0F7B">
              <w:rPr>
                <w:rFonts w:eastAsia="Arial Unicode MS"/>
                <w:b/>
                <w:bCs/>
              </w:rPr>
              <w:t>(oui/non)</w:t>
            </w:r>
          </w:p>
          <w:p w:rsidR="001B0F7B" w:rsidRPr="001B0F7B" w:rsidRDefault="001B0F7B" w:rsidP="00F362B4">
            <w:pPr>
              <w:ind w:left="1418" w:hanging="1418"/>
              <w:jc w:val="both"/>
              <w:rPr>
                <w:rFonts w:eastAsia="Arial Unicode MS"/>
              </w:rPr>
            </w:pPr>
            <w:r w:rsidRPr="001B0F7B">
              <w:rPr>
                <w:rFonts w:eastAsia="Arial Unicode MS"/>
              </w:rPr>
              <w:t>sur la base des critères de la grille d’évaluation des offres techniques (en annexe).</w:t>
            </w:r>
          </w:p>
          <w:p w:rsidR="001B0F7B" w:rsidRPr="001B0F7B" w:rsidRDefault="001B0F7B" w:rsidP="00F362B4">
            <w:pPr>
              <w:ind w:left="1418" w:hanging="1418"/>
              <w:jc w:val="both"/>
              <w:rPr>
                <w:rFonts w:eastAsia="Arial Unicode MS"/>
              </w:rPr>
            </w:pPr>
          </w:p>
          <w:p w:rsidR="001B0F7B" w:rsidRPr="001B0F7B" w:rsidRDefault="001B0F7B" w:rsidP="00F362B4">
            <w:pPr>
              <w:suppressAutoHyphens/>
              <w:overflowPunct w:val="0"/>
              <w:autoSpaceDE w:val="0"/>
              <w:autoSpaceDN w:val="0"/>
              <w:adjustRightInd w:val="0"/>
              <w:ind w:left="695" w:hanging="695"/>
              <w:jc w:val="both"/>
              <w:textAlignment w:val="baseline"/>
              <w:rPr>
                <w:b/>
                <w:u w:val="single"/>
              </w:rPr>
            </w:pPr>
            <w:r w:rsidRPr="001B0F7B">
              <w:rPr>
                <w:b/>
                <w:u w:val="single"/>
              </w:rPr>
              <w:t>3ème étape : Évaluation de l’offre financière (Volume 3)</w:t>
            </w:r>
          </w:p>
          <w:p w:rsidR="001B0F7B" w:rsidRPr="001B0F7B" w:rsidRDefault="001B0F7B" w:rsidP="00F362B4">
            <w:pPr>
              <w:tabs>
                <w:tab w:val="left" w:pos="1985"/>
              </w:tabs>
              <w:suppressAutoHyphens/>
              <w:overflowPunct w:val="0"/>
              <w:autoSpaceDE w:val="0"/>
              <w:autoSpaceDN w:val="0"/>
              <w:adjustRightInd w:val="0"/>
              <w:jc w:val="both"/>
              <w:textAlignment w:val="baseline"/>
              <w:rPr>
                <w:rFonts w:eastAsiaTheme="minorEastAsia"/>
              </w:rPr>
            </w:pPr>
            <w:r w:rsidRPr="001B0F7B">
              <w:rPr>
                <w:rFonts w:eastAsiaTheme="minorEastAsia"/>
              </w:rPr>
              <w:t>Pour qu’une offre financière soit évaluée, elle devra satisfaire aux critères indiqués à l’article 6.1(b).</w:t>
            </w:r>
          </w:p>
          <w:p w:rsidR="001B0F7B" w:rsidRPr="001B0F7B" w:rsidRDefault="001B0F7B" w:rsidP="00F362B4">
            <w:pPr>
              <w:numPr>
                <w:ilvl w:val="12"/>
                <w:numId w:val="0"/>
              </w:numPr>
              <w:jc w:val="both"/>
              <w:rPr>
                <w:b/>
                <w:lang w:bidi="en-US"/>
              </w:rPr>
            </w:pPr>
            <w:r w:rsidRPr="001B0F7B">
              <w:rPr>
                <w:b/>
                <w:lang w:bidi="en-US"/>
              </w:rPr>
              <w:t xml:space="preserve">Il sera ensuite déterminé pour chaque offre ainsi retenue, le </w:t>
            </w:r>
            <w:r w:rsidRPr="001B0F7B">
              <w:rPr>
                <w:lang w:bidi="en-US"/>
              </w:rPr>
              <w:t>« montant évalué »</w:t>
            </w:r>
            <w:r w:rsidRPr="001B0F7B">
              <w:rPr>
                <w:b/>
                <w:lang w:bidi="en-US"/>
              </w:rPr>
              <w:t xml:space="preserve"> en rectifiant son montant proposé comme suit : </w:t>
            </w:r>
          </w:p>
          <w:p w:rsidR="001B0F7B" w:rsidRPr="001B0F7B" w:rsidRDefault="001B0F7B" w:rsidP="00F362B4">
            <w:pPr>
              <w:numPr>
                <w:ilvl w:val="0"/>
                <w:numId w:val="4"/>
              </w:numPr>
              <w:suppressAutoHyphens/>
              <w:overflowPunct w:val="0"/>
              <w:autoSpaceDE w:val="0"/>
              <w:autoSpaceDN w:val="0"/>
              <w:adjustRightInd w:val="0"/>
              <w:contextualSpacing/>
              <w:jc w:val="both"/>
              <w:textAlignment w:val="baseline"/>
              <w:rPr>
                <w:lang w:bidi="en-US"/>
              </w:rPr>
            </w:pPr>
            <w:r w:rsidRPr="001B0F7B">
              <w:rPr>
                <w:lang w:bidi="en-US"/>
              </w:rPr>
              <w:t>Le montant figurant dans la soumission est corrigé conformément à la procédure détaillée à l’article 30 ci-après concernant la correction des erreurs ;</w:t>
            </w:r>
          </w:p>
          <w:p w:rsidR="001B0F7B" w:rsidRPr="001B0F7B" w:rsidRDefault="001B0F7B" w:rsidP="00F362B4">
            <w:pPr>
              <w:numPr>
                <w:ilvl w:val="0"/>
                <w:numId w:val="4"/>
              </w:numPr>
              <w:suppressAutoHyphens/>
              <w:overflowPunct w:val="0"/>
              <w:autoSpaceDE w:val="0"/>
              <w:autoSpaceDN w:val="0"/>
              <w:adjustRightInd w:val="0"/>
              <w:contextualSpacing/>
              <w:jc w:val="both"/>
              <w:textAlignment w:val="baseline"/>
              <w:rPr>
                <w:lang w:bidi="en-US"/>
              </w:rPr>
            </w:pPr>
            <w:r w:rsidRPr="001B0F7B">
              <w:rPr>
                <w:lang w:bidi="en-US"/>
              </w:rPr>
              <w:t>Les prix proposés pour les postes où il n'est pas prévu des quantités ne feront pas partie du contrat.</w:t>
            </w:r>
          </w:p>
          <w:p w:rsidR="001B0F7B" w:rsidRPr="001B0F7B" w:rsidRDefault="001B0F7B" w:rsidP="00F362B4">
            <w:pPr>
              <w:suppressAutoHyphens/>
              <w:overflowPunct w:val="0"/>
              <w:autoSpaceDE w:val="0"/>
              <w:autoSpaceDN w:val="0"/>
              <w:adjustRightInd w:val="0"/>
              <w:jc w:val="both"/>
              <w:textAlignment w:val="baseline"/>
              <w:rPr>
                <w:rFonts w:eastAsiaTheme="minorEastAsia"/>
                <w:color w:val="FF0000"/>
              </w:rPr>
            </w:pPr>
          </w:p>
        </w:tc>
      </w:tr>
      <w:tr w:rsidR="001B0F7B" w:rsidRPr="001B0F7B" w:rsidTr="00F362B4">
        <w:trPr>
          <w:trHeight w:val="286"/>
        </w:trPr>
        <w:tc>
          <w:tcPr>
            <w:tcW w:w="1134" w:type="dxa"/>
          </w:tcPr>
          <w:p w:rsidR="001B0F7B" w:rsidRPr="001B0F7B" w:rsidRDefault="001B0F7B" w:rsidP="00F362B4">
            <w:pPr>
              <w:jc w:val="both"/>
              <w:rPr>
                <w:rFonts w:eastAsiaTheme="minorEastAsia"/>
              </w:rPr>
            </w:pPr>
          </w:p>
        </w:tc>
        <w:tc>
          <w:tcPr>
            <w:tcW w:w="9327" w:type="dxa"/>
          </w:tcPr>
          <w:p w:rsidR="001B0F7B" w:rsidRPr="001B0F7B" w:rsidRDefault="001B0F7B" w:rsidP="00F362B4">
            <w:pPr>
              <w:tabs>
                <w:tab w:val="left" w:pos="1440"/>
              </w:tabs>
              <w:jc w:val="both"/>
              <w:rPr>
                <w:rFonts w:eastAsiaTheme="minorEastAsia"/>
                <w:b/>
              </w:rPr>
            </w:pPr>
            <w:r w:rsidRPr="001B0F7B">
              <w:rPr>
                <w:rFonts w:eastAsiaTheme="minorEastAsia"/>
                <w:b/>
              </w:rPr>
              <w:t>Attribution du marché</w:t>
            </w: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34.1et 34.2</w:t>
            </w:r>
          </w:p>
        </w:tc>
        <w:tc>
          <w:tcPr>
            <w:tcW w:w="9327" w:type="dxa"/>
          </w:tcPr>
          <w:p w:rsidR="001B0F7B" w:rsidRPr="001B0F7B" w:rsidRDefault="001B0F7B" w:rsidP="00F362B4">
            <w:pPr>
              <w:tabs>
                <w:tab w:val="left" w:pos="1440"/>
              </w:tabs>
              <w:jc w:val="both"/>
              <w:rPr>
                <w:rFonts w:eastAsiaTheme="minorEastAsia"/>
                <w:b/>
              </w:rPr>
            </w:pPr>
            <w:r w:rsidRPr="001B0F7B">
              <w:rPr>
                <w:rFonts w:eastAsiaTheme="minorEastAsia"/>
                <w:b/>
              </w:rPr>
              <w:t>Cautionnement définitif</w:t>
            </w:r>
          </w:p>
          <w:p w:rsidR="001B0F7B" w:rsidRPr="001B0F7B" w:rsidRDefault="001B0F7B" w:rsidP="00F362B4">
            <w:pPr>
              <w:tabs>
                <w:tab w:val="left" w:pos="1440"/>
              </w:tabs>
              <w:jc w:val="both"/>
              <w:rPr>
                <w:rFonts w:eastAsiaTheme="minorEastAsia"/>
              </w:rPr>
            </w:pPr>
            <w:r w:rsidRPr="001B0F7B">
              <w:rPr>
                <w:rFonts w:eastAsiaTheme="minorEastAsia"/>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rsidR="001B0F7B" w:rsidRPr="001B0F7B" w:rsidRDefault="001B0F7B" w:rsidP="00F362B4">
            <w:pPr>
              <w:tabs>
                <w:tab w:val="left" w:pos="1440"/>
              </w:tabs>
              <w:jc w:val="both"/>
              <w:rPr>
                <w:rFonts w:eastAsiaTheme="minorEastAsia"/>
              </w:rPr>
            </w:pPr>
            <w:r w:rsidRPr="001B0F7B">
              <w:rPr>
                <w:rFonts w:eastAsiaTheme="minorEastAsia"/>
              </w:rPr>
              <w:t>Le cautionnement peut être remplacé par la garantie d’une caution d’un établissement bancaire agréé conformément aux textes en vigueur, et émise au profit du Maître d’Ouvrage ou par une caution personnelle et solidaire.</w:t>
            </w:r>
          </w:p>
          <w:p w:rsidR="001B0F7B" w:rsidRPr="001B0F7B" w:rsidRDefault="001B0F7B" w:rsidP="00F362B4">
            <w:pPr>
              <w:tabs>
                <w:tab w:val="left" w:pos="1440"/>
              </w:tabs>
              <w:jc w:val="both"/>
              <w:rPr>
                <w:rFonts w:eastAsiaTheme="minorEastAsia"/>
              </w:rPr>
            </w:pPr>
            <w:r w:rsidRPr="001B0F7B">
              <w:rPr>
                <w:rFonts w:eastAsiaTheme="minorEastAsia"/>
              </w:rPr>
              <w:t>L’absence de production du cautionnement définitif dans les délais prescrits est susceptible de donner lieu à la résiliation du marché.</w:t>
            </w:r>
          </w:p>
          <w:p w:rsidR="001B0F7B" w:rsidRPr="001B0F7B" w:rsidRDefault="001B0F7B" w:rsidP="00F362B4">
            <w:pPr>
              <w:jc w:val="both"/>
              <w:rPr>
                <w:rFonts w:eastAsiaTheme="minorEastAsia"/>
                <w:color w:val="FF0000"/>
              </w:rPr>
            </w:pPr>
          </w:p>
        </w:tc>
      </w:tr>
      <w:tr w:rsidR="001B0F7B" w:rsidRPr="001B0F7B" w:rsidTr="001B0F7B">
        <w:tc>
          <w:tcPr>
            <w:tcW w:w="1134" w:type="dxa"/>
          </w:tcPr>
          <w:p w:rsidR="001B0F7B" w:rsidRPr="001B0F7B" w:rsidRDefault="001B0F7B" w:rsidP="00F362B4">
            <w:pPr>
              <w:jc w:val="both"/>
              <w:rPr>
                <w:rFonts w:eastAsiaTheme="minorEastAsia"/>
              </w:rPr>
            </w:pPr>
            <w:r w:rsidRPr="001B0F7B">
              <w:rPr>
                <w:rFonts w:eastAsiaTheme="minorEastAsia"/>
              </w:rPr>
              <w:t>39.1et 39.2</w:t>
            </w:r>
          </w:p>
        </w:tc>
        <w:tc>
          <w:tcPr>
            <w:tcW w:w="9327" w:type="dxa"/>
          </w:tcPr>
          <w:p w:rsidR="001B0F7B" w:rsidRPr="001B0F7B" w:rsidRDefault="001B0F7B" w:rsidP="00F362B4">
            <w:pPr>
              <w:jc w:val="both"/>
              <w:rPr>
                <w:rFonts w:eastAsiaTheme="minorEastAsia"/>
                <w:b/>
              </w:rPr>
            </w:pPr>
            <w:r w:rsidRPr="001B0F7B">
              <w:rPr>
                <w:rFonts w:eastAsiaTheme="minorEastAsia"/>
                <w:b/>
              </w:rPr>
              <w:t>Garantie de bonne exécution</w:t>
            </w:r>
          </w:p>
          <w:p w:rsidR="001B0F7B" w:rsidRPr="001B0F7B" w:rsidRDefault="001B0F7B" w:rsidP="00F362B4">
            <w:pPr>
              <w:jc w:val="both"/>
              <w:rPr>
                <w:rFonts w:eastAsiaTheme="minorEastAsia"/>
                <w:color w:val="FF0000"/>
              </w:rPr>
            </w:pPr>
            <w:r w:rsidRPr="001B0F7B">
              <w:rPr>
                <w:rFonts w:eastAsiaTheme="minorEastAsia"/>
              </w:rPr>
              <w:t>Sous forme de cautionnement bancaire de 5% du montant TTC conformément au modèle joint à produire par le soumissionnaire attributaire du marché</w:t>
            </w:r>
          </w:p>
        </w:tc>
      </w:tr>
    </w:tbl>
    <w:p w:rsidR="001B0F7B" w:rsidRPr="001B0F7B" w:rsidRDefault="001B0F7B" w:rsidP="001B0F7B">
      <w:pPr>
        <w:spacing w:before="240" w:after="240" w:line="276" w:lineRule="auto"/>
        <w:ind w:left="144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br w:type="page"/>
      </w:r>
    </w:p>
    <w:p w:rsidR="001B0F7B" w:rsidRPr="001B0F7B" w:rsidRDefault="001B0F7B" w:rsidP="001B0F7B">
      <w:pPr>
        <w:spacing w:after="120" w:line="240"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120" w:line="240"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120" w:line="240"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120" w:line="240"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120" w:line="240"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215FE7" w:rsidRPr="001B0F7B" w:rsidRDefault="00215FE7"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F362B4" w:rsidRPr="001B0F7B" w:rsidRDefault="00F362B4" w:rsidP="001B0F7B">
      <w:pPr>
        <w:spacing w:after="200" w:line="276" w:lineRule="auto"/>
        <w:jc w:val="both"/>
        <w:rPr>
          <w:rFonts w:ascii="Times New Roman" w:eastAsia="Times New Roman" w:hAnsi="Times New Roman" w:cs="Times New Roman"/>
          <w:b/>
          <w:sz w:val="28"/>
          <w:szCs w:val="28"/>
          <w:u w:val="single"/>
          <w:lang w:eastAsia="fr-FR"/>
        </w:rPr>
      </w:pPr>
    </w:p>
    <w:tbl>
      <w:tblPr>
        <w:tblpPr w:leftFromText="141" w:rightFromText="141" w:vertAnchor="text" w:horzAnchor="margin" w:tblpX="1317" w:tblpY="33"/>
        <w:tblW w:w="804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046"/>
      </w:tblGrid>
      <w:tr w:rsidR="001B0F7B" w:rsidRPr="001B0F7B" w:rsidTr="0018532B">
        <w:tc>
          <w:tcPr>
            <w:tcW w:w="8046"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28"/>
                <w:szCs w:val="28"/>
                <w:lang w:eastAsia="fr-FR"/>
              </w:rPr>
            </w:pPr>
          </w:p>
          <w:p w:rsidR="001B0F7B" w:rsidRPr="001B0F7B" w:rsidRDefault="001B0F7B" w:rsidP="001B0F7B">
            <w:pPr>
              <w:tabs>
                <w:tab w:val="left" w:pos="2410"/>
                <w:tab w:val="left" w:pos="279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b/>
                <w:sz w:val="28"/>
                <w:szCs w:val="28"/>
                <w:lang w:eastAsia="fr-FR"/>
              </w:rPr>
              <w:t>PIECE 4 : CAHIER DES CLAUSES ADMINISTRATIVES</w:t>
            </w:r>
          </w:p>
          <w:p w:rsidR="001B0F7B" w:rsidRPr="00F362B4" w:rsidRDefault="001B0F7B" w:rsidP="00F362B4">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b/>
                <w:sz w:val="28"/>
                <w:szCs w:val="28"/>
                <w:lang w:eastAsia="fr-FR"/>
              </w:rPr>
              <w:t>PARTICULIERE</w:t>
            </w:r>
            <w:r w:rsidR="00F362B4">
              <w:rPr>
                <w:rFonts w:ascii="Times New Roman" w:eastAsia="Times New Roman" w:hAnsi="Times New Roman" w:cs="Times New Roman"/>
                <w:b/>
                <w:sz w:val="28"/>
                <w:szCs w:val="28"/>
                <w:lang w:eastAsia="fr-FR"/>
              </w:rPr>
              <w:t>S (CCAP)</w:t>
            </w:r>
          </w:p>
        </w:tc>
      </w:tr>
    </w:tbl>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widowControl w:val="0"/>
        <w:autoSpaceDE w:val="0"/>
        <w:autoSpaceDN w:val="0"/>
        <w:adjustRightInd w:val="0"/>
        <w:spacing w:after="200" w:line="860" w:lineRule="exact"/>
        <w:ind w:left="2409" w:right="-20"/>
        <w:jc w:val="both"/>
        <w:rPr>
          <w:rFonts w:ascii="Times New Roman" w:eastAsia="Times New Roman" w:hAnsi="Times New Roman" w:cs="Times New Roman"/>
          <w:sz w:val="24"/>
          <w:szCs w:val="24"/>
          <w:lang w:eastAsia="fr-FR"/>
        </w:rPr>
      </w:pPr>
    </w:p>
    <w:p w:rsidR="00215FE7" w:rsidRDefault="00215FE7" w:rsidP="001B0F7B">
      <w:pPr>
        <w:autoSpaceDE w:val="0"/>
        <w:autoSpaceDN w:val="0"/>
        <w:adjustRightInd w:val="0"/>
        <w:spacing w:after="0" w:line="240" w:lineRule="auto"/>
        <w:jc w:val="both"/>
        <w:rPr>
          <w:rFonts w:ascii="Times New Roman" w:hAnsi="Times New Roman" w:cs="Times New Roman"/>
          <w:b/>
          <w:bCs/>
          <w:color w:val="000000"/>
          <w:sz w:val="30"/>
          <w:szCs w:val="30"/>
        </w:rPr>
      </w:pPr>
    </w:p>
    <w:p w:rsidR="00215FE7" w:rsidRDefault="00215FE7" w:rsidP="001B0F7B">
      <w:pPr>
        <w:autoSpaceDE w:val="0"/>
        <w:autoSpaceDN w:val="0"/>
        <w:adjustRightInd w:val="0"/>
        <w:spacing w:after="0" w:line="240" w:lineRule="auto"/>
        <w:jc w:val="both"/>
        <w:rPr>
          <w:rFonts w:ascii="Times New Roman" w:hAnsi="Times New Roman" w:cs="Times New Roman"/>
          <w:b/>
          <w:bCs/>
          <w:color w:val="000000"/>
          <w:sz w:val="30"/>
          <w:szCs w:val="3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sz w:val="30"/>
          <w:szCs w:val="30"/>
        </w:rPr>
      </w:pPr>
      <w:r w:rsidRPr="001B0F7B">
        <w:rPr>
          <w:rFonts w:ascii="Times New Roman" w:hAnsi="Times New Roman" w:cs="Times New Roman"/>
          <w:b/>
          <w:bCs/>
          <w:color w:val="000000"/>
          <w:sz w:val="30"/>
          <w:szCs w:val="30"/>
        </w:rPr>
        <w:t>TABLES DES MATIERES</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sz w:val="24"/>
          <w:szCs w:val="24"/>
        </w:rPr>
      </w:pP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Chapitre I : Généralités </w:t>
      </w:r>
      <w:r w:rsidRPr="001B0F7B">
        <w:rPr>
          <w:rFonts w:ascii="Times New Roman" w:hAnsi="Times New Roman" w:cs="Times New Roman"/>
          <w:color w:val="000000"/>
        </w:rPr>
        <w:t xml:space="preserve">. . . . . . . . . . .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 : Objet du marché . . . . . . .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 : Procédure de Passation du Marché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 : Définitions et attributions (CCAG Article 2 complété)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 : Langue, loi et réglementation applicables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5 : Pièces constitutives du marché (CCAG Article 4)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6 : Textes généraux applicables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7 : Communication (CCAG Articles 6 et 10 complétés)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8 : Ordres de service (CCAG Article 8)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9 : Marchés à tranches conditionnelles (CCAG Article 9)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10 : Personnel de l’entrepreneur (CCAG Article 15 complété)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Chapitre II : Clauses Financières </w:t>
      </w:r>
      <w:r w:rsidRPr="001B0F7B">
        <w:rPr>
          <w:rFonts w:ascii="Times New Roman" w:hAnsi="Times New Roman" w:cs="Times New Roman"/>
          <w:color w:val="000000"/>
        </w:rPr>
        <w:t xml:space="preserve">. . . . .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11 : Garanties et cautions (CCAG Articles 29 et 41 complétés)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12 : Montant du marché (CCAG Articles 18 et 19 complétés)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13 : Lieu et mode de paiement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14 : Variation des prix (CCAG Article 20)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15 : Formules de révision des prix (CCAG Article 21)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16 : Formules d’actualisation des prix (CCAG Article 21)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17 : Travaux en régie (CCAG Article 22 complété)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18 : Valorisation des travaux (CCAG Article 23)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19 : Valorisation des approvisionnements (CCAG Article 24 complété)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20 : Avances (CCAG Article 28)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21 : Règlement des travaux (cf. art. 26, 27 et 30 CCAG complétés)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22 : Intérêts moratoires (CCAG Article 31)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23 : Pénalités de retard (CCAG Article 32 complété)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24 : Règlement en cas de groupement d’entreprises (CCAG Article 33)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25 : Décompte final (CCAG Article 34)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26 : Décompte général et définitif (CCAG Article 35)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27 : Régime fiscal et douanier (CCAG Article 36)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28 : Timbres et enregistrement des marchés (CCAG Article 37)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Chapitre III : Exécution des Travaux </w:t>
      </w:r>
      <w:r w:rsidRPr="001B0F7B">
        <w:rPr>
          <w:rFonts w:ascii="Times New Roman" w:hAnsi="Times New Roman" w:cs="Times New Roman"/>
          <w:color w:val="000000"/>
        </w:rPr>
        <w:t xml:space="preserve">.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29 : Consistance des prestations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FFFFFF"/>
        </w:rPr>
      </w:pPr>
      <w:r w:rsidRPr="001B0F7B">
        <w:rPr>
          <w:rFonts w:ascii="Times New Roman" w:hAnsi="Times New Roman" w:cs="Times New Roman"/>
          <w:b/>
          <w:bCs/>
          <w:color w:val="FFFFFF"/>
        </w:rPr>
        <w:t>DTAO Marchés de travaux 53</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30 : Obligations du Maître d’Ouvrage (CCAG complété)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31 : Délais d’exécution du marché (CCAG Article 38))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32 : Rôles et responsabilités de l’entrepreneur (CCAG Article 40)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33 : Mise à disposition des documents et du site (CCAG Article 42)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34 : Assurances des ouvrages et responsabilités civiles (CCAG Article 45)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35 : Pièce à fournir par l’entrepreneur (Article 49 complété)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36 : Organisation et sécurité des chantiers (CCAG Article 50)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37 : Implantation des ouvrages (CCAG Article 52)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38 : Sous-traitance (CCAG article 54)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39 : Laboratoire de chantier et essais (CCAG Article 55)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40 : Journal de chantier (CCAG Article 56 complété)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41 : Utilisation des explosifs (CCAG Article 60)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Chapitre IV : De la réception </w:t>
      </w:r>
      <w:r w:rsidRPr="001B0F7B">
        <w:rPr>
          <w:rFonts w:ascii="Times New Roman" w:hAnsi="Times New Roman" w:cs="Times New Roman"/>
          <w:color w:val="000000"/>
        </w:rPr>
        <w:t xml:space="preserve">. . . . . . ..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Article 42 : Réception provisoire (CCAG Article 67)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43 : Documents à fournir après exécution (CCAG Article 68)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44 : Délai de garantie (CCAG Article 70)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45 : Réception définitive (CCAG Article 72)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b/>
          <w:bCs/>
          <w:color w:val="000000"/>
        </w:rPr>
        <w:t xml:space="preserve">Chapitre V : Dispositions diverses </w:t>
      </w:r>
      <w:r w:rsidRPr="001B0F7B">
        <w:rPr>
          <w:rFonts w:ascii="Times New Roman" w:hAnsi="Times New Roman" w:cs="Times New Roman"/>
          <w:color w:val="000000"/>
        </w:rPr>
        <w:t xml:space="preserve">. . . . . . . . . . . . .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46 : Résiliation du marché (CCAG Article 74)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47 : Cas de force majeure (CCAG article 75)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48 : Différends et litiges (CCAG article 79) .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49 : Edition et diffusion du présent marché . . . . . . . . . . . . . . . . . . . . . . . . . . . . . </w:t>
      </w:r>
    </w:p>
    <w:p w:rsidR="001B0F7B" w:rsidRPr="001B0F7B" w:rsidRDefault="001B0F7B" w:rsidP="001B0F7B">
      <w:pPr>
        <w:autoSpaceDE w:val="0"/>
        <w:autoSpaceDN w:val="0"/>
        <w:adjustRightInd w:val="0"/>
        <w:spacing w:after="0" w:line="360" w:lineRule="auto"/>
        <w:jc w:val="both"/>
        <w:rPr>
          <w:rFonts w:ascii="Times New Roman" w:hAnsi="Times New Roman" w:cs="Times New Roman"/>
          <w:b/>
          <w:bCs/>
          <w:color w:val="000000"/>
        </w:rPr>
      </w:pPr>
      <w:r w:rsidRPr="001B0F7B">
        <w:rPr>
          <w:rFonts w:ascii="Times New Roman" w:hAnsi="Times New Roman" w:cs="Times New Roman"/>
          <w:color w:val="000000"/>
        </w:rPr>
        <w:t xml:space="preserve">Article 50 et dernier : Entrée en vigueur du marché . . . . . . . . . . . . . . . . . . . . . . . . . . . . . </w:t>
      </w:r>
    </w:p>
    <w:p w:rsidR="001B0F7B" w:rsidRPr="001B0F7B" w:rsidRDefault="001B0F7B" w:rsidP="001B0F7B">
      <w:pPr>
        <w:widowControl w:val="0"/>
        <w:tabs>
          <w:tab w:val="left" w:pos="10460"/>
        </w:tabs>
        <w:autoSpaceDE w:val="0"/>
        <w:autoSpaceDN w:val="0"/>
        <w:adjustRightInd w:val="0"/>
        <w:spacing w:after="0" w:line="360" w:lineRule="auto"/>
        <w:ind w:left="454" w:right="-118"/>
        <w:jc w:val="both"/>
        <w:rPr>
          <w:rFonts w:ascii="Times New Roman" w:eastAsiaTheme="minorEastAsia" w:hAnsi="Times New Roman" w:cs="Times New Roman"/>
          <w:color w:val="000000"/>
          <w:sz w:val="20"/>
          <w:szCs w:val="20"/>
          <w:lang w:eastAsia="fr-FR"/>
        </w:rPr>
      </w:pPr>
      <w:r w:rsidRPr="001B0F7B">
        <w:rPr>
          <w:rFonts w:ascii="Times New Roman" w:hAnsi="Times New Roman" w:cs="Times New Roman"/>
          <w:b/>
          <w:bCs/>
          <w:color w:val="FFFFFF"/>
        </w:rPr>
        <w:t>DTAO 54</w:t>
      </w:r>
      <w:r w:rsidRPr="001B0F7B">
        <w:rPr>
          <w:rFonts w:ascii="Times New Roman" w:eastAsiaTheme="minorEastAsia" w:hAnsi="Times New Roman" w:cs="Times New Roman"/>
          <w:color w:val="221F1F"/>
          <w:sz w:val="8"/>
          <w:szCs w:val="8"/>
          <w:lang w:eastAsia="fr-FR"/>
        </w:rPr>
        <w:tab/>
      </w:r>
    </w:p>
    <w:p w:rsidR="001B0F7B" w:rsidRPr="001B0F7B" w:rsidRDefault="001B0F7B" w:rsidP="001B0F7B">
      <w:pPr>
        <w:spacing w:after="120" w:line="276" w:lineRule="auto"/>
        <w:jc w:val="both"/>
        <w:rPr>
          <w:rFonts w:ascii="Times New Roman" w:eastAsia="Arial Unicode MS" w:hAnsi="Times New Roman" w:cs="Times New Roman"/>
          <w:b/>
          <w:bCs/>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lang w:bidi="en-US"/>
        </w:rPr>
      </w:pPr>
    </w:p>
    <w:p w:rsidR="001B0F7B" w:rsidRPr="001B0F7B" w:rsidRDefault="001B0F7B" w:rsidP="001B0F7B">
      <w:pPr>
        <w:spacing w:after="120" w:line="276" w:lineRule="auto"/>
        <w:jc w:val="both"/>
        <w:rPr>
          <w:rFonts w:ascii="Times New Roman" w:eastAsia="Times New Roman" w:hAnsi="Times New Roman" w:cs="Times New Roman"/>
          <w:b/>
          <w:bCs/>
          <w:color w:val="221F1F"/>
          <w:sz w:val="30"/>
          <w:szCs w:val="30"/>
          <w:lang w:bidi="en-US"/>
        </w:rPr>
      </w:pPr>
      <w:r w:rsidRPr="001B0F7B">
        <w:rPr>
          <w:rFonts w:ascii="Times New Roman" w:eastAsia="Times New Roman" w:hAnsi="Times New Roman" w:cs="Times New Roman"/>
          <w:b/>
          <w:bCs/>
          <w:color w:val="221F1F"/>
          <w:sz w:val="30"/>
          <w:szCs w:val="30"/>
          <w:lang w:bidi="en-US"/>
        </w:rPr>
        <w:t>Chapitre I: Généralités</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Article1</w:t>
      </w:r>
      <w:r w:rsidRPr="001B0F7B">
        <w:rPr>
          <w:rFonts w:ascii="Times New Roman" w:eastAsiaTheme="minorEastAsia" w:hAnsi="Times New Roman" w:cs="Times New Roman"/>
          <w:b/>
          <w:bCs/>
          <w:color w:val="221F1F"/>
          <w:lang w:eastAsia="fr-FR"/>
        </w:rPr>
        <w:t>:Objet du marché</w:t>
      </w:r>
    </w:p>
    <w:p w:rsidR="001B0F7B" w:rsidRPr="00092CD2" w:rsidRDefault="001B0F7B" w:rsidP="001B0F7B">
      <w:pPr>
        <w:tabs>
          <w:tab w:val="center" w:pos="0"/>
          <w:tab w:val="right" w:pos="9072"/>
        </w:tabs>
        <w:spacing w:after="0" w:line="240" w:lineRule="auto"/>
        <w:jc w:val="both"/>
        <w:rPr>
          <w:rFonts w:ascii="Times New Roman" w:eastAsia="Arial Unicode MS" w:hAnsi="Times New Roman" w:cs="Times New Roman"/>
          <w:lang w:eastAsia="fr-FR"/>
        </w:rPr>
      </w:pPr>
      <w:r w:rsidRPr="001B0F7B">
        <w:rPr>
          <w:rFonts w:ascii="Times New Roman" w:eastAsia="Arial Unicode MS" w:hAnsi="Times New Roman" w:cs="Times New Roman"/>
          <w:lang w:eastAsia="fr-FR"/>
        </w:rPr>
        <w:tab/>
        <w:t xml:space="preserve"> Le présent Marché a pour objet  l’exécution des travaux de </w:t>
      </w:r>
      <w:r w:rsidR="005C19F9" w:rsidRPr="00092CD2">
        <w:rPr>
          <w:rFonts w:ascii="Times New Roman" w:eastAsia="Calibri" w:hAnsi="Times New Roman" w:cs="Times New Roman"/>
          <w:b/>
        </w:rPr>
        <w:t>REHABILITATION D’UN BLOC DE DEUX (02) SALLES DE CLASSE A L’EP DE TAKREO</w:t>
      </w:r>
      <w:r w:rsidRPr="00092CD2">
        <w:rPr>
          <w:rFonts w:ascii="Times New Roman" w:eastAsia="Arial Unicode MS" w:hAnsi="Times New Roman" w:cs="Times New Roman"/>
          <w:lang w:eastAsia="fr-FR"/>
        </w:rPr>
        <w:t xml:space="preserve"> dans la Commune de Kar-Hay; Département du Mayo- </w:t>
      </w:r>
      <w:proofErr w:type="spellStart"/>
      <w:r w:rsidRPr="00092CD2">
        <w:rPr>
          <w:rFonts w:ascii="Times New Roman" w:eastAsia="Arial Unicode MS" w:hAnsi="Times New Roman" w:cs="Times New Roman"/>
          <w:lang w:eastAsia="fr-FR"/>
        </w:rPr>
        <w:t>Danay</w:t>
      </w:r>
      <w:proofErr w:type="spellEnd"/>
      <w:r w:rsidRPr="00092CD2">
        <w:rPr>
          <w:rFonts w:ascii="Times New Roman" w:eastAsia="Arial Unicode MS" w:hAnsi="Times New Roman" w:cs="Times New Roman"/>
          <w:lang w:eastAsia="fr-FR"/>
        </w:rPr>
        <w:t xml:space="preserve"> – Région de l’Extrême-Nord. </w:t>
      </w:r>
    </w:p>
    <w:p w:rsidR="001B0F7B" w:rsidRPr="001B0F7B" w:rsidRDefault="001B0F7B" w:rsidP="00092CD2">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Article2</w:t>
      </w:r>
      <w:r w:rsidRPr="001B0F7B">
        <w:rPr>
          <w:rFonts w:ascii="Times New Roman" w:eastAsiaTheme="minorEastAsia" w:hAnsi="Times New Roman" w:cs="Times New Roman"/>
          <w:b/>
          <w:bCs/>
          <w:color w:val="221F1F"/>
          <w:lang w:eastAsia="fr-FR"/>
        </w:rPr>
        <w:t>: Procédure de passation du marché</w:t>
      </w:r>
    </w:p>
    <w:p w:rsidR="001B0F7B" w:rsidRPr="001B0F7B" w:rsidRDefault="001B0F7B" w:rsidP="001B0F7B">
      <w:pPr>
        <w:widowControl w:val="0"/>
        <w:autoSpaceDE w:val="0"/>
        <w:autoSpaceDN w:val="0"/>
        <w:adjustRightInd w:val="0"/>
        <w:spacing w:after="0" w:line="240" w:lineRule="auto"/>
        <w:ind w:right="-20"/>
        <w:jc w:val="both"/>
        <w:rPr>
          <w:rFonts w:ascii="Times New Roman" w:eastAsia="Arial Unicode MS" w:hAnsi="Times New Roman" w:cs="Times New Roman"/>
          <w:lang w:eastAsia="fr-FR"/>
        </w:rPr>
      </w:pPr>
      <w:r w:rsidRPr="001B0F7B">
        <w:rPr>
          <w:rFonts w:ascii="Times New Roman" w:eastAsia="Arial Unicode MS" w:hAnsi="Times New Roman" w:cs="Times New Roman"/>
          <w:lang w:eastAsia="fr-FR"/>
        </w:rPr>
        <w:t xml:space="preserve"> Le présent marché est passé après Appel d’Offres National Ouvert, en procédure d’urgence.</w:t>
      </w:r>
    </w:p>
    <w:p w:rsidR="001B0F7B" w:rsidRPr="001B0F7B" w:rsidRDefault="001B0F7B" w:rsidP="00092CD2">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w:t>
      </w:r>
      <w:r w:rsidRPr="001B0F7B">
        <w:rPr>
          <w:rFonts w:ascii="Times New Roman" w:eastAsiaTheme="minorEastAsia" w:hAnsi="Times New Roman" w:cs="Times New Roman"/>
          <w:b/>
          <w:bCs/>
          <w:color w:val="221F1F"/>
          <w:lang w:eastAsia="fr-FR"/>
        </w:rPr>
        <w:t>: Définitions et attributions (CCAG Article 2 complété)</w:t>
      </w:r>
    </w:p>
    <w:p w:rsidR="001B0F7B" w:rsidRPr="001B0F7B" w:rsidRDefault="001B0F7B" w:rsidP="001B0F7B">
      <w:pPr>
        <w:widowControl w:val="0"/>
        <w:autoSpaceDE w:val="0"/>
        <w:autoSpaceDN w:val="0"/>
        <w:adjustRightInd w:val="0"/>
        <w:spacing w:after="0" w:line="240" w:lineRule="auto"/>
        <w:ind w:left="114" w:right="-164"/>
        <w:jc w:val="both"/>
        <w:rPr>
          <w:rFonts w:ascii="Times New Roman" w:hAnsi="Times New Roman" w:cs="Times New Roman"/>
          <w:i/>
          <w:iCs/>
        </w:rPr>
      </w:pPr>
      <w:r w:rsidRPr="001B0F7B">
        <w:rPr>
          <w:rFonts w:ascii="Times New Roman" w:hAnsi="Times New Roman" w:cs="Times New Roman"/>
          <w:b/>
          <w:i/>
          <w:iCs/>
        </w:rPr>
        <w:t>3.1</w:t>
      </w:r>
      <w:r w:rsidRPr="001B0F7B">
        <w:rPr>
          <w:rFonts w:ascii="Times New Roman" w:hAnsi="Times New Roman" w:cs="Times New Roman"/>
          <w:i/>
          <w:iCs/>
        </w:rPr>
        <w:t>. Définitions générales (Cf. code)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eastAsiaTheme="minorEastAsia" w:hAnsi="Times New Roman" w:cs="Times New Roman"/>
          <w:lang w:eastAsia="fr-FR"/>
        </w:rPr>
        <w:t xml:space="preserve">   - </w:t>
      </w:r>
      <w:r w:rsidRPr="001B0F7B">
        <w:rPr>
          <w:rFonts w:ascii="Times New Roman" w:eastAsiaTheme="minorEastAsia" w:hAnsi="Times New Roman" w:cs="Times New Roman"/>
          <w:b/>
          <w:color w:val="221F1F"/>
          <w:lang w:eastAsia="fr-FR"/>
        </w:rPr>
        <w:t>L’Autorité Contractante (AC)</w:t>
      </w:r>
      <w:r w:rsidRPr="001B0F7B">
        <w:rPr>
          <w:rFonts w:ascii="Times New Roman" w:eastAsiaTheme="minorEastAsia" w:hAnsi="Times New Roman" w:cs="Times New Roman"/>
          <w:b/>
          <w:i/>
          <w:color w:val="221F1F"/>
          <w:lang w:eastAsia="fr-FR"/>
        </w:rPr>
        <w:t xml:space="preserve">, </w:t>
      </w:r>
      <w:r w:rsidRPr="001B0F7B">
        <w:rPr>
          <w:rFonts w:ascii="Times New Roman" w:eastAsiaTheme="minorEastAsia" w:hAnsi="Times New Roman" w:cs="Times New Roman"/>
          <w:color w:val="221F1F"/>
          <w:lang w:eastAsia="fr-FR"/>
        </w:rPr>
        <w:t xml:space="preserve">est le Maire de la commune de Kar-Hay. </w:t>
      </w:r>
      <w:r w:rsidRPr="001B0F7B">
        <w:rPr>
          <w:rFonts w:ascii="Times New Roman" w:hAnsi="Times New Roman" w:cs="Times New Roman"/>
        </w:rPr>
        <w:t>Il passe le marché, veille à la conservation des originaux des documents y relatifs et procède à la transmission des copies au Ministre en charge des Marchés publics et à l’organisme chargé de la régulation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 </w:t>
      </w:r>
      <w:r w:rsidRPr="001B0F7B">
        <w:rPr>
          <w:rFonts w:ascii="Times New Roman" w:hAnsi="Times New Roman" w:cs="Times New Roman"/>
          <w:b/>
        </w:rPr>
        <w:t xml:space="preserve">L’Autorité en charge du contrôle de l’effectivité de la réalisation des travaux </w:t>
      </w:r>
      <w:r w:rsidRPr="001B0F7B">
        <w:rPr>
          <w:rFonts w:ascii="Times New Roman" w:hAnsi="Times New Roman" w:cs="Times New Roman"/>
        </w:rPr>
        <w:t>est : Le Ministre en charge des Marchés publics ;</w:t>
      </w:r>
    </w:p>
    <w:p w:rsidR="001B0F7B" w:rsidRPr="001B0F7B" w:rsidRDefault="001B0F7B" w:rsidP="001B0F7B">
      <w:pPr>
        <w:widowControl w:val="0"/>
        <w:autoSpaceDE w:val="0"/>
        <w:autoSpaceDN w:val="0"/>
        <w:adjustRightInd w:val="0"/>
        <w:spacing w:after="0" w:line="240" w:lineRule="auto"/>
        <w:ind w:left="114" w:right="-164"/>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b/>
          <w:color w:val="221F1F"/>
          <w:lang w:eastAsia="fr-FR"/>
        </w:rPr>
        <w:t xml:space="preserve">Le Maître d’Ouvrage </w:t>
      </w:r>
      <w:r w:rsidRPr="001B0F7B">
        <w:rPr>
          <w:rFonts w:ascii="Times New Roman" w:eastAsiaTheme="minorEastAsia" w:hAnsi="Times New Roman" w:cs="Times New Roman"/>
          <w:color w:val="221F1F"/>
          <w:lang w:eastAsia="fr-FR"/>
        </w:rPr>
        <w:t>est le Maire de la commune de KAR-HAY</w:t>
      </w:r>
    </w:p>
    <w:p w:rsidR="001B0F7B" w:rsidRPr="001B0F7B" w:rsidRDefault="001B0F7B" w:rsidP="001B0F7B">
      <w:pPr>
        <w:widowControl w:val="0"/>
        <w:autoSpaceDE w:val="0"/>
        <w:autoSpaceDN w:val="0"/>
        <w:adjustRightInd w:val="0"/>
        <w:spacing w:after="0" w:line="240" w:lineRule="auto"/>
        <w:ind w:left="341" w:right="-145" w:hanging="227"/>
        <w:jc w:val="both"/>
        <w:rPr>
          <w:rFonts w:ascii="Times New Roman" w:eastAsiaTheme="minorEastAsia" w:hAnsi="Times New Roman" w:cs="Times New Roman"/>
          <w:color w:val="000000" w:themeColor="text1"/>
          <w:lang w:eastAsia="fr-FR"/>
        </w:rPr>
      </w:pPr>
      <w:r w:rsidRPr="001B0F7B">
        <w:rPr>
          <w:rFonts w:ascii="Times New Roman" w:eastAsiaTheme="minorEastAsia" w:hAnsi="Times New Roman" w:cs="Times New Roman"/>
          <w:color w:val="000000" w:themeColor="text1"/>
          <w:lang w:eastAsia="fr-FR"/>
        </w:rPr>
        <w:t xml:space="preserve">-  </w:t>
      </w:r>
      <w:r w:rsidRPr="001B0F7B">
        <w:rPr>
          <w:rFonts w:ascii="Times New Roman" w:eastAsiaTheme="minorEastAsia" w:hAnsi="Times New Roman" w:cs="Times New Roman"/>
          <w:b/>
          <w:color w:val="000000" w:themeColor="text1"/>
          <w:lang w:eastAsia="fr-FR"/>
        </w:rPr>
        <w:t xml:space="preserve">Le Chef de service du marché </w:t>
      </w:r>
      <w:r w:rsidRPr="001B0F7B">
        <w:rPr>
          <w:rFonts w:ascii="Times New Roman" w:eastAsiaTheme="minorEastAsia" w:hAnsi="Times New Roman" w:cs="Times New Roman"/>
          <w:color w:val="000000" w:themeColor="text1"/>
          <w:lang w:eastAsia="fr-FR"/>
        </w:rPr>
        <w:t xml:space="preserve">est </w:t>
      </w:r>
      <w:r w:rsidRPr="001B0F7B">
        <w:rPr>
          <w:rFonts w:ascii="Times New Roman" w:eastAsiaTheme="minorEastAsia" w:hAnsi="Times New Roman" w:cs="Times New Roman"/>
          <w:b/>
          <w:lang w:eastAsia="fr-FR"/>
        </w:rPr>
        <w:t xml:space="preserve">le Secrétaire Général de la commune de </w:t>
      </w:r>
      <w:r w:rsidRPr="001B0F7B">
        <w:rPr>
          <w:rFonts w:ascii="Times New Roman" w:eastAsiaTheme="minorEastAsia" w:hAnsi="Times New Roman" w:cs="Times New Roman"/>
          <w:b/>
          <w:color w:val="000000" w:themeColor="text1"/>
          <w:lang w:eastAsia="fr-FR"/>
        </w:rPr>
        <w:t>Kar-Hay</w:t>
      </w:r>
    </w:p>
    <w:p w:rsidR="001B0F7B" w:rsidRPr="001B0F7B" w:rsidRDefault="001B0F7B" w:rsidP="001B0F7B">
      <w:pPr>
        <w:widowControl w:val="0"/>
        <w:autoSpaceDE w:val="0"/>
        <w:autoSpaceDN w:val="0"/>
        <w:adjustRightInd w:val="0"/>
        <w:spacing w:after="0" w:line="240" w:lineRule="auto"/>
        <w:ind w:right="-14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Il veille au respect des clauses administratives, techniques et financières et des délais contractuels.</w:t>
      </w:r>
    </w:p>
    <w:p w:rsidR="001B0F7B" w:rsidRPr="001B0F7B" w:rsidRDefault="001B0F7B" w:rsidP="001B0F7B">
      <w:pPr>
        <w:widowControl w:val="0"/>
        <w:autoSpaceDE w:val="0"/>
        <w:autoSpaceDN w:val="0"/>
        <w:adjustRightInd w:val="0"/>
        <w:spacing w:after="0" w:line="240" w:lineRule="auto"/>
        <w:ind w:left="341" w:right="-145" w:hanging="227"/>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 xml:space="preserve">-  L’Ingénieur du marché </w:t>
      </w:r>
      <w:r w:rsidRPr="001B0F7B">
        <w:rPr>
          <w:rFonts w:ascii="Times New Roman" w:eastAsiaTheme="minorEastAsia" w:hAnsi="Times New Roman" w:cs="Times New Roman"/>
          <w:lang w:eastAsia="fr-FR"/>
        </w:rPr>
        <w:t>est le chef service des patrimoines de l’Etat du Mayo-</w:t>
      </w:r>
      <w:proofErr w:type="spellStart"/>
      <w:r w:rsidRPr="001B0F7B">
        <w:rPr>
          <w:rFonts w:ascii="Times New Roman" w:eastAsiaTheme="minorEastAsia" w:hAnsi="Times New Roman" w:cs="Times New Roman"/>
          <w:lang w:eastAsia="fr-FR"/>
        </w:rPr>
        <w:t>Danay</w:t>
      </w:r>
      <w:proofErr w:type="spellEnd"/>
      <w:r w:rsidRPr="001B0F7B">
        <w:rPr>
          <w:rFonts w:ascii="Times New Roman" w:eastAsiaTheme="minorEastAsia" w:hAnsi="Times New Roman" w:cs="Times New Roman"/>
          <w:lang w:eastAsia="fr-FR"/>
        </w:rPr>
        <w:t>;</w:t>
      </w:r>
    </w:p>
    <w:p w:rsidR="001B0F7B" w:rsidRPr="001B0F7B" w:rsidRDefault="001B0F7B" w:rsidP="001B0F7B">
      <w:pPr>
        <w:widowControl w:val="0"/>
        <w:autoSpaceDE w:val="0"/>
        <w:autoSpaceDN w:val="0"/>
        <w:adjustRightInd w:val="0"/>
        <w:spacing w:after="0" w:line="240" w:lineRule="auto"/>
        <w:ind w:left="341" w:right="-145" w:hanging="227"/>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 Le Maître d’Œuvre</w:t>
      </w:r>
      <w:r w:rsidRPr="001B0F7B">
        <w:rPr>
          <w:rFonts w:ascii="Times New Roman" w:eastAsiaTheme="minorEastAsia" w:hAnsi="Times New Roman" w:cs="Times New Roman"/>
          <w:lang w:eastAsia="fr-FR"/>
        </w:rPr>
        <w:t xml:space="preserve"> est le chef service des patrimoines de l’Etat du Mayo-</w:t>
      </w:r>
      <w:proofErr w:type="spellStart"/>
      <w:r w:rsidRPr="001B0F7B">
        <w:rPr>
          <w:rFonts w:ascii="Times New Roman" w:eastAsiaTheme="minorEastAsia" w:hAnsi="Times New Roman" w:cs="Times New Roman"/>
          <w:lang w:eastAsia="fr-FR"/>
        </w:rPr>
        <w:t>Danay</w:t>
      </w:r>
      <w:proofErr w:type="spellEnd"/>
      <w:r w:rsidRPr="001B0F7B">
        <w:rPr>
          <w:rFonts w:ascii="Times New Roman" w:eastAsiaTheme="minorEastAsia" w:hAnsi="Times New Roman" w:cs="Times New Roman"/>
          <w:lang w:eastAsia="fr-FR"/>
        </w:rPr>
        <w:t>;</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i/>
          <w:iCs/>
          <w:color w:val="221F1F"/>
          <w:spacing w:val="5"/>
          <w:lang w:eastAsia="fr-FR"/>
        </w:rPr>
      </w:pPr>
      <w:r w:rsidRPr="001B0F7B">
        <w:rPr>
          <w:rFonts w:ascii="Times New Roman" w:eastAsiaTheme="minorEastAsia" w:hAnsi="Times New Roman" w:cs="Times New Roman"/>
          <w:b/>
          <w:color w:val="221F1F"/>
          <w:lang w:eastAsia="fr-FR"/>
        </w:rPr>
        <w:t xml:space="preserve">-  L’entrepreneur </w:t>
      </w:r>
      <w:r w:rsidRPr="001B0F7B">
        <w:rPr>
          <w:rFonts w:ascii="Times New Roman" w:eastAsiaTheme="minorEastAsia" w:hAnsi="Times New Roman" w:cs="Times New Roman"/>
          <w:color w:val="221F1F"/>
          <w:lang w:eastAsia="fr-FR"/>
        </w:rPr>
        <w:t>est le cocontractant en charge de l’exécution des prestations prévues dans le marché, ainsi que son/ (ses) représentant (s) personnel (s), successeur (s) et/ou mandataire (s) dument désigné (s) </w:t>
      </w:r>
      <w:r w:rsidRPr="001B0F7B">
        <w:rPr>
          <w:rFonts w:ascii="Times New Roman" w:eastAsiaTheme="minorEastAsia" w:hAnsi="Times New Roman" w:cs="Times New Roman"/>
          <w:i/>
          <w:iCs/>
          <w:color w:val="221F1F"/>
          <w:spacing w:val="5"/>
          <w:lang w:eastAsia="fr-FR"/>
        </w:rPr>
        <w:t>;</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i/>
          <w:iCs/>
          <w:lang w:eastAsia="fr-FR"/>
        </w:rPr>
        <w:t>3.2</w:t>
      </w:r>
      <w:r w:rsidRPr="001B0F7B">
        <w:rPr>
          <w:rFonts w:ascii="Times New Roman" w:eastAsiaTheme="minorEastAsia" w:hAnsi="Times New Roman" w:cs="Times New Roman"/>
          <w:i/>
          <w:iCs/>
          <w:lang w:eastAsia="fr-FR"/>
        </w:rPr>
        <w:t>. Nantissement</w:t>
      </w:r>
    </w:p>
    <w:p w:rsidR="001B0F7B" w:rsidRPr="001B0F7B" w:rsidRDefault="001B0F7B" w:rsidP="001B0F7B">
      <w:pPr>
        <w:widowControl w:val="0"/>
        <w:autoSpaceDE w:val="0"/>
        <w:autoSpaceDN w:val="0"/>
        <w:adjustRightInd w:val="0"/>
        <w:spacing w:after="0" w:line="240" w:lineRule="auto"/>
        <w:ind w:left="341" w:right="-145" w:hanging="227"/>
        <w:jc w:val="both"/>
        <w:rPr>
          <w:rFonts w:ascii="Times New Roman" w:eastAsiaTheme="minorEastAsia" w:hAnsi="Times New Roman" w:cs="Times New Roman"/>
          <w:color w:val="000000" w:themeColor="text1"/>
          <w:lang w:eastAsia="fr-FR"/>
        </w:rPr>
      </w:pPr>
      <w:r w:rsidRPr="001B0F7B">
        <w:rPr>
          <w:rFonts w:ascii="Times New Roman" w:eastAsiaTheme="minorEastAsia" w:hAnsi="Times New Roman" w:cs="Times New Roman"/>
          <w:lang w:eastAsia="fr-FR"/>
        </w:rPr>
        <w:t xml:space="preserve">-  L’autorité chargée de l’ordonnancement est le </w:t>
      </w:r>
      <w:r w:rsidRPr="001B0F7B">
        <w:rPr>
          <w:rFonts w:ascii="Times New Roman" w:eastAsiaTheme="minorEastAsia" w:hAnsi="Times New Roman" w:cs="Times New Roman"/>
          <w:b/>
          <w:lang w:eastAsia="fr-FR"/>
        </w:rPr>
        <w:t xml:space="preserve">Maire de la Commune de </w:t>
      </w:r>
      <w:r w:rsidRPr="001B0F7B">
        <w:rPr>
          <w:rFonts w:ascii="Times New Roman" w:eastAsiaTheme="minorEastAsia" w:hAnsi="Times New Roman" w:cs="Times New Roman"/>
          <w:b/>
          <w:color w:val="000000" w:themeColor="text1"/>
          <w:lang w:eastAsia="fr-FR"/>
        </w:rPr>
        <w:t>Kar-Hay</w:t>
      </w:r>
    </w:p>
    <w:p w:rsidR="001B0F7B" w:rsidRPr="001B0F7B" w:rsidRDefault="001B0F7B" w:rsidP="001B0F7B">
      <w:pPr>
        <w:widowControl w:val="0"/>
        <w:autoSpaceDE w:val="0"/>
        <w:autoSpaceDN w:val="0"/>
        <w:adjustRightInd w:val="0"/>
        <w:spacing w:after="0" w:line="240" w:lineRule="auto"/>
        <w:ind w:left="341" w:right="-145" w:hanging="227"/>
        <w:jc w:val="both"/>
        <w:rPr>
          <w:rFonts w:ascii="Times New Roman" w:eastAsiaTheme="minorEastAsia" w:hAnsi="Times New Roman" w:cs="Times New Roman"/>
          <w:color w:val="000000" w:themeColor="text1"/>
          <w:lang w:eastAsia="fr-FR"/>
        </w:rPr>
      </w:pPr>
      <w:r w:rsidRPr="001B0F7B">
        <w:rPr>
          <w:rFonts w:ascii="Times New Roman" w:eastAsiaTheme="minorEastAsia" w:hAnsi="Times New Roman" w:cs="Times New Roman"/>
          <w:lang w:eastAsia="fr-FR"/>
        </w:rPr>
        <w:t xml:space="preserve">-  L’autorité chargée de la liquidation des dépenses est le Receveur Municipal de la Commune de </w:t>
      </w:r>
      <w:r w:rsidRPr="001B0F7B">
        <w:rPr>
          <w:rFonts w:ascii="Times New Roman" w:eastAsiaTheme="minorEastAsia" w:hAnsi="Times New Roman" w:cs="Times New Roman"/>
          <w:b/>
          <w:color w:val="000000" w:themeColor="text1"/>
          <w:lang w:eastAsia="fr-FR"/>
        </w:rPr>
        <w:t xml:space="preserve">Kar-Hay </w:t>
      </w:r>
    </w:p>
    <w:p w:rsidR="001B0F7B" w:rsidRPr="001B0F7B" w:rsidRDefault="001B0F7B" w:rsidP="001B0F7B">
      <w:pPr>
        <w:widowControl w:val="0"/>
        <w:autoSpaceDE w:val="0"/>
        <w:autoSpaceDN w:val="0"/>
        <w:adjustRightInd w:val="0"/>
        <w:spacing w:after="0" w:line="240" w:lineRule="auto"/>
        <w:ind w:left="341" w:right="-149" w:hanging="22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L’organism</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o</w:t>
      </w:r>
      <w:r w:rsidRPr="001B0F7B">
        <w:rPr>
          <w:rFonts w:ascii="Times New Roman" w:eastAsiaTheme="minorEastAsia" w:hAnsi="Times New Roman" w:cs="Times New Roman"/>
          <w:lang w:eastAsia="fr-FR"/>
        </w:rPr>
        <w:t xml:space="preserve">u </w:t>
      </w:r>
      <w:r w:rsidRPr="001B0F7B">
        <w:rPr>
          <w:rFonts w:ascii="Times New Roman" w:eastAsiaTheme="minorEastAsia" w:hAnsi="Times New Roman" w:cs="Times New Roman"/>
          <w:spacing w:val="5"/>
          <w:lang w:eastAsia="fr-FR"/>
        </w:rPr>
        <w:t>l</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responsabl</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5"/>
          <w:lang w:eastAsia="fr-FR"/>
        </w:rPr>
        <w:t>charg</w:t>
      </w:r>
      <w:r w:rsidRPr="001B0F7B">
        <w:rPr>
          <w:rFonts w:ascii="Times New Roman" w:eastAsiaTheme="minorEastAsia" w:hAnsi="Times New Roman" w:cs="Times New Roman"/>
          <w:lang w:eastAsia="fr-FR"/>
        </w:rPr>
        <w:t xml:space="preserve">é </w:t>
      </w:r>
      <w:r w:rsidRPr="001B0F7B">
        <w:rPr>
          <w:rFonts w:ascii="Times New Roman" w:eastAsiaTheme="minorEastAsia" w:hAnsi="Times New Roman" w:cs="Times New Roman"/>
          <w:spacing w:val="5"/>
          <w:lang w:eastAsia="fr-FR"/>
        </w:rPr>
        <w:t xml:space="preserve">du </w:t>
      </w:r>
      <w:r w:rsidRPr="001B0F7B">
        <w:rPr>
          <w:rFonts w:ascii="Times New Roman" w:eastAsiaTheme="minorEastAsia" w:hAnsi="Times New Roman" w:cs="Times New Roman"/>
          <w:lang w:eastAsia="fr-FR"/>
        </w:rPr>
        <w:t>paiement est le Payeur Général du Trésor de Maroua sous couvert du Receveur de Commune de Kar-Hay</w:t>
      </w:r>
      <w:r w:rsidRPr="001B0F7B">
        <w:rPr>
          <w:rFonts w:ascii="Times New Roman" w:eastAsiaTheme="minorEastAsia" w:hAnsi="Times New Roman" w:cs="Times New Roman"/>
          <w:i/>
          <w:iCs/>
          <w:lang w:eastAsia="fr-FR"/>
        </w:rPr>
        <w:t>;</w:t>
      </w:r>
    </w:p>
    <w:p w:rsidR="001B0F7B" w:rsidRPr="001B0F7B" w:rsidRDefault="001B0F7B" w:rsidP="001B0F7B">
      <w:pPr>
        <w:widowControl w:val="0"/>
        <w:autoSpaceDE w:val="0"/>
        <w:autoSpaceDN w:val="0"/>
        <w:adjustRightInd w:val="0"/>
        <w:spacing w:after="0" w:line="240" w:lineRule="auto"/>
        <w:ind w:left="426" w:right="-34" w:hanging="28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Les responsables compétents pour fournir les rensei</w:t>
      </w:r>
      <w:r w:rsidRPr="001B0F7B">
        <w:rPr>
          <w:rFonts w:ascii="Times New Roman" w:eastAsiaTheme="minorEastAsia" w:hAnsi="Times New Roman" w:cs="Times New Roman"/>
          <w:spacing w:val="3"/>
          <w:lang w:eastAsia="fr-FR"/>
        </w:rPr>
        <w:t>gnement</w:t>
      </w:r>
      <w:r w:rsidRPr="001B0F7B">
        <w:rPr>
          <w:rFonts w:ascii="Times New Roman" w:eastAsiaTheme="minorEastAsia" w:hAnsi="Times New Roman" w:cs="Times New Roman"/>
          <w:lang w:eastAsia="fr-FR"/>
        </w:rPr>
        <w:t xml:space="preserve">s </w:t>
      </w:r>
      <w:r w:rsidRPr="001B0F7B">
        <w:rPr>
          <w:rFonts w:ascii="Times New Roman" w:eastAsiaTheme="minorEastAsia" w:hAnsi="Times New Roman" w:cs="Times New Roman"/>
          <w:spacing w:val="3"/>
          <w:lang w:eastAsia="fr-FR"/>
        </w:rPr>
        <w:t>a</w:t>
      </w:r>
      <w:r w:rsidRPr="001B0F7B">
        <w:rPr>
          <w:rFonts w:ascii="Times New Roman" w:eastAsiaTheme="minorEastAsia" w:hAnsi="Times New Roman" w:cs="Times New Roman"/>
          <w:lang w:eastAsia="fr-FR"/>
        </w:rPr>
        <w:t xml:space="preserve">u </w:t>
      </w:r>
      <w:r w:rsidRPr="001B0F7B">
        <w:rPr>
          <w:rFonts w:ascii="Times New Roman" w:eastAsiaTheme="minorEastAsia" w:hAnsi="Times New Roman" w:cs="Times New Roman"/>
          <w:spacing w:val="3"/>
          <w:lang w:eastAsia="fr-FR"/>
        </w:rPr>
        <w:t>titr</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3"/>
          <w:lang w:eastAsia="fr-FR"/>
        </w:rPr>
        <w:t>d</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spacing w:val="3"/>
          <w:lang w:eastAsia="fr-FR"/>
        </w:rPr>
        <w:t>l’exécutio</w:t>
      </w:r>
      <w:r w:rsidRPr="001B0F7B">
        <w:rPr>
          <w:rFonts w:ascii="Times New Roman" w:eastAsiaTheme="minorEastAsia" w:hAnsi="Times New Roman" w:cs="Times New Roman"/>
          <w:lang w:eastAsia="fr-FR"/>
        </w:rPr>
        <w:t xml:space="preserve">n </w:t>
      </w:r>
      <w:r w:rsidRPr="001B0F7B">
        <w:rPr>
          <w:rFonts w:ascii="Times New Roman" w:eastAsiaTheme="minorEastAsia" w:hAnsi="Times New Roman" w:cs="Times New Roman"/>
          <w:spacing w:val="3"/>
          <w:lang w:eastAsia="fr-FR"/>
        </w:rPr>
        <w:t>d</w:t>
      </w:r>
      <w:r w:rsidRPr="001B0F7B">
        <w:rPr>
          <w:rFonts w:ascii="Times New Roman" w:eastAsiaTheme="minorEastAsia" w:hAnsi="Times New Roman" w:cs="Times New Roman"/>
          <w:lang w:eastAsia="fr-FR"/>
        </w:rPr>
        <w:t xml:space="preserve">u </w:t>
      </w:r>
      <w:r w:rsidRPr="001B0F7B">
        <w:rPr>
          <w:rFonts w:ascii="Times New Roman" w:eastAsiaTheme="minorEastAsia" w:hAnsi="Times New Roman" w:cs="Times New Roman"/>
          <w:spacing w:val="3"/>
          <w:lang w:eastAsia="fr-FR"/>
        </w:rPr>
        <w:t xml:space="preserve">présent </w:t>
      </w:r>
      <w:r w:rsidRPr="001B0F7B">
        <w:rPr>
          <w:rFonts w:ascii="Times New Roman" w:eastAsiaTheme="minorEastAsia" w:hAnsi="Times New Roman" w:cs="Times New Roman"/>
          <w:lang w:eastAsia="fr-FR"/>
        </w:rPr>
        <w:t>marché sont : l’Autorité Contractante, le Chef de Service du Marché et l’Ingénieur du Marché.</w:t>
      </w:r>
    </w:p>
    <w:p w:rsidR="001B0F7B" w:rsidRPr="001B0F7B" w:rsidRDefault="001B0F7B" w:rsidP="001B0F7B">
      <w:pPr>
        <w:widowControl w:val="0"/>
        <w:autoSpaceDE w:val="0"/>
        <w:autoSpaceDN w:val="0"/>
        <w:adjustRightInd w:val="0"/>
        <w:spacing w:after="0" w:line="240" w:lineRule="auto"/>
        <w:ind w:left="510" w:right="-34" w:hanging="51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i/>
          <w:color w:val="221F1F"/>
          <w:lang w:eastAsia="fr-FR"/>
        </w:rPr>
        <w:t>3.3.</w:t>
      </w:r>
      <w:r w:rsidRPr="001B0F7B">
        <w:rPr>
          <w:rFonts w:ascii="Times New Roman" w:eastAsiaTheme="minorEastAsia" w:hAnsi="Times New Roman" w:cs="Times New Roman"/>
          <w:i/>
          <w:color w:val="221F1F"/>
          <w:lang w:eastAsia="fr-FR"/>
        </w:rPr>
        <w:t xml:space="preserve"> Attributions de la mission de contrôle, Maître d’Œuvre</w:t>
      </w:r>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3.3.1</w:t>
      </w:r>
      <w:r w:rsidRPr="001B0F7B">
        <w:rPr>
          <w:rFonts w:ascii="Times New Roman" w:eastAsiaTheme="minorEastAsia" w:hAnsi="Times New Roman" w:cs="Times New Roman"/>
          <w:color w:val="221F1F"/>
          <w:lang w:eastAsia="fr-FR"/>
        </w:rPr>
        <w:t>.</w:t>
      </w:r>
      <w:r w:rsidRPr="001B0F7B">
        <w:rPr>
          <w:rFonts w:ascii="Times New Roman" w:eastAsiaTheme="minorEastAsia" w:hAnsi="Times New Roman" w:cs="Times New Roman"/>
          <w:color w:val="221F1F"/>
          <w:u w:val="single"/>
          <w:lang w:eastAsia="fr-FR"/>
        </w:rPr>
        <w:t xml:space="preserve"> Missions</w:t>
      </w:r>
      <w:r w:rsidRPr="001B0F7B">
        <w:rPr>
          <w:rFonts w:ascii="Times New Roman" w:eastAsiaTheme="minorEastAsia" w:hAnsi="Times New Roman" w:cs="Times New Roman"/>
          <w:color w:val="221F1F"/>
          <w:lang w:eastAsia="fr-FR"/>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1B0F7B" w:rsidRPr="001B0F7B" w:rsidRDefault="001B0F7B" w:rsidP="001B0F7B">
      <w:pPr>
        <w:widowControl w:val="0"/>
        <w:autoSpaceDE w:val="0"/>
        <w:autoSpaceDN w:val="0"/>
        <w:adjustRightInd w:val="0"/>
        <w:spacing w:after="120" w:line="240" w:lineRule="auto"/>
        <w:ind w:right="-23"/>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1B0F7B" w:rsidRPr="001B0F7B" w:rsidRDefault="001B0F7B" w:rsidP="001B0F7B">
      <w:pPr>
        <w:widowControl w:val="0"/>
        <w:autoSpaceDE w:val="0"/>
        <w:autoSpaceDN w:val="0"/>
        <w:adjustRightInd w:val="0"/>
        <w:spacing w:after="120" w:line="240" w:lineRule="auto"/>
        <w:ind w:left="1134" w:right="862" w:hanging="113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Article4</w:t>
      </w:r>
      <w:r w:rsidRPr="001B0F7B">
        <w:rPr>
          <w:rFonts w:ascii="Times New Roman" w:eastAsiaTheme="minorEastAsia" w:hAnsi="Times New Roman" w:cs="Times New Roman"/>
          <w:b/>
          <w:bCs/>
          <w:color w:val="221F1F"/>
          <w:lang w:eastAsia="fr-FR"/>
        </w:rPr>
        <w:t>: Langue, loi et réglementation applicables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4.1</w:t>
      </w:r>
      <w:r w:rsidRPr="001B0F7B">
        <w:rPr>
          <w:rFonts w:ascii="Times New Roman" w:hAnsi="Times New Roman" w:cs="Times New Roman"/>
        </w:rPr>
        <w:t>. La langue utilisée est le [Français et/ou l’Anglais.]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4.2</w:t>
      </w:r>
      <w:r w:rsidRPr="001B0F7B">
        <w:rPr>
          <w:rFonts w:ascii="Times New Roman" w:hAnsi="Times New Roman" w:cs="Times New Roman"/>
        </w:rPr>
        <w:t>. L’entrepreneur s’engage à observer les lois, règlements en vigueur en République du Cameroun et ce, aussi bien dans sa propre organisation que dans la réalisation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1B0F7B" w:rsidRPr="001B0F7B" w:rsidRDefault="001B0F7B" w:rsidP="001B0F7B">
      <w:pPr>
        <w:widowControl w:val="0"/>
        <w:autoSpaceDE w:val="0"/>
        <w:autoSpaceDN w:val="0"/>
        <w:adjustRightInd w:val="0"/>
        <w:spacing w:after="12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Article5</w:t>
      </w:r>
      <w:r w:rsidRPr="001B0F7B">
        <w:rPr>
          <w:rFonts w:ascii="Times New Roman" w:eastAsiaTheme="minorEastAsia" w:hAnsi="Times New Roman" w:cs="Times New Roman"/>
          <w:b/>
          <w:bCs/>
          <w:color w:val="221F1F"/>
          <w:lang w:eastAsia="fr-FR"/>
        </w:rPr>
        <w:t xml:space="preserve">: Pièces </w:t>
      </w:r>
      <w:r w:rsidRPr="001B0F7B">
        <w:rPr>
          <w:rFonts w:ascii="Times New Roman" w:eastAsiaTheme="minorEastAsia" w:hAnsi="Times New Roman" w:cs="Times New Roman"/>
          <w:b/>
          <w:bCs/>
          <w:color w:val="221F1F"/>
          <w:spacing w:val="5"/>
          <w:lang w:eastAsia="fr-FR"/>
        </w:rPr>
        <w:t>constitutive</w:t>
      </w:r>
      <w:r w:rsidRPr="001B0F7B">
        <w:rPr>
          <w:rFonts w:ascii="Times New Roman" w:eastAsiaTheme="minorEastAsia" w:hAnsi="Times New Roman" w:cs="Times New Roman"/>
          <w:b/>
          <w:bCs/>
          <w:color w:val="221F1F"/>
          <w:lang w:eastAsia="fr-FR"/>
        </w:rPr>
        <w:t xml:space="preserve">s </w:t>
      </w:r>
      <w:r w:rsidRPr="001B0F7B">
        <w:rPr>
          <w:rFonts w:ascii="Times New Roman" w:eastAsiaTheme="minorEastAsia" w:hAnsi="Times New Roman" w:cs="Times New Roman"/>
          <w:b/>
          <w:bCs/>
          <w:color w:val="221F1F"/>
          <w:spacing w:val="5"/>
          <w:lang w:eastAsia="fr-FR"/>
        </w:rPr>
        <w:t>d</w:t>
      </w:r>
      <w:r w:rsidRPr="001B0F7B">
        <w:rPr>
          <w:rFonts w:ascii="Times New Roman" w:eastAsiaTheme="minorEastAsia" w:hAnsi="Times New Roman" w:cs="Times New Roman"/>
          <w:b/>
          <w:bCs/>
          <w:color w:val="221F1F"/>
          <w:lang w:eastAsia="fr-FR"/>
        </w:rPr>
        <w:t xml:space="preserve">u </w:t>
      </w:r>
      <w:r w:rsidRPr="001B0F7B">
        <w:rPr>
          <w:rFonts w:ascii="Times New Roman" w:eastAsiaTheme="minorEastAsia" w:hAnsi="Times New Roman" w:cs="Times New Roman"/>
          <w:b/>
          <w:bCs/>
          <w:color w:val="221F1F"/>
          <w:spacing w:val="5"/>
          <w:lang w:eastAsia="fr-FR"/>
        </w:rPr>
        <w:t xml:space="preserve">marché </w:t>
      </w:r>
      <w:r w:rsidRPr="001B0F7B">
        <w:rPr>
          <w:rFonts w:ascii="Times New Roman" w:eastAsiaTheme="minorEastAsia" w:hAnsi="Times New Roman" w:cs="Times New Roman"/>
          <w:b/>
          <w:bCs/>
          <w:color w:val="221F1F"/>
          <w:lang w:eastAsia="fr-FR"/>
        </w:rPr>
        <w:t>(CCAG Article 4)</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Les pièces contractuelles constitutives du présent marché sont par ordre de priorité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1. La lettre de soumission ou l’acte d’engagement;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2. La soumission de l’entrepreneur et ses annexes dans toutes les dispositions non contraires au Cahier des Clauses Administratives Particulières et au Cahier des Clauses Techniques Particulières ci-dessous visés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3. Le Cahier des Clauses Administratives Particulières (CCAP)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4. Le Cahier des Clauses Techniques Particulières (CCTP)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6. Les plans d’exécution approuvés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7. Le Cahier des Clauses Administratives Générales (CCAG) applicables aux Marchés Publics de travaux mis en vigueur par arrêté N° 033/CAB/PM du 13 février 2007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8. Le ou les Cahiers des Clauses Techniques Générales (CCTG) applicables aux prestations faisant l’objet du marché.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6 : Textes généraux applicables</w:t>
      </w:r>
    </w:p>
    <w:p w:rsidR="001B0F7B" w:rsidRPr="001B0F7B" w:rsidRDefault="001B0F7B" w:rsidP="001B0F7B">
      <w:pPr>
        <w:autoSpaceDE w:val="0"/>
        <w:autoSpaceDN w:val="0"/>
        <w:adjustRightInd w:val="0"/>
        <w:spacing w:after="0" w:line="240" w:lineRule="auto"/>
        <w:ind w:right="-144"/>
        <w:jc w:val="both"/>
        <w:rPr>
          <w:rFonts w:ascii="Times New Roman" w:hAnsi="Times New Roman" w:cs="Times New Roman"/>
        </w:rPr>
      </w:pPr>
      <w:r w:rsidRPr="001B0F7B">
        <w:rPr>
          <w:rFonts w:ascii="Times New Roman" w:hAnsi="Times New Roman" w:cs="Times New Roman"/>
        </w:rPr>
        <w:t xml:space="preserve">Le présent marché est soumis aux textes généraux ci-après : </w:t>
      </w:r>
    </w:p>
    <w:p w:rsidR="001B0F7B" w:rsidRPr="001B0F7B" w:rsidRDefault="001B0F7B" w:rsidP="000F0428">
      <w:pPr>
        <w:widowControl w:val="0"/>
        <w:numPr>
          <w:ilvl w:val="0"/>
          <w:numId w:val="35"/>
        </w:numPr>
        <w:autoSpaceDE w:val="0"/>
        <w:autoSpaceDN w:val="0"/>
        <w:spacing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 xml:space="preserve">Loi  n°96/06  du  18  janvier  1996  portent  </w:t>
      </w:r>
      <w:proofErr w:type="spellStart"/>
      <w:r w:rsidRPr="001B0F7B">
        <w:rPr>
          <w:rFonts w:ascii="Times New Roman" w:eastAsia="Calibri" w:hAnsi="Times New Roman" w:cs="Times New Roman"/>
        </w:rPr>
        <w:t>revision</w:t>
      </w:r>
      <w:proofErr w:type="spellEnd"/>
      <w:r w:rsidRPr="001B0F7B">
        <w:rPr>
          <w:rFonts w:ascii="Times New Roman" w:eastAsia="Calibri" w:hAnsi="Times New Roman" w:cs="Times New Roman"/>
        </w:rPr>
        <w:t xml:space="preserve">  de  la  constitution  du  02 Juin  1972,  modifiée  et  complétée  par  la  loi  n°2008/001  du  14  Avril2008 ;</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 2006/012 du 29 décembre 2006 fixant le régime général des contrats de partenariat;</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 2008/009 du 16 juillet 2008 fixant le régime fiscal, financier et comptable applicable aux contrats de partenariat;</w:t>
      </w:r>
    </w:p>
    <w:p w:rsidR="001B0F7B" w:rsidRPr="001B0F7B" w:rsidRDefault="001B0F7B" w:rsidP="000F0428">
      <w:pPr>
        <w:widowControl w:val="0"/>
        <w:numPr>
          <w:ilvl w:val="0"/>
          <w:numId w:val="35"/>
        </w:numPr>
        <w:autoSpaceDE w:val="0"/>
        <w:autoSpaceDN w:val="0"/>
        <w:spacing w:before="38"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n°2016/007 du 12 juillet 2016 portant Code pénal;</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n°2017/010  du  12  juillet  2017  portant  statut  général  des  établissements  publics;</w:t>
      </w:r>
    </w:p>
    <w:p w:rsidR="001B0F7B" w:rsidRPr="001B0F7B" w:rsidRDefault="001B0F7B" w:rsidP="000F0428">
      <w:pPr>
        <w:widowControl w:val="0"/>
        <w:numPr>
          <w:ilvl w:val="0"/>
          <w:numId w:val="35"/>
        </w:numPr>
        <w:autoSpaceDE w:val="0"/>
        <w:autoSpaceDN w:val="0"/>
        <w:spacing w:before="41"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n°2017/011  du  12  juillet  2017  portant  statut  général  des  entreprises  publiques;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n°2018/011  du  11 juillet  2018  portant  Code  de  transparence  et  de  bonne  Gouvernance  dans  la  gestion  des  Finances  Publiques  au  Cameroun;</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n°2018/012  du  11  juillet  2018  portant  Régime  Financier  de  l’Etat  et  des  Autres Entités Publiques;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n°2018/022  du  11  décembre  2018  portant  loi  de  finances  de  la  République  du  Cameroun  pour  l’exercice  2020;</w:t>
      </w:r>
    </w:p>
    <w:p w:rsidR="001B0F7B" w:rsidRPr="001B0F7B" w:rsidRDefault="001B0F7B" w:rsidP="000F0428">
      <w:pPr>
        <w:widowControl w:val="0"/>
        <w:numPr>
          <w:ilvl w:val="0"/>
          <w:numId w:val="35"/>
        </w:numPr>
        <w:autoSpaceDE w:val="0"/>
        <w:autoSpaceDN w:val="0"/>
        <w:spacing w:before="38"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Loi n°2019/024 du 24 décembre 2019 portant Code général des Collectivités Territoriales Décentralisées;</w:t>
      </w:r>
    </w:p>
    <w:p w:rsidR="001B0F7B" w:rsidRPr="001B0F7B" w:rsidRDefault="001B0F7B" w:rsidP="000F0428">
      <w:pPr>
        <w:widowControl w:val="0"/>
        <w:numPr>
          <w:ilvl w:val="0"/>
          <w:numId w:val="35"/>
        </w:numPr>
        <w:autoSpaceDE w:val="0"/>
        <w:autoSpaceDN w:val="0"/>
        <w:spacing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n°77/41  du  03  février  1977  fixant  les  attributions  et  l’organisation  des  contrôles  financiers;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n°78/470 du 03 novembre 1978 relatif à l’apurement des comptes et à la sanction des responsabilités des Comptables;</w:t>
      </w:r>
    </w:p>
    <w:p w:rsidR="001B0F7B" w:rsidRPr="001B0F7B" w:rsidRDefault="001B0F7B" w:rsidP="000F0428">
      <w:pPr>
        <w:widowControl w:val="0"/>
        <w:numPr>
          <w:ilvl w:val="0"/>
          <w:numId w:val="35"/>
        </w:numPr>
        <w:autoSpaceDE w:val="0"/>
        <w:autoSpaceDN w:val="0"/>
        <w:spacing w:before="40"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1B0F7B" w:rsidRPr="001B0F7B" w:rsidRDefault="001B0F7B" w:rsidP="000F0428">
      <w:pPr>
        <w:widowControl w:val="0"/>
        <w:numPr>
          <w:ilvl w:val="0"/>
          <w:numId w:val="35"/>
        </w:numPr>
        <w:autoSpaceDE w:val="0"/>
        <w:autoSpaceDN w:val="0"/>
        <w:spacing w:before="14"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n°2003/011 / PM  du  09  janvier  2003  portant  nomenclature  budgétaire  de  l’Etat;</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n°2005/441 du 1</w:t>
      </w:r>
      <w:r w:rsidRPr="001B0F7B">
        <w:rPr>
          <w:rFonts w:ascii="Times New Roman" w:eastAsia="Calibri" w:hAnsi="Times New Roman" w:cs="Times New Roman"/>
          <w:position w:val="8"/>
        </w:rPr>
        <w:t xml:space="preserve">er </w:t>
      </w:r>
      <w:r w:rsidRPr="001B0F7B">
        <w:rPr>
          <w:rFonts w:ascii="Times New Roman" w:eastAsia="Calibri" w:hAnsi="Times New Roman" w:cs="Times New Roman"/>
        </w:rPr>
        <w:t>novembre 2005 fixant les conditions d’installation et de prise en charge de moyens de communication dans les services publics;</w:t>
      </w:r>
    </w:p>
    <w:p w:rsidR="001B0F7B" w:rsidRPr="001B0F7B" w:rsidRDefault="001B0F7B" w:rsidP="000F0428">
      <w:pPr>
        <w:widowControl w:val="0"/>
        <w:numPr>
          <w:ilvl w:val="0"/>
          <w:numId w:val="35"/>
        </w:numPr>
        <w:autoSpaceDE w:val="0"/>
        <w:autoSpaceDN w:val="0"/>
        <w:spacing w:before="41"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1B0F7B" w:rsidRPr="001B0F7B" w:rsidRDefault="001B0F7B" w:rsidP="000F0428">
      <w:pPr>
        <w:widowControl w:val="0"/>
        <w:numPr>
          <w:ilvl w:val="0"/>
          <w:numId w:val="35"/>
        </w:numPr>
        <w:autoSpaceDE w:val="0"/>
        <w:autoSpaceDN w:val="0"/>
        <w:spacing w:before="14"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n°2010/1735 /PM  du 01  juin  2010  fixant  la  nomenclature  Budgétaire  des  Collectivités Territoriales  Décentralisées;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n°2012/079 du 09 mars 2012 portant régime de la déconcentration de la gestion des personnels de l’Etat et de la solde;</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n°2013/006  du  28 février  2013 portant  organisation  du  Ministère des Finances;</w:t>
      </w:r>
    </w:p>
    <w:p w:rsidR="001B0F7B" w:rsidRPr="001B0F7B" w:rsidRDefault="001B0F7B" w:rsidP="000F0428">
      <w:pPr>
        <w:widowControl w:val="0"/>
        <w:numPr>
          <w:ilvl w:val="0"/>
          <w:numId w:val="35"/>
        </w:numPr>
        <w:autoSpaceDE w:val="0"/>
        <w:autoSpaceDN w:val="0"/>
        <w:spacing w:before="78"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n°2013/059  du  15 mai  2013  fixant  le  Régime  particulier  du  Contrôle  Administratif  des  Finances  Publiques;</w:t>
      </w:r>
    </w:p>
    <w:p w:rsidR="001B0F7B" w:rsidRPr="001B0F7B" w:rsidRDefault="001B0F7B" w:rsidP="000F0428">
      <w:pPr>
        <w:widowControl w:val="0"/>
        <w:numPr>
          <w:ilvl w:val="0"/>
          <w:numId w:val="35"/>
        </w:numPr>
        <w:autoSpaceDE w:val="0"/>
        <w:autoSpaceDN w:val="0"/>
        <w:spacing w:before="38"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n°2013/160 du 15 mai 2013 portant Règlement  Général  de  la  Comptabilité  Publique;</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n°2015/405 du 16 septembre 2015 fixant les modalités de rémunération des Délégués du Gouvernement, des Maires et de leurs Adjoints;</w:t>
      </w:r>
    </w:p>
    <w:p w:rsidR="001B0F7B" w:rsidRPr="001B0F7B" w:rsidRDefault="001B0F7B" w:rsidP="000F0428">
      <w:pPr>
        <w:widowControl w:val="0"/>
        <w:numPr>
          <w:ilvl w:val="0"/>
          <w:numId w:val="35"/>
        </w:numPr>
        <w:autoSpaceDE w:val="0"/>
        <w:autoSpaceDN w:val="0"/>
        <w:spacing w:before="40"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1B0F7B" w:rsidRPr="001B0F7B" w:rsidRDefault="001B0F7B" w:rsidP="000F0428">
      <w:pPr>
        <w:widowControl w:val="0"/>
        <w:numPr>
          <w:ilvl w:val="0"/>
          <w:numId w:val="35"/>
        </w:numPr>
        <w:autoSpaceDE w:val="0"/>
        <w:autoSpaceDN w:val="0"/>
        <w:spacing w:before="14"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n°2018/355 du 12 juin 2018 fixant les règles communes applicables aux marchés des Entreprises Publiques;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n°2018 /366  du 20 juin 2018  portant  Code  des  Marchés  Publics;</w:t>
      </w:r>
    </w:p>
    <w:p w:rsidR="001B0F7B" w:rsidRPr="001B0F7B" w:rsidRDefault="001B0F7B" w:rsidP="000F0428">
      <w:pPr>
        <w:widowControl w:val="0"/>
        <w:numPr>
          <w:ilvl w:val="0"/>
          <w:numId w:val="35"/>
        </w:numPr>
        <w:autoSpaceDE w:val="0"/>
        <w:autoSpaceDN w:val="0"/>
        <w:spacing w:before="40"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1B0F7B" w:rsidRPr="001B0F7B" w:rsidRDefault="001B0F7B" w:rsidP="000F0428">
      <w:pPr>
        <w:widowControl w:val="0"/>
        <w:numPr>
          <w:ilvl w:val="0"/>
          <w:numId w:val="35"/>
        </w:numPr>
        <w:autoSpaceDE w:val="0"/>
        <w:autoSpaceDN w:val="0"/>
        <w:spacing w:before="14"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n°2019/281 du 31 mai 2019 fixant le calendrier budgétaire de l’Etat;</w:t>
      </w:r>
    </w:p>
    <w:p w:rsidR="001B0F7B" w:rsidRPr="001B0F7B" w:rsidRDefault="001B0F7B" w:rsidP="000F0428">
      <w:pPr>
        <w:widowControl w:val="0"/>
        <w:numPr>
          <w:ilvl w:val="0"/>
          <w:numId w:val="35"/>
        </w:numPr>
        <w:autoSpaceDE w:val="0"/>
        <w:autoSpaceDN w:val="0"/>
        <w:spacing w:before="40"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1B0F7B" w:rsidRPr="001B0F7B" w:rsidRDefault="001B0F7B" w:rsidP="000F0428">
      <w:pPr>
        <w:widowControl w:val="0"/>
        <w:numPr>
          <w:ilvl w:val="0"/>
          <w:numId w:val="35"/>
        </w:numPr>
        <w:autoSpaceDE w:val="0"/>
        <w:autoSpaceDN w:val="0"/>
        <w:spacing w:before="17"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 xml:space="preserve">Décret n°2019 /321 du 19 juin 2019  fixant  les catégories  d’entreprises  publiques, la  rémunération, les  indemnités  et  les  avantages  de  </w:t>
      </w:r>
      <w:proofErr w:type="spellStart"/>
      <w:r w:rsidRPr="001B0F7B">
        <w:rPr>
          <w:rFonts w:ascii="Times New Roman" w:eastAsia="Calibri" w:hAnsi="Times New Roman" w:cs="Times New Roman"/>
        </w:rPr>
        <w:t>leursdirigeants</w:t>
      </w:r>
      <w:proofErr w:type="spellEnd"/>
      <w:r w:rsidRPr="001B0F7B">
        <w:rPr>
          <w:rFonts w:ascii="Times New Roman" w:eastAsia="Calibri" w:hAnsi="Times New Roman" w:cs="Times New Roman"/>
        </w:rPr>
        <w:t xml:space="preserve"> ;</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Décret n°2019 /322 du 19 juin 2019  fixant  les catégories  d’Etablissements publics, la  rémunération, les  indemnités  et  les  avantages  de  leurs dirigeants ;</w:t>
      </w:r>
    </w:p>
    <w:p w:rsidR="001B0F7B" w:rsidRPr="001B0F7B" w:rsidRDefault="001B0F7B" w:rsidP="000F0428">
      <w:pPr>
        <w:widowControl w:val="0"/>
        <w:numPr>
          <w:ilvl w:val="0"/>
          <w:numId w:val="35"/>
        </w:numPr>
        <w:autoSpaceDE w:val="0"/>
        <w:autoSpaceDN w:val="0"/>
        <w:spacing w:before="38"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1B0F7B" w:rsidRPr="001B0F7B" w:rsidRDefault="001B0F7B" w:rsidP="000F0428">
      <w:pPr>
        <w:widowControl w:val="0"/>
        <w:numPr>
          <w:ilvl w:val="0"/>
          <w:numId w:val="35"/>
        </w:numPr>
        <w:autoSpaceDE w:val="0"/>
        <w:autoSpaceDN w:val="0"/>
        <w:spacing w:before="17"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1B0F7B" w:rsidRPr="001B0F7B" w:rsidRDefault="001B0F7B" w:rsidP="000F0428">
      <w:pPr>
        <w:widowControl w:val="0"/>
        <w:numPr>
          <w:ilvl w:val="0"/>
          <w:numId w:val="35"/>
        </w:numPr>
        <w:autoSpaceDE w:val="0"/>
        <w:autoSpaceDN w:val="0"/>
        <w:spacing w:before="14"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Arrêté n°403/A/MINMAP/CAB du 21 octobre2019</w:t>
      </w:r>
    </w:p>
    <w:p w:rsidR="001B0F7B" w:rsidRPr="001B0F7B" w:rsidRDefault="001B0F7B" w:rsidP="000F0428">
      <w:pPr>
        <w:widowControl w:val="0"/>
        <w:numPr>
          <w:ilvl w:val="0"/>
          <w:numId w:val="35"/>
        </w:numPr>
        <w:autoSpaceDE w:val="0"/>
        <w:autoSpaceDN w:val="0"/>
        <w:spacing w:before="40" w:after="0" w:line="278"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1B0F7B" w:rsidRPr="001B0F7B" w:rsidRDefault="001B0F7B" w:rsidP="000F0428">
      <w:pPr>
        <w:widowControl w:val="0"/>
        <w:numPr>
          <w:ilvl w:val="0"/>
          <w:numId w:val="35"/>
        </w:numPr>
        <w:autoSpaceDE w:val="0"/>
        <w:autoSpaceDN w:val="0"/>
        <w:spacing w:before="12" w:after="0" w:line="273"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1B0F7B" w:rsidRPr="001B0F7B" w:rsidRDefault="001B0F7B" w:rsidP="000F0428">
      <w:pPr>
        <w:widowControl w:val="0"/>
        <w:numPr>
          <w:ilvl w:val="0"/>
          <w:numId w:val="35"/>
        </w:numPr>
        <w:autoSpaceDE w:val="0"/>
        <w:autoSpaceDN w:val="0"/>
        <w:spacing w:before="15"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 xml:space="preserve">Circulairen°003/CAB/PMdu18avril2008relativeaurespectdesrèglesrégissantlapassation, l’exécution et le contrôle </w:t>
      </w:r>
      <w:r w:rsidRPr="001B0F7B">
        <w:rPr>
          <w:rFonts w:ascii="Times New Roman" w:eastAsia="Calibri" w:hAnsi="Times New Roman" w:cs="Times New Roman"/>
          <w:spacing w:val="2"/>
        </w:rPr>
        <w:t xml:space="preserve">des </w:t>
      </w:r>
      <w:r w:rsidRPr="001B0F7B">
        <w:rPr>
          <w:rFonts w:ascii="Times New Roman" w:eastAsia="Calibri" w:hAnsi="Times New Roman" w:cs="Times New Roman"/>
        </w:rPr>
        <w:t>marchés publics;</w:t>
      </w:r>
    </w:p>
    <w:p w:rsidR="001B0F7B" w:rsidRPr="001B0F7B" w:rsidRDefault="001B0F7B" w:rsidP="000F0428">
      <w:pPr>
        <w:widowControl w:val="0"/>
        <w:numPr>
          <w:ilvl w:val="0"/>
          <w:numId w:val="35"/>
        </w:numPr>
        <w:autoSpaceDE w:val="0"/>
        <w:autoSpaceDN w:val="0"/>
        <w:spacing w:before="40"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Circulaire n°0000000004/CAB/MINFI du 18 mai 2012portant Instructions relatives à la tenue de la Comptabilité- Matières;</w:t>
      </w:r>
    </w:p>
    <w:p w:rsidR="001B0F7B" w:rsidRPr="001B0F7B" w:rsidRDefault="001B0F7B" w:rsidP="000F0428">
      <w:pPr>
        <w:widowControl w:val="0"/>
        <w:numPr>
          <w:ilvl w:val="0"/>
          <w:numId w:val="35"/>
        </w:numPr>
        <w:autoSpaceDE w:val="0"/>
        <w:autoSpaceDN w:val="0"/>
        <w:spacing w:before="40" w:after="0" w:line="278"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1B0F7B" w:rsidRPr="001B0F7B" w:rsidRDefault="001B0F7B" w:rsidP="000F0428">
      <w:pPr>
        <w:widowControl w:val="0"/>
        <w:numPr>
          <w:ilvl w:val="0"/>
          <w:numId w:val="35"/>
        </w:numPr>
        <w:autoSpaceDE w:val="0"/>
        <w:autoSpaceDN w:val="0"/>
        <w:spacing w:before="78"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Circulaire  n°050/MINEPAT  du  24  septembre  2019  relative  à  la  réactivation  des  comités  internes  de  gestion  de  la  chaîne  PPBS;</w:t>
      </w:r>
    </w:p>
    <w:p w:rsidR="001B0F7B" w:rsidRPr="001B0F7B" w:rsidRDefault="001B0F7B" w:rsidP="000F0428">
      <w:pPr>
        <w:widowControl w:val="0"/>
        <w:numPr>
          <w:ilvl w:val="0"/>
          <w:numId w:val="35"/>
        </w:numPr>
        <w:autoSpaceDE w:val="0"/>
        <w:autoSpaceDN w:val="0"/>
        <w:spacing w:before="38" w:after="0" w:line="273" w:lineRule="auto"/>
        <w:ind w:left="426" w:right="-121" w:hanging="426"/>
        <w:jc w:val="both"/>
        <w:rPr>
          <w:rFonts w:ascii="Times New Roman" w:eastAsia="Calibri" w:hAnsi="Times New Roman" w:cs="Times New Roman"/>
          <w:lang w:eastAsia="fr-FR"/>
        </w:rPr>
      </w:pPr>
      <w:r w:rsidRPr="001B0F7B">
        <w:rPr>
          <w:rFonts w:ascii="Times New Roman" w:eastAsia="Calibri" w:hAnsi="Times New Roman" w:cs="Times New Roman"/>
          <w:lang w:eastAsia="fr-FR"/>
        </w:rPr>
        <w:t>Circulaire 00000026/C/MINFI du 29 décembre 2023 portant Instructions relatives à l’Exécution des lois de Finances, au suivi et au contrôle de l’Exécution du Budget de l’Etat et des autres Entités Publiques pour l’exercice 2025 ;</w:t>
      </w:r>
    </w:p>
    <w:p w:rsidR="001B0F7B" w:rsidRPr="001B0F7B" w:rsidRDefault="001B0F7B" w:rsidP="000F0428">
      <w:pPr>
        <w:widowControl w:val="0"/>
        <w:numPr>
          <w:ilvl w:val="0"/>
          <w:numId w:val="35"/>
        </w:numPr>
        <w:autoSpaceDE w:val="0"/>
        <w:autoSpaceDN w:val="0"/>
        <w:spacing w:before="17" w:after="0" w:line="240"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Lettre-Circulaire n°004/CAB/PM du 19 août 2014 relative à l’élaboration des Cadres de Dépenses à Moyen Terme (CDMT);</w:t>
      </w:r>
    </w:p>
    <w:p w:rsidR="001B0F7B" w:rsidRPr="001B0F7B" w:rsidRDefault="001B0F7B" w:rsidP="000F0428">
      <w:pPr>
        <w:widowControl w:val="0"/>
        <w:numPr>
          <w:ilvl w:val="0"/>
          <w:numId w:val="35"/>
        </w:numPr>
        <w:autoSpaceDE w:val="0"/>
        <w:autoSpaceDN w:val="0"/>
        <w:spacing w:before="40" w:after="0" w:line="271" w:lineRule="auto"/>
        <w:ind w:left="426" w:right="-144" w:hanging="426"/>
        <w:jc w:val="both"/>
        <w:rPr>
          <w:rFonts w:ascii="Times New Roman" w:eastAsia="Calibri" w:hAnsi="Times New Roman" w:cs="Times New Roman"/>
        </w:rPr>
      </w:pPr>
      <w:r w:rsidRPr="001B0F7B">
        <w:rPr>
          <w:rFonts w:ascii="Times New Roman" w:eastAsia="Calibri" w:hAnsi="Times New Roman" w:cs="Times New Roman"/>
        </w:rPr>
        <w:t>Lettre-Circulaire n°005542/LC/</w:t>
      </w:r>
      <w:r w:rsidR="00185ADB">
        <w:rPr>
          <w:rFonts w:ascii="Times New Roman" w:eastAsia="Calibri" w:hAnsi="Times New Roman" w:cs="Times New Roman"/>
        </w:rPr>
        <w:t xml:space="preserve">MINEDUB </w:t>
      </w:r>
      <w:r w:rsidRPr="001B0F7B">
        <w:rPr>
          <w:rFonts w:ascii="Times New Roman" w:eastAsia="Calibri" w:hAnsi="Times New Roman" w:cs="Times New Roman"/>
        </w:rPr>
        <w:t>/SG/DFL du 24 octobre 2019 relative à la préparation et à l’exécution des budgets communaux au titre de l’exercice 2020.</w:t>
      </w:r>
    </w:p>
    <w:p w:rsidR="001B0F7B" w:rsidRPr="001B0F7B" w:rsidRDefault="001B0F7B" w:rsidP="000F0428">
      <w:pPr>
        <w:numPr>
          <w:ilvl w:val="0"/>
          <w:numId w:val="35"/>
        </w:numPr>
        <w:suppressAutoHyphens/>
        <w:autoSpaceDN w:val="0"/>
        <w:spacing w:after="0" w:line="240" w:lineRule="auto"/>
        <w:ind w:left="426" w:right="-144" w:hanging="426"/>
        <w:jc w:val="both"/>
        <w:textAlignment w:val="baseline"/>
        <w:rPr>
          <w:rFonts w:ascii="Times New Roman" w:eastAsia="Times New Roman" w:hAnsi="Times New Roman" w:cs="Times New Roman"/>
          <w:lang w:eastAsia="fr-FR"/>
        </w:rPr>
      </w:pPr>
      <w:r w:rsidRPr="001B0F7B">
        <w:rPr>
          <w:rFonts w:ascii="Times New Roman" w:eastAsia="Calibri" w:hAnsi="Times New Roman" w:cs="Times New Roman"/>
        </w:rPr>
        <w:t>Code Général des Impôts mis à jour au 1</w:t>
      </w:r>
      <w:r w:rsidRPr="001B0F7B">
        <w:rPr>
          <w:rFonts w:ascii="Times New Roman" w:eastAsia="Calibri" w:hAnsi="Times New Roman" w:cs="Times New Roman"/>
          <w:position w:val="8"/>
        </w:rPr>
        <w:t xml:space="preserve">er </w:t>
      </w:r>
      <w:r w:rsidRPr="001B0F7B">
        <w:rPr>
          <w:rFonts w:ascii="Times New Roman" w:eastAsia="Calibri" w:hAnsi="Times New Roman" w:cs="Times New Roman"/>
        </w:rPr>
        <w:t>janvier2018</w:t>
      </w:r>
      <w:proofErr w:type="gramStart"/>
      <w:r w:rsidRPr="001B0F7B">
        <w:rPr>
          <w:rFonts w:ascii="Times New Roman" w:eastAsia="Calibri" w:hAnsi="Times New Roman" w:cs="Times New Roman"/>
        </w:rPr>
        <w:t>.</w:t>
      </w:r>
      <w:r w:rsidRPr="001B0F7B">
        <w:rPr>
          <w:rFonts w:ascii="Times New Roman" w:eastAsia="Times New Roman" w:hAnsi="Times New Roman" w:cs="Times New Roman"/>
          <w:lang w:eastAsia="fr-FR"/>
        </w:rPr>
        <w:t>.</w:t>
      </w:r>
      <w:proofErr w:type="gramEnd"/>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7 : Communication (CCAG Article 6 et 10 complétés)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7.1.</w:t>
      </w:r>
      <w:r w:rsidRPr="001B0F7B">
        <w:rPr>
          <w:rFonts w:ascii="Times New Roman" w:hAnsi="Times New Roman" w:cs="Times New Roman"/>
          <w:color w:val="000000"/>
        </w:rPr>
        <w:t xml:space="preserve"> Toutes les communications au titre du présent marché sont écrites et les notifications faites aux adresses ci-après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 Dans le cas où l’ent</w:t>
      </w:r>
      <w:r w:rsidR="00092CD2">
        <w:rPr>
          <w:rFonts w:ascii="Times New Roman" w:hAnsi="Times New Roman" w:cs="Times New Roman"/>
          <w:color w:val="000000"/>
        </w:rPr>
        <w:t xml:space="preserve">repreneur est le destinataire : </w:t>
      </w:r>
      <w:r w:rsidRPr="001B0F7B">
        <w:rPr>
          <w:rFonts w:ascii="Times New Roman" w:hAnsi="Times New Roman" w:cs="Times New Roman"/>
          <w:color w:val="000000"/>
        </w:rPr>
        <w:t>Madame/Monsieur:………………</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Passé le délai de 15 jours fixé à l’article 6.1 du CCAG pour faire connaître au Maître d’Ouvrage, au chef de service son domicile, les correspondances seront valablement adressées à la mairie de </w:t>
      </w:r>
      <w:r w:rsidRPr="001B0F7B">
        <w:rPr>
          <w:rFonts w:ascii="Times New Roman" w:hAnsi="Times New Roman" w:cs="Times New Roman"/>
          <w:color w:val="FF0000"/>
        </w:rPr>
        <w:t xml:space="preserve">: </w:t>
      </w:r>
      <w:r w:rsidRPr="001B0F7B">
        <w:rPr>
          <w:rFonts w:ascii="Times New Roman" w:eastAsiaTheme="minorEastAsia" w:hAnsi="Times New Roman" w:cs="Times New Roman"/>
          <w:b/>
          <w:color w:val="000000" w:themeColor="text1"/>
          <w:lang w:eastAsia="fr-FR"/>
        </w:rPr>
        <w:t>Kar-Hay</w:t>
      </w:r>
      <w:r w:rsidRPr="001B0F7B">
        <w:rPr>
          <w:rFonts w:ascii="Times New Roman" w:eastAsiaTheme="minorEastAsia" w:hAnsi="Times New Roman" w:cs="Times New Roman"/>
          <w:color w:val="000000" w:themeColor="text1"/>
          <w:spacing w:val="-14"/>
          <w:lang w:eastAsia="fr-FR"/>
        </w:rPr>
        <w:t xml:space="preserve">,  </w:t>
      </w:r>
      <w:r w:rsidRPr="001B0F7B">
        <w:rPr>
          <w:rFonts w:ascii="Times New Roman" w:hAnsi="Times New Roman" w:cs="Times New Roman"/>
          <w:color w:val="000000"/>
        </w:rPr>
        <w:t>chef-lieu  de la Région dont relèvent les travaux.</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 Dans le cas où le Maître d’Ouvrage en est le destinataire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Madame/Monsieur le: [A préciser] avec copie adressée dans les mêmes délais, à l’Autorité contractante, au Chef de service, à l’ingénieur, au Maître d’Œuvre, le cas échéant.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 Dans le cas où l’Autorité Contractante est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Madame/Monsieur le: [A préciser] avec copie adressée dans les mêmes délais, au Maître d’Ouvrage, au Chef de service, à l’ingénieur et au Maître d’Œuvre le cas échéant.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7.2</w:t>
      </w:r>
      <w:r w:rsidRPr="001B0F7B">
        <w:rPr>
          <w:rFonts w:ascii="Times New Roman" w:hAnsi="Times New Roman" w:cs="Times New Roman"/>
          <w:color w:val="000000"/>
        </w:rPr>
        <w:t>. L’entrepreneur adressera toutes notifications écrites ou correspondances au Maître d’Œuvre, avec copie au Chef de service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8 : Ordres de service (CCAG Article 8)</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Les différents ordres de service seront établis et notifiés ainsi qu’il suit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8.1</w:t>
      </w:r>
      <w:r w:rsidRPr="001B0F7B">
        <w:rPr>
          <w:rFonts w:ascii="Times New Roman" w:hAnsi="Times New Roman" w:cs="Times New Roman"/>
          <w:color w:val="000000"/>
        </w:rPr>
        <w:t xml:space="preserve"> L’ordre de service de commencer les travaux </w:t>
      </w:r>
      <w:proofErr w:type="gramStart"/>
      <w:r w:rsidRPr="001B0F7B">
        <w:rPr>
          <w:rFonts w:ascii="Times New Roman" w:hAnsi="Times New Roman" w:cs="Times New Roman"/>
          <w:color w:val="000000"/>
        </w:rPr>
        <w:t>est</w:t>
      </w:r>
      <w:proofErr w:type="gramEnd"/>
      <w:r w:rsidRPr="001B0F7B">
        <w:rPr>
          <w:rFonts w:ascii="Times New Roman" w:hAnsi="Times New Roman" w:cs="Times New Roman"/>
          <w:color w:val="000000"/>
        </w:rPr>
        <w:t xml:space="preserve"> signé par l’Autorité Contractante et notifié au Cocontractant par le Maître d’Ouvrage avec copie à l’Autorité Contractante, au Chef de service du marché, à l’Ingénieur du marché, à l’Organisme Payeur et au Maître d’œuvre le cas échéant.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8.2</w:t>
      </w:r>
      <w:r w:rsidRPr="001B0F7B">
        <w:rPr>
          <w:rFonts w:ascii="Times New Roman" w:hAnsi="Times New Roman" w:cs="Times New Roman"/>
          <w:color w:val="000000"/>
        </w:rPr>
        <w:t xml:space="preserve"> 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8.3</w:t>
      </w:r>
      <w:r w:rsidRPr="001B0F7B">
        <w:rPr>
          <w:rFonts w:ascii="Times New Roman" w:hAnsi="Times New Roman" w:cs="Times New Roman"/>
          <w:color w:val="000000"/>
        </w:rPr>
        <w:t xml:space="preserve">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8.4</w:t>
      </w:r>
      <w:r w:rsidRPr="001B0F7B">
        <w:rPr>
          <w:rFonts w:ascii="Times New Roman" w:hAnsi="Times New Roman" w:cs="Times New Roman"/>
          <w:color w:val="000000"/>
        </w:rPr>
        <w:t xml:space="preserve"> Les ordres de service valant mise en demeure seront signés par le Maître d’Ouvrage et notifiés au Cocontractant par le Chef de service, avec copie à l’Autorité Cocontractante, à l’Ingénieur et au Maître d’œuvre.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8.5</w:t>
      </w:r>
      <w:r w:rsidRPr="001B0F7B">
        <w:rPr>
          <w:rFonts w:ascii="Times New Roman" w:hAnsi="Times New Roman" w:cs="Times New Roman"/>
          <w:color w:val="000000"/>
        </w:rPr>
        <w:t xml:space="preserve">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8.6</w:t>
      </w:r>
      <w:r w:rsidRPr="001B0F7B">
        <w:rPr>
          <w:rFonts w:ascii="Times New Roman" w:hAnsi="Times New Roman" w:cs="Times New Roman"/>
          <w:color w:val="000000"/>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8.7</w:t>
      </w:r>
      <w:r w:rsidRPr="001B0F7B">
        <w:rPr>
          <w:rFonts w:ascii="Times New Roman" w:hAnsi="Times New Roman" w:cs="Times New Roman"/>
          <w:color w:val="000000"/>
        </w:rPr>
        <w:t xml:space="preserve"> Le Cocontractant dispose d’un délai de quinze (15) jours pour émettre des réserves sur tout ordre de service reçu. Le fait d’émettre des réserves ne dispense pas le Cocontractant d’exécuter les ordres de service reçus.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8.8</w:t>
      </w:r>
      <w:r w:rsidRPr="001B0F7B">
        <w:rPr>
          <w:rFonts w:ascii="Times New Roman" w:hAnsi="Times New Roman" w:cs="Times New Roman"/>
          <w:color w:val="000000"/>
        </w:rPr>
        <w:t xml:space="preserve"> S’agissant des ordres de service signés par l’Autorité Contractante et notifiés par le Maitre d’Ouvrage, la notification doit être faite dans un délai maximum de 05(cinq) jours à compter de la date de transmission par l’Autorité Contractante au Maitre d’Ouvrage. Passé ce délai, l’Autorité Contractante constate la carence du Maitre d’Ouvrage, se substitue à lui et procède à ladite notification.</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9 : Marchés à tranches conditionnelles (CCAG Article 9)</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Sans objet</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Article 10 : Matériel et personnel de l’entrepreneur (CCAG Article 15 complété)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10.1</w:t>
      </w:r>
      <w:r w:rsidRPr="001B0F7B">
        <w:rPr>
          <w:rFonts w:ascii="Times New Roman" w:hAnsi="Times New Roman" w:cs="Times New Roman"/>
          <w:color w:val="000000"/>
        </w:rPr>
        <w:t>.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10.2</w:t>
      </w:r>
      <w:r w:rsidRPr="001B0F7B">
        <w:rPr>
          <w:rFonts w:ascii="Times New Roman" w:hAnsi="Times New Roman" w:cs="Times New Roman"/>
          <w:color w:val="000000"/>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10.3</w:t>
      </w:r>
      <w:r w:rsidRPr="001B0F7B">
        <w:rPr>
          <w:rFonts w:ascii="Times New Roman" w:hAnsi="Times New Roman" w:cs="Times New Roman"/>
          <w:color w:val="000000"/>
        </w:rPr>
        <w:t>. Toute modification unilatérale apportée aux propositions en personnel d’encadrement de l’offre technique, avant et pendant les travaux constitue un motif de résiliation du marché tel que visé à l’article 45 ci-dessous ou d’application de pénalités.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10.4</w:t>
      </w:r>
      <w:r w:rsidRPr="001B0F7B">
        <w:rPr>
          <w:rFonts w:ascii="Times New Roman" w:hAnsi="Times New Roman" w:cs="Times New Roman"/>
          <w:color w:val="000000"/>
        </w:rPr>
        <w:t xml:space="preserve"> L’entrepreneur utilisera le matériel approprié proposé dans le projet d’exécution pour la bonne exécution des prestations selon les règles de l’art.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b/>
          <w:color w:val="000000"/>
        </w:rPr>
        <w:t>10.5</w:t>
      </w:r>
      <w:r w:rsidRPr="001B0F7B">
        <w:rPr>
          <w:rFonts w:ascii="Times New Roman" w:hAnsi="Times New Roman" w:cs="Times New Roman"/>
          <w:color w:val="000000"/>
        </w:rPr>
        <w:t xml:space="preserve"> Toute modification apportée sera notifiée à l’Autorité contractante.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color w:val="FFFFFF"/>
          <w:sz w:val="18"/>
          <w:szCs w:val="18"/>
        </w:rPr>
        <w:t>DTAO</w:t>
      </w:r>
    </w:p>
    <w:p w:rsidR="001B0F7B" w:rsidRPr="001B0F7B" w:rsidRDefault="00695283" w:rsidP="001B0F7B">
      <w:pPr>
        <w:spacing w:after="0" w:line="240" w:lineRule="auto"/>
        <w:jc w:val="both"/>
        <w:rPr>
          <w:rFonts w:ascii="Times New Roman" w:eastAsia="Times New Roman" w:hAnsi="Times New Roman" w:cs="Times New Roman"/>
          <w:b/>
          <w:bCs/>
          <w:color w:val="221F1F"/>
          <w:sz w:val="30"/>
          <w:szCs w:val="30"/>
          <w:lang w:bidi="en-US"/>
        </w:rPr>
      </w:pPr>
      <w:r w:rsidRPr="001B0F7B">
        <w:rPr>
          <w:rFonts w:ascii="Times New Roman" w:eastAsia="Times New Roman" w:hAnsi="Times New Roman" w:cs="Times New Roman"/>
          <w:b/>
          <w:bCs/>
          <w:color w:val="221F1F"/>
          <w:sz w:val="30"/>
          <w:szCs w:val="30"/>
          <w:lang w:bidi="en-US"/>
        </w:rPr>
        <w:t>CHAPITRE II: CLAUSES FINANCIERES</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11 : Garanties et cautions (CCAG articles 29 et 41)</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rPr>
      </w:pPr>
      <w:r w:rsidRPr="001B0F7B">
        <w:rPr>
          <w:rFonts w:ascii="Times New Roman" w:hAnsi="Times New Roman" w:cs="Times New Roman"/>
          <w:b/>
          <w:i/>
          <w:iCs/>
        </w:rPr>
        <w:t>11.1</w:t>
      </w:r>
      <w:r w:rsidRPr="001B0F7B">
        <w:rPr>
          <w:rFonts w:ascii="Times New Roman" w:hAnsi="Times New Roman" w:cs="Times New Roman"/>
          <w:i/>
          <w:iCs/>
        </w:rPr>
        <w:t>. Cautionnement définitif</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cautionnement définitif est fixé à 5% (cinq pour cent) du montant TTC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Il est constitué et transmis au Chef Service du marché dans un délai maximum de vingt (20) jours à compter de la date de notification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l’entrepreneur.</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11.2</w:t>
      </w:r>
      <w:r w:rsidRPr="001B0F7B">
        <w:rPr>
          <w:rFonts w:ascii="Times New Roman" w:hAnsi="Times New Roman" w:cs="Times New Roman"/>
        </w:rPr>
        <w:t xml:space="preserve">. Cautionnement de garantie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La retenue de garantie est fixée à 10%  (dix pour cent) du montant TTC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La restitution de la retenue de garantie ou du cautionnement sera effectuée dans un délai d’un mois après la réception définitive sur mainlevée délivrée par le Maître d’Ouvrage après demande de l’entrepreneur.</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11.3</w:t>
      </w:r>
      <w:r w:rsidRPr="001B0F7B">
        <w:rPr>
          <w:rFonts w:ascii="Times New Roman" w:hAnsi="Times New Roman" w:cs="Times New Roman"/>
        </w:rPr>
        <w:t>. Cautionnement d’avance de démarrage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L’avance de démarrage sera remboursée par décompte, d’une proportion de 25% (vingt-cinq pour cent) du paiement, et devra être remboursée en totalité avant les paiements de l’Entreprise ne dépassant pas 80% (quatre-vingt pour cent) du montant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12 : Montant du marché (CCAG Articles 18 et 19 complétés)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montant du présent marché, tel qu’il ressort du [détail ou devis estimatif] ci-joint, est de ______(en chiffres) (en lettres) francs CFA Toutes Taxes Comprises (TTC) ; soit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Montant HTVA : ________ (____) francs CFA- Montant de la TVA :________(___) francs CFA</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Montant de la TSR et/ou l’AIR : ____ (___) francs CFA</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Net à percevoir = HTVA-(TSR et/ou AIR) (_______) francs CFA.</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13 : Lieu et mode de paiement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Maître d’Ouvrage se libérera des sommes dues de la manière suivante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a. Pour les règlements en francs CFA, soit (montant en chiffres et en lettres HTVA), par crédit au compte </w:t>
      </w:r>
      <w:proofErr w:type="spellStart"/>
      <w:r w:rsidRPr="001B0F7B">
        <w:rPr>
          <w:rFonts w:ascii="Times New Roman" w:hAnsi="Times New Roman" w:cs="Times New Roman"/>
        </w:rPr>
        <w:t>n°_________ouvert</w:t>
      </w:r>
      <w:proofErr w:type="spellEnd"/>
      <w:r w:rsidRPr="001B0F7B">
        <w:rPr>
          <w:rFonts w:ascii="Times New Roman" w:hAnsi="Times New Roman" w:cs="Times New Roman"/>
        </w:rPr>
        <w:t xml:space="preserve"> au nom de l’entrepreneur à la banque______________</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b. Pour les règlements en devises, (le cas échéant) soit (montant en chiffres et en lettres HTVA), par crédit au compte </w:t>
      </w:r>
      <w:proofErr w:type="spellStart"/>
      <w:r w:rsidRPr="001B0F7B">
        <w:rPr>
          <w:rFonts w:ascii="Times New Roman" w:hAnsi="Times New Roman" w:cs="Times New Roman"/>
        </w:rPr>
        <w:t>n°_________ouvert</w:t>
      </w:r>
      <w:proofErr w:type="spellEnd"/>
      <w:r w:rsidRPr="001B0F7B">
        <w:rPr>
          <w:rFonts w:ascii="Times New Roman" w:hAnsi="Times New Roman" w:cs="Times New Roman"/>
        </w:rPr>
        <w:t xml:space="preserve"> au nom de l’entrepreneur à la banque______________</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14 : Variation des prix (CCAG Article 20)</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14.1. Les prix sont fermes.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a. Les acomptes payés à l’entrepreneur au titre des avances ne sont pas révisables.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b. La révision est « gelée » à l’expiration du délai contractuel, sauf en cas de baisse des prix.</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14.2. Modalités d’actualisation des prix (sans objet).</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15 : Formules de révision des prix (CCAG article 21)</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Non applicable.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16 : Formules d’actualisation des prix (CCAG article 21)</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Sans objet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Article17</w:t>
      </w:r>
      <w:r w:rsidRPr="001B0F7B">
        <w:rPr>
          <w:rFonts w:ascii="Times New Roman" w:eastAsiaTheme="minorEastAsia" w:hAnsi="Times New Roman" w:cs="Times New Roman"/>
          <w:b/>
          <w:bCs/>
          <w:color w:val="221F1F"/>
          <w:lang w:eastAsia="fr-FR"/>
        </w:rPr>
        <w:t>: Travaux en régie (CCAGArticle22complété)</w:t>
      </w:r>
    </w:p>
    <w:p w:rsidR="001B0F7B" w:rsidRPr="001B0F7B" w:rsidRDefault="001B0F7B" w:rsidP="00092CD2">
      <w:pPr>
        <w:widowControl w:val="0"/>
        <w:autoSpaceDE w:val="0"/>
        <w:autoSpaceDN w:val="0"/>
        <w:adjustRightInd w:val="0"/>
        <w:spacing w:after="0" w:line="240" w:lineRule="auto"/>
        <w:ind w:left="567" w:right="-34" w:hanging="567"/>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17.1</w:t>
      </w:r>
      <w:proofErr w:type="gramStart"/>
      <w:r w:rsidRPr="001B0F7B">
        <w:rPr>
          <w:rFonts w:ascii="Times New Roman" w:eastAsiaTheme="minorEastAsia" w:hAnsi="Times New Roman" w:cs="Times New Roman"/>
          <w:b/>
          <w:color w:val="221F1F"/>
          <w:lang w:eastAsia="fr-FR"/>
        </w:rPr>
        <w:t>.</w:t>
      </w:r>
      <w:r w:rsidRPr="001B0F7B">
        <w:rPr>
          <w:rFonts w:ascii="Times New Roman" w:eastAsiaTheme="minorEastAsia" w:hAnsi="Times New Roman" w:cs="Times New Roman"/>
          <w:color w:val="221F1F"/>
          <w:lang w:eastAsia="fr-FR"/>
        </w:rPr>
        <w:t>Le</w:t>
      </w:r>
      <w:proofErr w:type="gramEnd"/>
      <w:r w:rsidRPr="001B0F7B">
        <w:rPr>
          <w:rFonts w:ascii="Times New Roman" w:eastAsiaTheme="minorEastAsia" w:hAnsi="Times New Roman" w:cs="Times New Roman"/>
          <w:color w:val="221F1F"/>
          <w:lang w:eastAsia="fr-FR"/>
        </w:rPr>
        <w:t xml:space="preserve"> pourcentage des travaux en régie est de 2% (deux pour cent)</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du</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montant</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du</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marché</w:t>
      </w:r>
      <w:r w:rsidR="00092CD2">
        <w:rPr>
          <w:rFonts w:ascii="Times New Roman" w:eastAsiaTheme="minorEastAsia" w:hAnsi="Times New Roman" w:cs="Times New Roman"/>
          <w:color w:val="221F1F"/>
          <w:lang w:eastAsia="fr-FR"/>
        </w:rPr>
        <w:t xml:space="preserve"> et </w:t>
      </w:r>
      <w:r w:rsidRPr="001B0F7B">
        <w:rPr>
          <w:rFonts w:ascii="Times New Roman" w:eastAsiaTheme="minorEastAsia" w:hAnsi="Times New Roman" w:cs="Times New Roman"/>
          <w:color w:val="221F1F"/>
          <w:lang w:eastAsia="fr-FR"/>
        </w:rPr>
        <w:t>Des</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avenants,</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le</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cas</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échéant</w:t>
      </w:r>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b/>
          <w:color w:val="221F1F"/>
          <w:lang w:eastAsia="fr-FR"/>
        </w:rPr>
      </w:pPr>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17.2</w:t>
      </w:r>
      <w:r w:rsidRPr="001B0F7B">
        <w:rPr>
          <w:rFonts w:ascii="Times New Roman" w:eastAsiaTheme="minorEastAsia" w:hAnsi="Times New Roman" w:cs="Times New Roman"/>
          <w:color w:val="221F1F"/>
          <w:lang w:eastAsia="fr-FR"/>
        </w:rPr>
        <w:t xml:space="preserve">. Dans le cas où l’entrepreneur serait invité à </w:t>
      </w:r>
      <w:proofErr w:type="spellStart"/>
      <w:r w:rsidRPr="001B0F7B">
        <w:rPr>
          <w:rFonts w:ascii="Times New Roman" w:eastAsiaTheme="minorEastAsia" w:hAnsi="Times New Roman" w:cs="Times New Roman"/>
          <w:color w:val="221F1F"/>
          <w:lang w:eastAsia="fr-FR"/>
        </w:rPr>
        <w:t>exécuterdestravauxenrégie</w:t>
      </w:r>
      <w:proofErr w:type="gramStart"/>
      <w:r w:rsidRPr="001B0F7B">
        <w:rPr>
          <w:rFonts w:ascii="Times New Roman" w:eastAsiaTheme="minorEastAsia" w:hAnsi="Times New Roman" w:cs="Times New Roman"/>
          <w:color w:val="221F1F"/>
          <w:lang w:eastAsia="fr-FR"/>
        </w:rPr>
        <w:t>,lesdépenses</w:t>
      </w:r>
      <w:proofErr w:type="spellEnd"/>
      <w:proofErr w:type="gramEnd"/>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color w:val="000000"/>
          <w:lang w:eastAsia="fr-FR"/>
        </w:rPr>
      </w:pPr>
      <w:proofErr w:type="spellStart"/>
      <w:r w:rsidRPr="001B0F7B">
        <w:rPr>
          <w:rFonts w:ascii="Times New Roman" w:eastAsiaTheme="minorEastAsia" w:hAnsi="Times New Roman" w:cs="Times New Roman"/>
          <w:color w:val="221F1F"/>
          <w:spacing w:val="4"/>
          <w:lang w:eastAsia="fr-FR"/>
        </w:rPr>
        <w:t>Exposée</w:t>
      </w:r>
      <w:r w:rsidRPr="001B0F7B">
        <w:rPr>
          <w:rFonts w:ascii="Times New Roman" w:eastAsiaTheme="minorEastAsia" w:hAnsi="Times New Roman" w:cs="Times New Roman"/>
          <w:color w:val="221F1F"/>
          <w:lang w:eastAsia="fr-FR"/>
        </w:rPr>
        <w:t>s</w:t>
      </w:r>
      <w:r w:rsidRPr="001B0F7B">
        <w:rPr>
          <w:rFonts w:ascii="Times New Roman" w:eastAsiaTheme="minorEastAsia" w:hAnsi="Times New Roman" w:cs="Times New Roman"/>
          <w:color w:val="221F1F"/>
          <w:spacing w:val="4"/>
          <w:lang w:eastAsia="fr-FR"/>
        </w:rPr>
        <w:t>e</w:t>
      </w:r>
      <w:r w:rsidRPr="001B0F7B">
        <w:rPr>
          <w:rFonts w:ascii="Times New Roman" w:eastAsiaTheme="minorEastAsia" w:hAnsi="Times New Roman" w:cs="Times New Roman"/>
          <w:color w:val="221F1F"/>
          <w:lang w:eastAsia="fr-FR"/>
        </w:rPr>
        <w:t>t</w:t>
      </w:r>
      <w:proofErr w:type="spellEnd"/>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4"/>
          <w:lang w:eastAsia="fr-FR"/>
        </w:rPr>
        <w:t>dûmen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4"/>
          <w:lang w:eastAsia="fr-FR"/>
        </w:rPr>
        <w:t>justifiée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4"/>
          <w:lang w:eastAsia="fr-FR"/>
        </w:rPr>
        <w:t>lu</w:t>
      </w:r>
      <w:r w:rsidRPr="001B0F7B">
        <w:rPr>
          <w:rFonts w:ascii="Times New Roman" w:eastAsiaTheme="minorEastAsia" w:hAnsi="Times New Roman" w:cs="Times New Roman"/>
          <w:color w:val="221F1F"/>
          <w:lang w:eastAsia="fr-FR"/>
        </w:rPr>
        <w:t xml:space="preserve">i  </w:t>
      </w:r>
      <w:r w:rsidRPr="001B0F7B">
        <w:rPr>
          <w:rFonts w:ascii="Times New Roman" w:eastAsiaTheme="minorEastAsia" w:hAnsi="Times New Roman" w:cs="Times New Roman"/>
          <w:color w:val="221F1F"/>
          <w:spacing w:val="4"/>
          <w:lang w:eastAsia="fr-FR"/>
        </w:rPr>
        <w:t xml:space="preserve">seront </w:t>
      </w:r>
      <w:proofErr w:type="spellStart"/>
      <w:r w:rsidRPr="001B0F7B">
        <w:rPr>
          <w:rFonts w:ascii="Times New Roman" w:eastAsiaTheme="minorEastAsia" w:hAnsi="Times New Roman" w:cs="Times New Roman"/>
          <w:color w:val="221F1F"/>
          <w:lang w:eastAsia="fr-FR"/>
        </w:rPr>
        <w:t>rembourséesdanslesconditionssuivantes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19"/>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 xml:space="preserve"> -  </w:t>
      </w:r>
      <w:proofErr w:type="spellStart"/>
      <w:r w:rsidRPr="001B0F7B">
        <w:rPr>
          <w:rFonts w:ascii="Times New Roman" w:eastAsiaTheme="minorEastAsia" w:hAnsi="Times New Roman" w:cs="Times New Roman"/>
          <w:color w:val="221F1F"/>
          <w:lang w:eastAsia="fr-FR"/>
        </w:rPr>
        <w:t>Lesquantitésprisesencompteserontlesheures</w:t>
      </w:r>
      <w:proofErr w:type="spellEnd"/>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5"/>
          <w:lang w:eastAsia="fr-FR"/>
        </w:rPr>
        <w:t>d</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mis</w:t>
      </w:r>
      <w:r w:rsidRPr="001B0F7B">
        <w:rPr>
          <w:rFonts w:ascii="Times New Roman" w:eastAsiaTheme="minorEastAsia" w:hAnsi="Times New Roman" w:cs="Times New Roman"/>
          <w:color w:val="221F1F"/>
          <w:lang w:eastAsia="fr-FR"/>
        </w:rPr>
        <w:t xml:space="preserve">e  à  </w:t>
      </w:r>
      <w:r w:rsidRPr="001B0F7B">
        <w:rPr>
          <w:rFonts w:ascii="Times New Roman" w:eastAsiaTheme="minorEastAsia" w:hAnsi="Times New Roman" w:cs="Times New Roman"/>
          <w:color w:val="221F1F"/>
          <w:spacing w:val="5"/>
          <w:lang w:eastAsia="fr-FR"/>
        </w:rPr>
        <w:t>dispositio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5"/>
          <w:lang w:eastAsia="fr-FR"/>
        </w:rPr>
        <w:t>o</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5"/>
          <w:lang w:eastAsia="fr-FR"/>
        </w:rPr>
        <w:t>le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quantité</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 xml:space="preserve">de </w:t>
      </w:r>
      <w:proofErr w:type="spellStart"/>
      <w:r w:rsidRPr="001B0F7B">
        <w:rPr>
          <w:rFonts w:ascii="Times New Roman" w:eastAsiaTheme="minorEastAsia" w:hAnsi="Times New Roman" w:cs="Times New Roman"/>
          <w:color w:val="221F1F"/>
          <w:lang w:eastAsia="fr-FR"/>
        </w:rPr>
        <w:t>matériauxetmatièresmisesenœuvreayantfait</w:t>
      </w:r>
      <w:proofErr w:type="spellEnd"/>
      <w:r w:rsidRPr="001B0F7B">
        <w:rPr>
          <w:rFonts w:ascii="Times New Roman" w:eastAsiaTheme="minorEastAsia" w:hAnsi="Times New Roman" w:cs="Times New Roman"/>
          <w:color w:val="221F1F"/>
          <w:lang w:eastAsia="fr-FR"/>
        </w:rPr>
        <w:t xml:space="preserve"> l’</w:t>
      </w:r>
      <w:proofErr w:type="spellStart"/>
      <w:r w:rsidRPr="001B0F7B">
        <w:rPr>
          <w:rFonts w:ascii="Times New Roman" w:eastAsiaTheme="minorEastAsia" w:hAnsi="Times New Roman" w:cs="Times New Roman"/>
          <w:color w:val="221F1F"/>
          <w:lang w:eastAsia="fr-FR"/>
        </w:rPr>
        <w:t>objetd’attachementscontradictoires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 xml:space="preserve">   -  </w:t>
      </w:r>
      <w:proofErr w:type="spellStart"/>
      <w:r w:rsidRPr="001B0F7B">
        <w:rPr>
          <w:rFonts w:ascii="Times New Roman" w:eastAsiaTheme="minorEastAsia" w:hAnsi="Times New Roman" w:cs="Times New Roman"/>
          <w:color w:val="221F1F"/>
          <w:lang w:eastAsia="fr-FR"/>
        </w:rPr>
        <w:t>Lestraitementsetsalaireseffectivementpayésà</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lamaind’œuvrelocaleserontmajoréspourtenir</w:t>
      </w:r>
      <w:proofErr w:type="spellEnd"/>
      <w:r w:rsidRPr="001B0F7B">
        <w:rPr>
          <w:rFonts w:ascii="Times New Roman" w:eastAsiaTheme="minorEastAsia" w:hAnsi="Times New Roman" w:cs="Times New Roman"/>
          <w:color w:val="221F1F"/>
          <w:lang w:eastAsia="fr-FR"/>
        </w:rPr>
        <w:t xml:space="preserve"> compte des charges sociales de 40% (quarante pour cent);</w:t>
      </w:r>
    </w:p>
    <w:p w:rsidR="001B0F7B" w:rsidRPr="001B0F7B" w:rsidRDefault="001B0F7B" w:rsidP="001B0F7B">
      <w:pPr>
        <w:widowControl w:val="0"/>
        <w:autoSpaceDE w:val="0"/>
        <w:autoSpaceDN w:val="0"/>
        <w:adjustRightInd w:val="0"/>
        <w:spacing w:after="0" w:line="240" w:lineRule="auto"/>
        <w:ind w:right="-14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  Les heures d’engin seront décomptées au taux figurant dans les sous-détails de prix;</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 xml:space="preserve">  -  Les matériaux et matières seront remboursés au prix de revient dûment justifié au lieu d’emploi majoréde</w:t>
      </w:r>
      <w:r w:rsidRPr="001B0F7B">
        <w:rPr>
          <w:rFonts w:ascii="Times New Roman" w:eastAsiaTheme="minorEastAsia" w:hAnsi="Times New Roman" w:cs="Times New Roman"/>
          <w:color w:val="221F1F"/>
          <w:spacing w:val="9"/>
          <w:lang w:eastAsia="fr-FR"/>
        </w:rPr>
        <w:t>10% (</w:t>
      </w:r>
      <w:r w:rsidRPr="001B0F7B">
        <w:rPr>
          <w:rFonts w:ascii="Times New Roman" w:eastAsiaTheme="minorEastAsia" w:hAnsi="Times New Roman" w:cs="Times New Roman"/>
          <w:color w:val="221F1F"/>
          <w:lang w:eastAsia="fr-FR"/>
        </w:rPr>
        <w:t>dix pourcent) pour pertes, magasinage et manutention;</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  Le montant des prestations ainsi calculé, y comprislesheuresd’engins</w:t>
      </w:r>
      <w:proofErr w:type="gramStart"/>
      <w:r w:rsidRPr="001B0F7B">
        <w:rPr>
          <w:rFonts w:ascii="Times New Roman" w:eastAsiaTheme="minorEastAsia" w:hAnsi="Times New Roman" w:cs="Times New Roman"/>
          <w:color w:val="221F1F"/>
          <w:lang w:eastAsia="fr-FR"/>
        </w:rPr>
        <w:t>,seramajoréde25</w:t>
      </w:r>
      <w:proofErr w:type="gramEnd"/>
      <w:r w:rsidRPr="001B0F7B">
        <w:rPr>
          <w:rFonts w:ascii="Times New Roman" w:eastAsiaTheme="minorEastAsia" w:hAnsi="Times New Roman" w:cs="Times New Roman"/>
          <w:color w:val="221F1F"/>
          <w:lang w:eastAsia="fr-FR"/>
        </w:rPr>
        <w:t>% (</w:t>
      </w:r>
      <w:r w:rsidRPr="001B0F7B">
        <w:rPr>
          <w:rFonts w:ascii="Times New Roman" w:eastAsiaTheme="minorEastAsia" w:hAnsi="Times New Roman" w:cs="Times New Roman"/>
          <w:color w:val="221F1F"/>
          <w:spacing w:val="-6"/>
          <w:lang w:eastAsia="fr-FR"/>
        </w:rPr>
        <w:t xml:space="preserve">vingt-cinq pour cent) </w:t>
      </w:r>
      <w:r w:rsidRPr="001B0F7B">
        <w:rPr>
          <w:rFonts w:ascii="Times New Roman" w:eastAsiaTheme="minorEastAsia" w:hAnsi="Times New Roman" w:cs="Times New Roman"/>
          <w:color w:val="221F1F"/>
          <w:lang w:eastAsia="fr-FR"/>
        </w:rPr>
        <w:t>pour tenir compte des frais généraux, bénéfices et aléas propres à l’entrepreneur.</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u w:val="single"/>
          <w:lang w:eastAsia="fr-FR"/>
        </w:rPr>
      </w:pP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Article18</w:t>
      </w:r>
      <w:r w:rsidRPr="001B0F7B">
        <w:rPr>
          <w:rFonts w:ascii="Times New Roman" w:eastAsiaTheme="minorEastAsia" w:hAnsi="Times New Roman" w:cs="Times New Roman"/>
          <w:b/>
          <w:bCs/>
          <w:color w:val="221F1F"/>
          <w:lang w:eastAsia="fr-FR"/>
        </w:rPr>
        <w:t>: Valorisation des travaux(CCAGarticle23)</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143"/>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Ce marché est à prix unitaires et forfaitaires.</w:t>
      </w:r>
    </w:p>
    <w:p w:rsidR="001B0F7B" w:rsidRPr="001B0F7B" w:rsidRDefault="001B0F7B" w:rsidP="001B0F7B">
      <w:pPr>
        <w:widowControl w:val="0"/>
        <w:autoSpaceDE w:val="0"/>
        <w:autoSpaceDN w:val="0"/>
        <w:adjustRightInd w:val="0"/>
        <w:spacing w:after="0" w:line="240" w:lineRule="auto"/>
        <w:ind w:right="-143"/>
        <w:jc w:val="both"/>
        <w:rPr>
          <w:rFonts w:ascii="Times New Roman" w:eastAsiaTheme="minorEastAsia" w:hAnsi="Times New Roman" w:cs="Times New Roman"/>
          <w:color w:val="000000"/>
          <w:lang w:eastAsia="fr-FR"/>
        </w:rPr>
      </w:pPr>
    </w:p>
    <w:p w:rsidR="001B0F7B" w:rsidRPr="001B0F7B" w:rsidRDefault="001B0F7B" w:rsidP="001B0F7B">
      <w:pPr>
        <w:widowControl w:val="0"/>
        <w:tabs>
          <w:tab w:val="left" w:pos="2880"/>
          <w:tab w:val="left" w:pos="3540"/>
        </w:tabs>
        <w:autoSpaceDE w:val="0"/>
        <w:autoSpaceDN w:val="0"/>
        <w:adjustRightInd w:val="0"/>
        <w:spacing w:after="0" w:line="240" w:lineRule="auto"/>
        <w:ind w:right="-149"/>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Article19</w:t>
      </w:r>
      <w:r w:rsidRPr="001B0F7B">
        <w:rPr>
          <w:rFonts w:ascii="Times New Roman" w:eastAsiaTheme="minorEastAsia" w:hAnsi="Times New Roman" w:cs="Times New Roman"/>
          <w:b/>
          <w:bCs/>
          <w:color w:val="221F1F"/>
          <w:lang w:eastAsia="fr-FR"/>
        </w:rPr>
        <w:t>:</w:t>
      </w:r>
      <w:r w:rsidRPr="001B0F7B">
        <w:rPr>
          <w:rFonts w:ascii="Times New Roman" w:eastAsiaTheme="minorEastAsia" w:hAnsi="Times New Roman" w:cs="Times New Roman"/>
          <w:b/>
          <w:bCs/>
          <w:color w:val="221F1F"/>
          <w:spacing w:val="5"/>
          <w:lang w:eastAsia="fr-FR"/>
        </w:rPr>
        <w:t>Valorisatio</w:t>
      </w:r>
      <w:r w:rsidRPr="001B0F7B">
        <w:rPr>
          <w:rFonts w:ascii="Times New Roman" w:eastAsiaTheme="minorEastAsia" w:hAnsi="Times New Roman" w:cs="Times New Roman"/>
          <w:b/>
          <w:bCs/>
          <w:color w:val="221F1F"/>
          <w:lang w:eastAsia="fr-FR"/>
        </w:rPr>
        <w:t xml:space="preserve">n </w:t>
      </w:r>
      <w:r w:rsidRPr="001B0F7B">
        <w:rPr>
          <w:rFonts w:ascii="Times New Roman" w:eastAsiaTheme="minorEastAsia" w:hAnsi="Times New Roman" w:cs="Times New Roman"/>
          <w:b/>
          <w:bCs/>
          <w:color w:val="221F1F"/>
          <w:spacing w:val="5"/>
          <w:lang w:eastAsia="fr-FR"/>
        </w:rPr>
        <w:t>de</w:t>
      </w:r>
      <w:r w:rsidRPr="001B0F7B">
        <w:rPr>
          <w:rFonts w:ascii="Times New Roman" w:eastAsiaTheme="minorEastAsia" w:hAnsi="Times New Roman" w:cs="Times New Roman"/>
          <w:b/>
          <w:bCs/>
          <w:color w:val="221F1F"/>
          <w:lang w:eastAsia="fr-FR"/>
        </w:rPr>
        <w:t xml:space="preserve">s </w:t>
      </w:r>
      <w:r w:rsidRPr="001B0F7B">
        <w:rPr>
          <w:rFonts w:ascii="Times New Roman" w:eastAsiaTheme="minorEastAsia" w:hAnsi="Times New Roman" w:cs="Times New Roman"/>
          <w:b/>
          <w:bCs/>
          <w:color w:val="221F1F"/>
          <w:spacing w:val="5"/>
          <w:lang w:eastAsia="fr-FR"/>
        </w:rPr>
        <w:t>approvisionne</w:t>
      </w:r>
      <w:r w:rsidRPr="001B0F7B">
        <w:rPr>
          <w:rFonts w:ascii="Times New Roman" w:eastAsiaTheme="minorEastAsia" w:hAnsi="Times New Roman" w:cs="Times New Roman"/>
          <w:b/>
          <w:bCs/>
          <w:color w:val="221F1F"/>
          <w:lang w:eastAsia="fr-FR"/>
        </w:rPr>
        <w:t>ments(CCAGarticle24complété)</w:t>
      </w:r>
    </w:p>
    <w:p w:rsidR="001B0F7B" w:rsidRPr="001B0F7B" w:rsidRDefault="001B0F7B" w:rsidP="001B0F7B">
      <w:pPr>
        <w:widowControl w:val="0"/>
        <w:autoSpaceDE w:val="0"/>
        <w:autoSpaceDN w:val="0"/>
        <w:adjustRightInd w:val="0"/>
        <w:spacing w:after="0" w:line="240" w:lineRule="auto"/>
        <w:ind w:right="-143"/>
        <w:jc w:val="both"/>
        <w:rPr>
          <w:rFonts w:ascii="Times New Roman" w:eastAsiaTheme="minorEastAsia" w:hAnsi="Times New Roman" w:cs="Times New Roman"/>
          <w:spacing w:val="12"/>
          <w:lang w:eastAsia="fr-FR"/>
        </w:rPr>
      </w:pPr>
      <w:r w:rsidRPr="001B0F7B">
        <w:rPr>
          <w:rFonts w:ascii="Times New Roman" w:eastAsiaTheme="minorEastAsia" w:hAnsi="Times New Roman" w:cs="Times New Roman"/>
          <w:b/>
          <w:color w:val="221F1F"/>
          <w:lang w:eastAsia="fr-FR"/>
        </w:rPr>
        <w:t>19.1</w:t>
      </w:r>
      <w:r w:rsidRPr="001B0F7B">
        <w:rPr>
          <w:rFonts w:ascii="Times New Roman" w:eastAsiaTheme="minorEastAsia" w:hAnsi="Times New Roman" w:cs="Times New Roman"/>
          <w:b/>
          <w:lang w:eastAsia="fr-FR"/>
        </w:rPr>
        <w:t>.</w:t>
      </w:r>
      <w:r w:rsidRPr="001B0F7B">
        <w:rPr>
          <w:rFonts w:ascii="Times New Roman" w:eastAsiaTheme="minorEastAsia" w:hAnsi="Times New Roman" w:cs="Times New Roman"/>
          <w:spacing w:val="12"/>
          <w:lang w:eastAsia="fr-FR"/>
        </w:rPr>
        <w:t xml:space="preserve"> Il n’existe pas de règlement propre aux approvisionnements du chantier. Toutes fois l’Ingénieur pourra les évaluer au cas où le chantier venait à être abandonné ou le marché résilié.</w:t>
      </w:r>
    </w:p>
    <w:p w:rsidR="001B0F7B" w:rsidRPr="001B0F7B" w:rsidRDefault="001B0F7B" w:rsidP="001B0F7B">
      <w:pPr>
        <w:widowControl w:val="0"/>
        <w:autoSpaceDE w:val="0"/>
        <w:autoSpaceDN w:val="0"/>
        <w:adjustRightInd w:val="0"/>
        <w:spacing w:after="0" w:line="240" w:lineRule="auto"/>
        <w:ind w:right="-14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19.2</w:t>
      </w:r>
      <w:r w:rsidRPr="001B0F7B">
        <w:rPr>
          <w:rFonts w:ascii="Times New Roman" w:eastAsiaTheme="minorEastAsia" w:hAnsi="Times New Roman" w:cs="Times New Roman"/>
          <w:color w:val="221F1F"/>
          <w:lang w:eastAsia="fr-FR"/>
        </w:rPr>
        <w:t xml:space="preserve">. Il n’est pas demandé de caution pour les </w:t>
      </w:r>
      <w:proofErr w:type="spellStart"/>
      <w:r w:rsidRPr="001B0F7B">
        <w:rPr>
          <w:rFonts w:ascii="Times New Roman" w:eastAsiaTheme="minorEastAsia" w:hAnsi="Times New Roman" w:cs="Times New Roman"/>
          <w:color w:val="221F1F"/>
          <w:lang w:eastAsia="fr-FR"/>
        </w:rPr>
        <w:t>acomptessurapprovisionnements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12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lang w:eastAsia="fr-FR"/>
        </w:rPr>
        <w:t>Article20: Avances(CCAGarticle28)</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20.1</w:t>
      </w:r>
      <w:proofErr w:type="gramStart"/>
      <w:r w:rsidRPr="001B0F7B">
        <w:rPr>
          <w:rFonts w:ascii="Times New Roman" w:eastAsiaTheme="minorEastAsia" w:hAnsi="Times New Roman" w:cs="Times New Roman"/>
          <w:b/>
          <w:color w:val="221F1F"/>
          <w:lang w:eastAsia="fr-FR"/>
        </w:rPr>
        <w:t>.</w:t>
      </w:r>
      <w:r w:rsidRPr="001B0F7B">
        <w:rPr>
          <w:rFonts w:ascii="Times New Roman" w:eastAsiaTheme="minorEastAsia" w:hAnsi="Times New Roman" w:cs="Times New Roman"/>
          <w:color w:val="221F1F"/>
          <w:lang w:eastAsia="fr-FR"/>
        </w:rPr>
        <w:t>Le</w:t>
      </w:r>
      <w:proofErr w:type="gramEnd"/>
      <w:r w:rsidRPr="001B0F7B">
        <w:rPr>
          <w:rFonts w:ascii="Times New Roman" w:eastAsiaTheme="minorEastAsia" w:hAnsi="Times New Roman" w:cs="Times New Roman"/>
          <w:color w:val="221F1F"/>
          <w:lang w:eastAsia="fr-FR"/>
        </w:rPr>
        <w:t xml:space="preserve"> Maître d’Ouvrage  </w:t>
      </w:r>
      <w:proofErr w:type="spellStart"/>
      <w:r w:rsidRPr="001B0F7B">
        <w:rPr>
          <w:rFonts w:ascii="Times New Roman" w:eastAsiaTheme="minorEastAsia" w:hAnsi="Times New Roman" w:cs="Times New Roman"/>
          <w:color w:val="221F1F"/>
          <w:lang w:eastAsia="fr-FR"/>
        </w:rPr>
        <w:t>accorderaune</w:t>
      </w:r>
      <w:proofErr w:type="spellEnd"/>
      <w:r w:rsidRPr="001B0F7B">
        <w:rPr>
          <w:rFonts w:ascii="Times New Roman" w:eastAsiaTheme="minorEastAsia" w:hAnsi="Times New Roman" w:cs="Times New Roman"/>
          <w:color w:val="221F1F"/>
          <w:lang w:eastAsia="fr-FR"/>
        </w:rPr>
        <w:t xml:space="preserve"> avance de démarrage égale  à </w:t>
      </w:r>
    </w:p>
    <w:p w:rsidR="001B0F7B" w:rsidRPr="001B0F7B" w:rsidRDefault="001B0F7B" w:rsidP="001B0F7B">
      <w:pPr>
        <w:widowControl w:val="0"/>
        <w:autoSpaceDE w:val="0"/>
        <w:autoSpaceDN w:val="0"/>
        <w:adjustRightInd w:val="0"/>
        <w:spacing w:after="0" w:line="240" w:lineRule="auto"/>
        <w:ind w:right="-17"/>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 xml:space="preserve"> 20 % (vingt pour cent) du montant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20.2</w:t>
      </w:r>
      <w:r w:rsidRPr="001B0F7B">
        <w:rPr>
          <w:rFonts w:ascii="Times New Roman" w:hAnsi="Times New Roman" w:cs="Times New Roman"/>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20.3</w:t>
      </w:r>
      <w:r w:rsidRPr="001B0F7B">
        <w:rPr>
          <w:rFonts w:ascii="Times New Roman" w:hAnsi="Times New Roman" w:cs="Times New Roman"/>
        </w:rPr>
        <w:t xml:space="preserve"> La totalité de l’avance doit être remboursée au plus tard dès le moment où la valeur en prix de base des prestations réalisées atteint 80% (quatre-vingt pour cent) du montant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20.4</w:t>
      </w:r>
      <w:r w:rsidRPr="001B0F7B">
        <w:rPr>
          <w:rFonts w:ascii="Times New Roman" w:hAnsi="Times New Roman" w:cs="Times New Roman"/>
        </w:rPr>
        <w:t xml:space="preserve"> Au fur et à mesure du remboursement des avances, le Maître d’Ouvrage donnera la mainlevée de la partie de la caution correspondante, sur demande expresse de l’entrepreneur.</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20.5</w:t>
      </w:r>
      <w:r w:rsidRPr="001B0F7B">
        <w:rPr>
          <w:rFonts w:ascii="Times New Roman" w:hAnsi="Times New Roman" w:cs="Times New Roman"/>
        </w:rPr>
        <w:t xml:space="preserve"> La possibilité d’octroi d’avance de démarrage et/ou d’avance sur approvisionnement doit être expressément stipulée dans le dossier d’appel d’offres.</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21 : Règlement des travaux (cf. art.26, 27 et 30 CCAG complétés)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21.1.</w:t>
      </w:r>
      <w:r w:rsidRPr="001B0F7B">
        <w:rPr>
          <w:rFonts w:ascii="Times New Roman" w:hAnsi="Times New Roman" w:cs="Times New Roman"/>
        </w:rPr>
        <w:t xml:space="preserve"> Constatation des travaux exécutés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21.2</w:t>
      </w:r>
      <w:r w:rsidRPr="001B0F7B">
        <w:rPr>
          <w:rFonts w:ascii="Times New Roman" w:hAnsi="Times New Roman" w:cs="Times New Roman"/>
        </w:rPr>
        <w:t>. Décompte mensuel</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Seul le décompte hors TVA sera réglé à l’entrepreneur. Le décompte du montant des taxes fera l’objet d’une écriture d’ordre entre les budgets du Ministère en charge des finances.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montant HTVA de l’acompte à payer à l’entrepreneur sera mandaté comme suit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[100-1.1 et/ou – (7.5 ou 15)]% versé directement au compte de l’entrepreneur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- 5,5% versé au Trésor public au titre de l’AIR dû par l’entrepreneur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- 7.5% ou 15% versé au Trésor public au titre de la TSR dû par l’entrepreneur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 Maitre d’Œuvre disposera d’un délai de sept (7) jours pour transmettre au chef de service du marché, les décomptes qu’il a approuvés.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L’ingénieur disposera d’un délai de sept (7) jours pour transmettre au chef de service du marché, les décomptes qu’il a approuvés de façon à ce qu’ils soient en sa possession au plus tard le 12 du mois.</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Le chef de service dispose d’un délai de quatorze (14) jours maximum pour procéder à la signature des décomptes.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Les paiements seront effectués par </w:t>
      </w:r>
      <w:proofErr w:type="spellStart"/>
      <w:r w:rsidRPr="001B0F7B">
        <w:rPr>
          <w:rFonts w:ascii="Times New Roman" w:hAnsi="Times New Roman" w:cs="Times New Roman"/>
        </w:rPr>
        <w:t>le________dans</w:t>
      </w:r>
      <w:proofErr w:type="spellEnd"/>
      <w:r w:rsidRPr="001B0F7B">
        <w:rPr>
          <w:rFonts w:ascii="Times New Roman" w:hAnsi="Times New Roman" w:cs="Times New Roman"/>
        </w:rPr>
        <w:t xml:space="preserve"> un délai maximum de_____ jours calendaires à compter de la remise du décompte approuvé.</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21.3</w:t>
      </w:r>
      <w:r w:rsidRPr="001B0F7B">
        <w:rPr>
          <w:rFonts w:ascii="Times New Roman" w:hAnsi="Times New Roman" w:cs="Times New Roman"/>
        </w:rPr>
        <w:t>. Décompte d’avance de démarrage (le cas échéant).</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r w:rsidRPr="001B0F7B">
        <w:rPr>
          <w:rFonts w:ascii="Times New Roman" w:hAnsi="Times New Roman" w:cs="Times New Roman"/>
          <w:b/>
          <w:bCs/>
        </w:rPr>
        <w:t>Article 22 : Intérêts moratoires (CCAG Article 31)</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Les intérêts moratoires éventuels sont payés par état des sommes dues conformément à l’article 88 du décret n° 2004/275 du 24 Septembre 2004 portant Code des Marchés Publics.</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Article23</w:t>
      </w:r>
      <w:r w:rsidRPr="001B0F7B">
        <w:rPr>
          <w:rFonts w:ascii="Times New Roman" w:eastAsiaTheme="minorEastAsia" w:hAnsi="Times New Roman" w:cs="Times New Roman"/>
          <w:b/>
          <w:bCs/>
          <w:color w:val="221F1F"/>
          <w:lang w:eastAsia="fr-FR"/>
        </w:rPr>
        <w:t>: Pénalités de retard (CCAG Article 32 complété)</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b/>
          <w:color w:val="221F1F"/>
          <w:lang w:eastAsia="fr-FR"/>
        </w:rPr>
      </w:pPr>
      <w:r w:rsidRPr="001B0F7B">
        <w:rPr>
          <w:rFonts w:ascii="Times New Roman" w:hAnsi="Times New Roman" w:cs="Times New Roman"/>
          <w:b/>
        </w:rPr>
        <w:t>A.</w:t>
      </w:r>
      <w:r w:rsidRPr="001B0F7B">
        <w:rPr>
          <w:rFonts w:ascii="Times New Roman" w:hAnsi="Times New Roman" w:cs="Times New Roman"/>
        </w:rPr>
        <w:t xml:space="preserve"> Pénalités de retard</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23.1</w:t>
      </w:r>
      <w:r w:rsidRPr="001B0F7B">
        <w:rPr>
          <w:rFonts w:ascii="Times New Roman" w:eastAsiaTheme="minorEastAsia" w:hAnsi="Times New Roman" w:cs="Times New Roman"/>
          <w:color w:val="221F1F"/>
          <w:lang w:eastAsia="fr-FR"/>
        </w:rPr>
        <w:t>. Le montant des pénalités de retard est fixé comme suit:</w:t>
      </w:r>
    </w:p>
    <w:p w:rsidR="001B0F7B" w:rsidRPr="001B0F7B" w:rsidRDefault="001B0F7B" w:rsidP="001B0F7B">
      <w:pPr>
        <w:widowControl w:val="0"/>
        <w:autoSpaceDE w:val="0"/>
        <w:autoSpaceDN w:val="0"/>
        <w:adjustRightInd w:val="0"/>
        <w:spacing w:after="0" w:line="240" w:lineRule="auto"/>
        <w:ind w:left="447" w:right="-17" w:hanging="34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a.  Un deux millième (1/2000è) du montant TTC du marché de base par jour calendaire de retard du </w:t>
      </w:r>
      <w:r w:rsidRPr="001B0F7B">
        <w:rPr>
          <w:rFonts w:ascii="Times New Roman" w:eastAsiaTheme="minorEastAsia" w:hAnsi="Times New Roman" w:cs="Times New Roman"/>
          <w:color w:val="221F1F"/>
          <w:spacing w:val="1"/>
          <w:lang w:eastAsia="fr-FR"/>
        </w:rPr>
        <w:t>premie</w:t>
      </w:r>
      <w:r w:rsidRPr="001B0F7B">
        <w:rPr>
          <w:rFonts w:ascii="Times New Roman" w:eastAsiaTheme="minorEastAsia" w:hAnsi="Times New Roman" w:cs="Times New Roman"/>
          <w:color w:val="221F1F"/>
          <w:lang w:eastAsia="fr-FR"/>
        </w:rPr>
        <w:t xml:space="preserve">r  </w:t>
      </w:r>
      <w:r w:rsidRPr="001B0F7B">
        <w:rPr>
          <w:rFonts w:ascii="Times New Roman" w:eastAsiaTheme="minorEastAsia" w:hAnsi="Times New Roman" w:cs="Times New Roman"/>
          <w:color w:val="221F1F"/>
          <w:spacing w:val="1"/>
          <w:lang w:eastAsia="fr-FR"/>
        </w:rPr>
        <w:t>a</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1"/>
          <w:lang w:eastAsia="fr-FR"/>
        </w:rPr>
        <w:t>trentièm</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1"/>
          <w:lang w:eastAsia="fr-FR"/>
        </w:rPr>
        <w:t>jou</w:t>
      </w:r>
      <w:r w:rsidRPr="001B0F7B">
        <w:rPr>
          <w:rFonts w:ascii="Times New Roman" w:eastAsiaTheme="minorEastAsia" w:hAnsi="Times New Roman" w:cs="Times New Roman"/>
          <w:color w:val="221F1F"/>
          <w:lang w:eastAsia="fr-FR"/>
        </w:rPr>
        <w:t xml:space="preserve">r  </w:t>
      </w:r>
      <w:r w:rsidRPr="001B0F7B">
        <w:rPr>
          <w:rFonts w:ascii="Times New Roman" w:eastAsiaTheme="minorEastAsia" w:hAnsi="Times New Roman" w:cs="Times New Roman"/>
          <w:color w:val="221F1F"/>
          <w:spacing w:val="1"/>
          <w:lang w:eastAsia="fr-FR"/>
        </w:rPr>
        <w:t>a</w:t>
      </w:r>
      <w:r w:rsidRPr="001B0F7B">
        <w:rPr>
          <w:rFonts w:ascii="Times New Roman" w:eastAsiaTheme="minorEastAsia" w:hAnsi="Times New Roman" w:cs="Times New Roman"/>
          <w:color w:val="221F1F"/>
          <w:lang w:eastAsia="fr-FR"/>
        </w:rPr>
        <w:t>u-d</w:t>
      </w:r>
      <w:r w:rsidRPr="001B0F7B">
        <w:rPr>
          <w:rFonts w:ascii="Times New Roman" w:eastAsiaTheme="minorEastAsia" w:hAnsi="Times New Roman" w:cs="Times New Roman"/>
          <w:color w:val="221F1F"/>
          <w:spacing w:val="-29"/>
          <w:lang w:eastAsia="fr-FR"/>
        </w:rPr>
        <w:t>e</w:t>
      </w:r>
      <w:r w:rsidRPr="001B0F7B">
        <w:rPr>
          <w:rFonts w:ascii="Times New Roman" w:eastAsiaTheme="minorEastAsia" w:hAnsi="Times New Roman" w:cs="Times New Roman"/>
          <w:color w:val="221F1F"/>
          <w:spacing w:val="1"/>
          <w:lang w:eastAsia="fr-FR"/>
        </w:rPr>
        <w:t>là d</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1"/>
          <w:lang w:eastAsia="fr-FR"/>
        </w:rPr>
        <w:t xml:space="preserve">délai </w:t>
      </w:r>
      <w:r w:rsidRPr="001B0F7B">
        <w:rPr>
          <w:rFonts w:ascii="Times New Roman" w:eastAsiaTheme="minorEastAsia" w:hAnsi="Times New Roman" w:cs="Times New Roman"/>
          <w:color w:val="221F1F"/>
          <w:lang w:eastAsia="fr-FR"/>
        </w:rPr>
        <w:t>contractuel fixé par le marché;</w:t>
      </w:r>
    </w:p>
    <w:p w:rsidR="001B0F7B" w:rsidRPr="001B0F7B" w:rsidRDefault="001B0F7B" w:rsidP="001B0F7B">
      <w:pPr>
        <w:widowControl w:val="0"/>
        <w:autoSpaceDE w:val="0"/>
        <w:autoSpaceDN w:val="0"/>
        <w:adjustRightInd w:val="0"/>
        <w:spacing w:after="0" w:line="240" w:lineRule="auto"/>
        <w:ind w:left="447" w:right="-18" w:hanging="340"/>
        <w:jc w:val="both"/>
        <w:rPr>
          <w:rFonts w:ascii="Times New Roman" w:eastAsiaTheme="minorEastAsia" w:hAnsi="Times New Roman" w:cs="Times New Roman"/>
          <w:color w:val="000000"/>
          <w:lang w:eastAsia="fr-FR"/>
        </w:rPr>
      </w:pPr>
      <w:proofErr w:type="gramStart"/>
      <w:r w:rsidRPr="001B0F7B">
        <w:rPr>
          <w:rFonts w:ascii="Times New Roman" w:eastAsiaTheme="minorEastAsia" w:hAnsi="Times New Roman" w:cs="Times New Roman"/>
          <w:color w:val="221F1F"/>
          <w:lang w:eastAsia="fr-FR"/>
        </w:rPr>
        <w:t>b</w:t>
      </w:r>
      <w:proofErr w:type="gramEnd"/>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3"/>
          <w:lang w:eastAsia="fr-FR"/>
        </w:rPr>
        <w:t>U</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3"/>
          <w:lang w:eastAsia="fr-FR"/>
        </w:rPr>
        <w:t>millièm</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3"/>
          <w:lang w:eastAsia="fr-FR"/>
        </w:rPr>
        <w:t>(1/1000è</w:t>
      </w: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3"/>
          <w:lang w:eastAsia="fr-FR"/>
        </w:rPr>
        <w:t>d</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3"/>
          <w:lang w:eastAsia="fr-FR"/>
        </w:rPr>
        <w:t>montan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3"/>
          <w:lang w:eastAsia="fr-FR"/>
        </w:rPr>
        <w:t>TT</w:t>
      </w:r>
      <w:r w:rsidRPr="001B0F7B">
        <w:rPr>
          <w:rFonts w:ascii="Times New Roman" w:eastAsiaTheme="minorEastAsia" w:hAnsi="Times New Roman" w:cs="Times New Roman"/>
          <w:color w:val="221F1F"/>
          <w:lang w:eastAsia="fr-FR"/>
        </w:rPr>
        <w:t xml:space="preserve">C  </w:t>
      </w:r>
      <w:r w:rsidRPr="001B0F7B">
        <w:rPr>
          <w:rFonts w:ascii="Times New Roman" w:eastAsiaTheme="minorEastAsia" w:hAnsi="Times New Roman" w:cs="Times New Roman"/>
          <w:color w:val="221F1F"/>
          <w:spacing w:val="3"/>
          <w:lang w:eastAsia="fr-FR"/>
        </w:rPr>
        <w:t xml:space="preserve">du </w:t>
      </w:r>
      <w:r w:rsidRPr="001B0F7B">
        <w:rPr>
          <w:rFonts w:ascii="Times New Roman" w:eastAsiaTheme="minorEastAsia" w:hAnsi="Times New Roman" w:cs="Times New Roman"/>
          <w:color w:val="221F1F"/>
          <w:lang w:eastAsia="fr-FR"/>
        </w:rPr>
        <w:t>marché de base par jour calendaire de retard au-delà là du trentième jour.</w:t>
      </w:r>
    </w:p>
    <w:p w:rsidR="001B0F7B" w:rsidRPr="001B0F7B" w:rsidRDefault="001B0F7B" w:rsidP="001B0F7B">
      <w:pPr>
        <w:widowControl w:val="0"/>
        <w:autoSpaceDE w:val="0"/>
        <w:autoSpaceDN w:val="0"/>
        <w:adjustRightInd w:val="0"/>
        <w:spacing w:after="0" w:line="240" w:lineRule="auto"/>
        <w:ind w:right="-16"/>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23.2</w:t>
      </w:r>
      <w:proofErr w:type="gramStart"/>
      <w:r w:rsidRPr="001B0F7B">
        <w:rPr>
          <w:rFonts w:ascii="Times New Roman" w:eastAsiaTheme="minorEastAsia" w:hAnsi="Times New Roman" w:cs="Times New Roman"/>
          <w:b/>
          <w:color w:val="221F1F"/>
          <w:lang w:eastAsia="fr-FR"/>
        </w:rPr>
        <w:t>.</w:t>
      </w:r>
      <w:r w:rsidRPr="001B0F7B">
        <w:rPr>
          <w:rFonts w:ascii="Times New Roman" w:eastAsiaTheme="minorEastAsia" w:hAnsi="Times New Roman" w:cs="Times New Roman"/>
          <w:color w:val="221F1F"/>
          <w:lang w:eastAsia="fr-FR"/>
        </w:rPr>
        <w:t>Le</w:t>
      </w:r>
      <w:proofErr w:type="gramEnd"/>
      <w:r w:rsidRPr="001B0F7B">
        <w:rPr>
          <w:rFonts w:ascii="Times New Roman" w:eastAsiaTheme="minorEastAsia" w:hAnsi="Times New Roman" w:cs="Times New Roman"/>
          <w:color w:val="221F1F"/>
          <w:lang w:eastAsia="fr-FR"/>
        </w:rPr>
        <w:t xml:space="preserve"> montant cumulé des pénalités de retard est limité à 10% (dix pour cent) du montant TTC du marché de base.</w:t>
      </w:r>
    </w:p>
    <w:p w:rsidR="001B0F7B" w:rsidRPr="001B0F7B" w:rsidRDefault="001B0F7B" w:rsidP="001B0F7B">
      <w:pPr>
        <w:widowControl w:val="0"/>
        <w:autoSpaceDE w:val="0"/>
        <w:autoSpaceDN w:val="0"/>
        <w:adjustRightInd w:val="0"/>
        <w:spacing w:after="0" w:line="240" w:lineRule="auto"/>
        <w:ind w:right="-16"/>
        <w:jc w:val="both"/>
        <w:rPr>
          <w:rFonts w:ascii="Times New Roman" w:eastAsiaTheme="minorEastAsia" w:hAnsi="Times New Roman" w:cs="Times New Roman"/>
          <w:color w:val="221F1F"/>
          <w:lang w:eastAsia="fr-FR"/>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B</w:t>
      </w:r>
      <w:r w:rsidRPr="001B0F7B">
        <w:rPr>
          <w:rFonts w:ascii="Times New Roman" w:hAnsi="Times New Roman" w:cs="Times New Roman"/>
        </w:rPr>
        <w:t>. Pénalités spécifiques [montant à préciser]</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b/>
        </w:rPr>
        <w:t>23.3</w:t>
      </w:r>
      <w:r w:rsidRPr="001B0F7B">
        <w:rPr>
          <w:rFonts w:ascii="Times New Roman" w:hAnsi="Times New Roman" w:cs="Times New Roman"/>
        </w:rPr>
        <w:t>. Indépendamment des pénalités pour dépassement du délai contractuel, le cocontractant est passible des pénalités particulières suivantes pour inobservation des dispositions du contrat, notamment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Remise tardive du cautionnement définitif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Remise tardive des assurances ;</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Remise tardive du projet d’exécution pour autant que le retard soit du fait de l’entrepreneur ;</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rPr>
      </w:pPr>
    </w:p>
    <w:p w:rsidR="001B0F7B" w:rsidRPr="001B0F7B" w:rsidRDefault="001B0F7B" w:rsidP="001B0F7B">
      <w:pPr>
        <w:widowControl w:val="0"/>
        <w:autoSpaceDE w:val="0"/>
        <w:autoSpaceDN w:val="0"/>
        <w:adjustRightInd w:val="0"/>
        <w:spacing w:after="0" w:line="240" w:lineRule="auto"/>
        <w:ind w:right="-14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Article24</w:t>
      </w:r>
      <w:r w:rsidRPr="001B0F7B">
        <w:rPr>
          <w:rFonts w:ascii="Times New Roman" w:eastAsiaTheme="minorEastAsia" w:hAnsi="Times New Roman" w:cs="Times New Roman"/>
          <w:b/>
          <w:bCs/>
          <w:color w:val="221F1F"/>
          <w:lang w:eastAsia="fr-FR"/>
        </w:rPr>
        <w:t>: Règlement en cas de groupement d’entreprises</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 Article 33)</w:t>
      </w:r>
    </w:p>
    <w:p w:rsidR="001B0F7B" w:rsidRPr="001B0F7B" w:rsidRDefault="001B0F7B" w:rsidP="001B0F7B">
      <w:pPr>
        <w:widowControl w:val="0"/>
        <w:autoSpaceDE w:val="0"/>
        <w:autoSpaceDN w:val="0"/>
        <w:adjustRightInd w:val="0"/>
        <w:spacing w:after="0" w:line="240" w:lineRule="auto"/>
        <w:ind w:right="-16"/>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24.1</w:t>
      </w:r>
      <w:proofErr w:type="gramStart"/>
      <w:r w:rsidRPr="001B0F7B">
        <w:rPr>
          <w:rFonts w:ascii="Times New Roman" w:eastAsiaTheme="minorEastAsia" w:hAnsi="Times New Roman" w:cs="Times New Roman"/>
          <w:b/>
          <w:color w:val="221F1F"/>
          <w:lang w:eastAsia="fr-FR"/>
        </w:rPr>
        <w:t>.</w:t>
      </w:r>
      <w:r w:rsidRPr="001B0F7B">
        <w:rPr>
          <w:rFonts w:ascii="Times New Roman" w:eastAsiaTheme="minorEastAsia" w:hAnsi="Times New Roman" w:cs="Times New Roman"/>
          <w:color w:val="221F1F"/>
          <w:lang w:eastAsia="fr-FR"/>
        </w:rPr>
        <w:t>Indiquer</w:t>
      </w:r>
      <w:proofErr w:type="gramEnd"/>
      <w:r w:rsidRPr="001B0F7B">
        <w:rPr>
          <w:rFonts w:ascii="Times New Roman" w:eastAsiaTheme="minorEastAsia" w:hAnsi="Times New Roman" w:cs="Times New Roman"/>
          <w:color w:val="221F1F"/>
          <w:lang w:eastAsia="fr-FR"/>
        </w:rPr>
        <w:t xml:space="preserve"> en cas de groupement d’entreprises le mode de paiement des cotraitants et sous-traitants, le cas échéant.</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24.2</w:t>
      </w:r>
      <w:r w:rsidRPr="001B0F7B">
        <w:rPr>
          <w:rFonts w:ascii="Times New Roman" w:eastAsiaTheme="minorEastAsia" w:hAnsi="Times New Roman" w:cs="Times New Roman"/>
          <w:color w:val="221F1F"/>
          <w:lang w:eastAsia="fr-FR"/>
        </w:rPr>
        <w:t>. Indiquer le mode de paiement des sous-traitants, le cas échéant.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Article25</w:t>
      </w:r>
      <w:r w:rsidRPr="001B0F7B">
        <w:rPr>
          <w:rFonts w:ascii="Times New Roman" w:eastAsiaTheme="minorEastAsia" w:hAnsi="Times New Roman" w:cs="Times New Roman"/>
          <w:b/>
          <w:bCs/>
          <w:color w:val="221F1F"/>
          <w:lang w:eastAsia="fr-FR"/>
        </w:rPr>
        <w:t>:Décomptefinal (CCAGArticle34)</w:t>
      </w:r>
    </w:p>
    <w:p w:rsidR="001B0F7B" w:rsidRPr="001B0F7B" w:rsidRDefault="001B0F7B" w:rsidP="001B0F7B">
      <w:pPr>
        <w:widowControl w:val="0"/>
        <w:tabs>
          <w:tab w:val="left" w:pos="1940"/>
        </w:tabs>
        <w:autoSpaceDE w:val="0"/>
        <w:autoSpaceDN w:val="0"/>
        <w:adjustRightInd w:val="0"/>
        <w:spacing w:after="0" w:line="240" w:lineRule="auto"/>
        <w:ind w:right="-20"/>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25.1.</w:t>
      </w:r>
      <w:r w:rsidRPr="001B0F7B">
        <w:rPr>
          <w:rFonts w:ascii="Times New Roman" w:eastAsiaTheme="minorEastAsia" w:hAnsi="Times New Roman" w:cs="Times New Roman"/>
          <w:lang w:eastAsia="fr-FR"/>
        </w:rPr>
        <w:t xml:space="preserve"> Après achèvement des travaux et dans un délai </w:t>
      </w:r>
      <w:proofErr w:type="spellStart"/>
      <w:r w:rsidRPr="001B0F7B">
        <w:rPr>
          <w:rFonts w:ascii="Times New Roman" w:eastAsiaTheme="minorEastAsia" w:hAnsi="Times New Roman" w:cs="Times New Roman"/>
          <w:lang w:eastAsia="fr-FR"/>
        </w:rPr>
        <w:t>maximumde</w:t>
      </w:r>
      <w:proofErr w:type="spellEnd"/>
      <w:r w:rsidRPr="001B0F7B">
        <w:rPr>
          <w:rFonts w:ascii="Times New Roman" w:eastAsiaTheme="minorEastAsia" w:hAnsi="Times New Roman" w:cs="Times New Roman"/>
          <w:lang w:eastAsia="fr-FR"/>
        </w:rPr>
        <w:t xml:space="preserve"> quinze (15) </w:t>
      </w:r>
      <w:proofErr w:type="spellStart"/>
      <w:r w:rsidRPr="001B0F7B">
        <w:rPr>
          <w:rFonts w:ascii="Times New Roman" w:eastAsiaTheme="minorEastAsia" w:hAnsi="Times New Roman" w:cs="Times New Roman"/>
          <w:lang w:eastAsia="fr-FR"/>
        </w:rPr>
        <w:t>joursaprèsladatederéception</w:t>
      </w:r>
      <w:proofErr w:type="spellEnd"/>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provisoire</w:t>
      </w:r>
      <w:r w:rsidRPr="001B0F7B">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spacing w:val="5"/>
          <w:lang w:eastAsia="fr-FR"/>
        </w:rPr>
        <w:t>l’entrepreneu</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établir</w:t>
      </w:r>
      <w:r w:rsidRPr="001B0F7B">
        <w:rPr>
          <w:rFonts w:ascii="Times New Roman" w:eastAsiaTheme="minorEastAsia" w:hAnsi="Times New Roman" w:cs="Times New Roman"/>
          <w:lang w:eastAsia="fr-FR"/>
        </w:rPr>
        <w:t xml:space="preserve">a  à  </w:t>
      </w:r>
      <w:r w:rsidRPr="001B0F7B">
        <w:rPr>
          <w:rFonts w:ascii="Times New Roman" w:eastAsiaTheme="minorEastAsia" w:hAnsi="Times New Roman" w:cs="Times New Roman"/>
          <w:spacing w:val="5"/>
          <w:lang w:eastAsia="fr-FR"/>
        </w:rPr>
        <w:t>parti</w:t>
      </w:r>
      <w:r w:rsidRPr="001B0F7B">
        <w:rPr>
          <w:rFonts w:ascii="Times New Roman" w:eastAsiaTheme="minorEastAsia" w:hAnsi="Times New Roman" w:cs="Times New Roman"/>
          <w:lang w:eastAsia="fr-FR"/>
        </w:rPr>
        <w:t xml:space="preserve">r  </w:t>
      </w:r>
      <w:r w:rsidRPr="001B0F7B">
        <w:rPr>
          <w:rFonts w:ascii="Times New Roman" w:eastAsiaTheme="minorEastAsia" w:hAnsi="Times New Roman" w:cs="Times New Roman"/>
          <w:spacing w:val="5"/>
          <w:lang w:eastAsia="fr-FR"/>
        </w:rPr>
        <w:t xml:space="preserve">des </w:t>
      </w:r>
      <w:proofErr w:type="spellStart"/>
      <w:r w:rsidRPr="001B0F7B">
        <w:rPr>
          <w:rFonts w:ascii="Times New Roman" w:eastAsiaTheme="minorEastAsia" w:hAnsi="Times New Roman" w:cs="Times New Roman"/>
          <w:lang w:eastAsia="fr-FR"/>
        </w:rPr>
        <w:t>constatscontradictoires</w:t>
      </w:r>
      <w:proofErr w:type="gramStart"/>
      <w:r w:rsidRPr="001B0F7B">
        <w:rPr>
          <w:rFonts w:ascii="Times New Roman" w:eastAsiaTheme="minorEastAsia" w:hAnsi="Times New Roman" w:cs="Times New Roman"/>
          <w:lang w:eastAsia="fr-FR"/>
        </w:rPr>
        <w:t>,leprojetdedécomptefinal</w:t>
      </w:r>
      <w:proofErr w:type="spellEnd"/>
      <w:proofErr w:type="gramEnd"/>
      <w:r w:rsidRPr="001B0F7B">
        <w:rPr>
          <w:rFonts w:ascii="Times New Roman" w:eastAsiaTheme="minorEastAsia" w:hAnsi="Times New Roman" w:cs="Times New Roman"/>
          <w:lang w:eastAsia="fr-FR"/>
        </w:rPr>
        <w:t xml:space="preserve"> des travaux effectivement réalisés qui récapitule le montant total des sommes auxquelles il peut </w:t>
      </w:r>
      <w:proofErr w:type="spellStart"/>
      <w:r w:rsidRPr="001B0F7B">
        <w:rPr>
          <w:rFonts w:ascii="Times New Roman" w:eastAsiaTheme="minorEastAsia" w:hAnsi="Times New Roman" w:cs="Times New Roman"/>
          <w:lang w:eastAsia="fr-FR"/>
        </w:rPr>
        <w:t>prétendredufaitdel’exécutiondumarchédansson</w:t>
      </w:r>
      <w:proofErr w:type="spellEnd"/>
      <w:r w:rsidRPr="001B0F7B">
        <w:rPr>
          <w:rFonts w:ascii="Times New Roman" w:eastAsiaTheme="minorEastAsia" w:hAnsi="Times New Roman" w:cs="Times New Roman"/>
          <w:lang w:eastAsia="fr-FR"/>
        </w:rPr>
        <w:t xml:space="preserve"> ensemble.</w:t>
      </w:r>
    </w:p>
    <w:p w:rsidR="001B0F7B" w:rsidRPr="001B0F7B" w:rsidRDefault="001B0F7B" w:rsidP="001B0F7B">
      <w:pPr>
        <w:widowControl w:val="0"/>
        <w:autoSpaceDE w:val="0"/>
        <w:autoSpaceDN w:val="0"/>
        <w:adjustRightInd w:val="0"/>
        <w:spacing w:after="0" w:line="240" w:lineRule="auto"/>
        <w:ind w:right="-145"/>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25.2</w:t>
      </w:r>
      <w:r w:rsidRPr="001B0F7B">
        <w:rPr>
          <w:rFonts w:ascii="Times New Roman" w:eastAsiaTheme="minorEastAsia" w:hAnsi="Times New Roman" w:cs="Times New Roman"/>
          <w:lang w:eastAsia="fr-FR"/>
        </w:rPr>
        <w:t>. Le Chef de service dispose d’un délai de quinze (15) jours pour notifier le projet rectifié et accepté au Maître d’œuvre.</w:t>
      </w:r>
    </w:p>
    <w:p w:rsidR="001B0F7B" w:rsidRPr="001B0F7B" w:rsidRDefault="001B0F7B" w:rsidP="001B0F7B">
      <w:pPr>
        <w:widowControl w:val="0"/>
        <w:autoSpaceDE w:val="0"/>
        <w:autoSpaceDN w:val="0"/>
        <w:adjustRightInd w:val="0"/>
        <w:spacing w:after="0" w:line="240" w:lineRule="auto"/>
        <w:ind w:right="-145"/>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25.3</w:t>
      </w:r>
      <w:r w:rsidRPr="001B0F7B">
        <w:rPr>
          <w:rFonts w:ascii="Times New Roman" w:eastAsiaTheme="minorEastAsia" w:hAnsi="Times New Roman" w:cs="Times New Roman"/>
          <w:lang w:eastAsia="fr-FR"/>
        </w:rPr>
        <w:t>. L’Entrepreneur lui dispose d’un délai de sept (7) jours pour renvoyer le décompte final revêtu de sa signature.</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Article26</w:t>
      </w:r>
      <w:r w:rsidRPr="001B0F7B">
        <w:rPr>
          <w:rFonts w:ascii="Times New Roman" w:eastAsiaTheme="minorEastAsia" w:hAnsi="Times New Roman" w:cs="Times New Roman"/>
          <w:b/>
          <w:bCs/>
          <w:color w:val="221F1F"/>
          <w:lang w:eastAsia="fr-FR"/>
        </w:rPr>
        <w:t xml:space="preserve">: </w:t>
      </w:r>
      <w:proofErr w:type="spellStart"/>
      <w:r w:rsidRPr="001B0F7B">
        <w:rPr>
          <w:rFonts w:ascii="Times New Roman" w:eastAsiaTheme="minorEastAsia" w:hAnsi="Times New Roman" w:cs="Times New Roman"/>
          <w:b/>
          <w:bCs/>
          <w:color w:val="221F1F"/>
          <w:lang w:eastAsia="fr-FR"/>
        </w:rPr>
        <w:t>Décomptegénéraletdéfinitif</w:t>
      </w:r>
      <w:proofErr w:type="spellEnd"/>
      <w:r w:rsidRPr="001B0F7B">
        <w:rPr>
          <w:rFonts w:ascii="Times New Roman" w:eastAsiaTheme="minorEastAsia" w:hAnsi="Times New Roman" w:cs="Times New Roman"/>
          <w:b/>
          <w:bCs/>
          <w:color w:val="221F1F"/>
          <w:lang w:eastAsia="fr-FR"/>
        </w:rPr>
        <w:t>(CCAGArticle35)</w:t>
      </w:r>
    </w:p>
    <w:p w:rsidR="001B0F7B" w:rsidRPr="001B0F7B" w:rsidRDefault="001B0F7B" w:rsidP="001B0F7B">
      <w:pPr>
        <w:widowControl w:val="0"/>
        <w:autoSpaceDE w:val="0"/>
        <w:autoSpaceDN w:val="0"/>
        <w:adjustRightInd w:val="0"/>
        <w:spacing w:after="0" w:line="240" w:lineRule="auto"/>
        <w:ind w:right="102"/>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26.1</w:t>
      </w:r>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Alafin</w:t>
      </w:r>
      <w:proofErr w:type="spellEnd"/>
      <w:r w:rsidRPr="001B0F7B">
        <w:rPr>
          <w:rFonts w:ascii="Times New Roman" w:eastAsiaTheme="minorEastAsia" w:hAnsi="Times New Roman" w:cs="Times New Roman"/>
          <w:color w:val="221F1F"/>
          <w:lang w:eastAsia="fr-FR"/>
        </w:rPr>
        <w:t xml:space="preserve"> de</w:t>
      </w:r>
      <w:r w:rsidRPr="001B0F7B">
        <w:rPr>
          <w:rFonts w:ascii="Times New Roman" w:eastAsiaTheme="minorEastAsia" w:hAnsi="Times New Roman" w:cs="Times New Roman"/>
          <w:color w:val="221F1F"/>
          <w:spacing w:val="27"/>
          <w:lang w:eastAsia="fr-FR"/>
        </w:rPr>
        <w:t xml:space="preserve"> la </w:t>
      </w:r>
      <w:proofErr w:type="spellStart"/>
      <w:r w:rsidRPr="001B0F7B">
        <w:rPr>
          <w:rFonts w:ascii="Times New Roman" w:eastAsiaTheme="minorEastAsia" w:hAnsi="Times New Roman" w:cs="Times New Roman"/>
          <w:color w:val="221F1F"/>
          <w:lang w:eastAsia="fr-FR"/>
        </w:rPr>
        <w:t>périodedegarantiequidonnelieuàla</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réceptiondéfinitivedestravaux</w:t>
      </w:r>
      <w:proofErr w:type="gramStart"/>
      <w:r w:rsidRPr="001B0F7B">
        <w:rPr>
          <w:rFonts w:ascii="Times New Roman" w:eastAsiaTheme="minorEastAsia" w:hAnsi="Times New Roman" w:cs="Times New Roman"/>
          <w:color w:val="221F1F"/>
          <w:lang w:eastAsia="fr-FR"/>
        </w:rPr>
        <w:t>,leChefdeservice</w:t>
      </w:r>
      <w:proofErr w:type="spellEnd"/>
      <w:proofErr w:type="gramEnd"/>
      <w:r w:rsidRPr="001B0F7B">
        <w:rPr>
          <w:rFonts w:ascii="Times New Roman" w:eastAsiaTheme="minorEastAsia" w:hAnsi="Times New Roman" w:cs="Times New Roman"/>
          <w:color w:val="221F1F"/>
          <w:lang w:eastAsia="fr-FR"/>
        </w:rPr>
        <w:t xml:space="preserve"> du marché dispose d’un délai de dix (10) jours pour dresser le décompte général et définitif du marché qu’</w:t>
      </w:r>
      <w:proofErr w:type="spellStart"/>
      <w:r w:rsidRPr="001B0F7B">
        <w:rPr>
          <w:rFonts w:ascii="Times New Roman" w:eastAsiaTheme="minorEastAsia" w:hAnsi="Times New Roman" w:cs="Times New Roman"/>
          <w:color w:val="221F1F"/>
          <w:lang w:eastAsia="fr-FR"/>
        </w:rPr>
        <w:t>ilfaitsignercontradictoirementparl’entrepreneur</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etleMaîtred’Ouvrage.Cedécomptecomprend</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w:t>
      </w:r>
      <w:proofErr w:type="spellStart"/>
      <w:r w:rsidRPr="001B0F7B">
        <w:rPr>
          <w:rFonts w:ascii="Times New Roman" w:eastAsiaTheme="minorEastAsia" w:hAnsi="Times New Roman" w:cs="Times New Roman"/>
          <w:color w:val="221F1F"/>
          <w:lang w:eastAsia="fr-FR"/>
        </w:rPr>
        <w:t>ledécomptefinal</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w:t>
      </w:r>
      <w:proofErr w:type="spellStart"/>
      <w:r w:rsidRPr="001B0F7B">
        <w:rPr>
          <w:rFonts w:ascii="Times New Roman" w:eastAsiaTheme="minorEastAsia" w:hAnsi="Times New Roman" w:cs="Times New Roman"/>
          <w:color w:val="221F1F"/>
          <w:lang w:eastAsia="fr-FR"/>
        </w:rPr>
        <w:t>lesolde</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w:t>
      </w:r>
      <w:proofErr w:type="spellStart"/>
      <w:r w:rsidRPr="001B0F7B">
        <w:rPr>
          <w:rFonts w:ascii="Times New Roman" w:eastAsiaTheme="minorEastAsia" w:hAnsi="Times New Roman" w:cs="Times New Roman"/>
          <w:color w:val="221F1F"/>
          <w:lang w:eastAsia="fr-FR"/>
        </w:rPr>
        <w:t>larécapitulationdesacomptesmensuels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101"/>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La signature du décompte général et définitif sans réserve par l’entrepreneur, lie définitivement les </w:t>
      </w:r>
      <w:r w:rsidRPr="001B0F7B">
        <w:rPr>
          <w:rFonts w:ascii="Times New Roman" w:eastAsiaTheme="minorEastAsia" w:hAnsi="Times New Roman" w:cs="Times New Roman"/>
          <w:color w:val="221F1F"/>
          <w:spacing w:val="1"/>
          <w:lang w:eastAsia="fr-FR"/>
        </w:rPr>
        <w:t>partie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1"/>
          <w:lang w:eastAsia="fr-FR"/>
        </w:rPr>
        <w:t>e</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1"/>
          <w:lang w:eastAsia="fr-FR"/>
        </w:rPr>
        <w:t>me</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1"/>
          <w:lang w:eastAsia="fr-FR"/>
        </w:rPr>
        <w:t>fi</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1"/>
          <w:lang w:eastAsia="fr-FR"/>
        </w:rPr>
        <w:t>a</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1"/>
          <w:lang w:eastAsia="fr-FR"/>
        </w:rPr>
        <w:t>marché</w:t>
      </w: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1"/>
          <w:lang w:eastAsia="fr-FR"/>
        </w:rPr>
        <w:t>sau</w:t>
      </w:r>
      <w:r w:rsidRPr="001B0F7B">
        <w:rPr>
          <w:rFonts w:ascii="Times New Roman" w:eastAsiaTheme="minorEastAsia" w:hAnsi="Times New Roman" w:cs="Times New Roman"/>
          <w:color w:val="221F1F"/>
          <w:lang w:eastAsia="fr-FR"/>
        </w:rPr>
        <w:t xml:space="preserve">f  </w:t>
      </w:r>
      <w:r w:rsidRPr="001B0F7B">
        <w:rPr>
          <w:rFonts w:ascii="Times New Roman" w:eastAsiaTheme="minorEastAsia" w:hAnsi="Times New Roman" w:cs="Times New Roman"/>
          <w:color w:val="221F1F"/>
          <w:spacing w:val="1"/>
          <w:lang w:eastAsia="fr-FR"/>
        </w:rPr>
        <w:t>e</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1"/>
          <w:lang w:eastAsia="fr-FR"/>
        </w:rPr>
        <w:t>c</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1"/>
          <w:lang w:eastAsia="fr-FR"/>
        </w:rPr>
        <w:t xml:space="preserve">qui </w:t>
      </w:r>
      <w:proofErr w:type="spellStart"/>
      <w:r w:rsidRPr="001B0F7B">
        <w:rPr>
          <w:rFonts w:ascii="Times New Roman" w:eastAsiaTheme="minorEastAsia" w:hAnsi="Times New Roman" w:cs="Times New Roman"/>
          <w:color w:val="221F1F"/>
          <w:lang w:eastAsia="fr-FR"/>
        </w:rPr>
        <w:t>concernelesintérêtsmoratoires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101"/>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26.</w:t>
      </w:r>
      <w:r w:rsidRPr="001B0F7B">
        <w:rPr>
          <w:rFonts w:ascii="Times New Roman" w:eastAsiaTheme="minorEastAsia" w:hAnsi="Times New Roman" w:cs="Times New Roman"/>
          <w:b/>
          <w:lang w:eastAsia="fr-FR"/>
        </w:rPr>
        <w:t>2</w:t>
      </w:r>
      <w:r w:rsidRPr="001B0F7B">
        <w:rPr>
          <w:rFonts w:ascii="Times New Roman" w:eastAsiaTheme="minorEastAsia" w:hAnsi="Times New Roman" w:cs="Times New Roman"/>
          <w:lang w:eastAsia="fr-FR"/>
        </w:rPr>
        <w:t>. L’Entrepreneur lui dispose d’un délai de sept (7) jours pour renvoyer le décompte général et définitif revêtu de sa signature</w:t>
      </w:r>
    </w:p>
    <w:p w:rsidR="001B0F7B" w:rsidRPr="001B0F7B" w:rsidRDefault="001B0F7B" w:rsidP="001B0F7B">
      <w:pPr>
        <w:widowControl w:val="0"/>
        <w:autoSpaceDE w:val="0"/>
        <w:autoSpaceDN w:val="0"/>
        <w:adjustRightInd w:val="0"/>
        <w:spacing w:after="0" w:line="240" w:lineRule="auto"/>
        <w:ind w:left="1247" w:right="-28" w:hanging="1247"/>
        <w:jc w:val="both"/>
        <w:rPr>
          <w:rFonts w:ascii="Times New Roman" w:eastAsiaTheme="minorEastAsia" w:hAnsi="Times New Roman" w:cs="Times New Roman"/>
          <w:b/>
          <w:bCs/>
          <w:color w:val="221F1F"/>
          <w:u w:val="single"/>
          <w:lang w:eastAsia="fr-FR"/>
        </w:rPr>
      </w:pPr>
    </w:p>
    <w:p w:rsidR="001B0F7B" w:rsidRPr="001B0F7B" w:rsidRDefault="001B0F7B" w:rsidP="001B0F7B">
      <w:pPr>
        <w:widowControl w:val="0"/>
        <w:autoSpaceDE w:val="0"/>
        <w:autoSpaceDN w:val="0"/>
        <w:adjustRightInd w:val="0"/>
        <w:spacing w:after="0" w:line="240" w:lineRule="auto"/>
        <w:ind w:left="1247" w:right="-28" w:hanging="1247"/>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Article27</w:t>
      </w:r>
      <w:r w:rsidRPr="001B0F7B">
        <w:rPr>
          <w:rFonts w:ascii="Times New Roman" w:eastAsiaTheme="minorEastAsia" w:hAnsi="Times New Roman" w:cs="Times New Roman"/>
          <w:b/>
          <w:bCs/>
          <w:color w:val="221F1F"/>
          <w:lang w:eastAsia="fr-FR"/>
        </w:rPr>
        <w:t xml:space="preserve">: Régime  </w:t>
      </w:r>
      <w:r w:rsidRPr="001B0F7B">
        <w:rPr>
          <w:rFonts w:ascii="Times New Roman" w:eastAsiaTheme="minorEastAsia" w:hAnsi="Times New Roman" w:cs="Times New Roman"/>
          <w:b/>
          <w:bCs/>
          <w:color w:val="221F1F"/>
          <w:spacing w:val="1"/>
          <w:lang w:eastAsia="fr-FR"/>
        </w:rPr>
        <w:t>fisca</w:t>
      </w:r>
      <w:r w:rsidRPr="001B0F7B">
        <w:rPr>
          <w:rFonts w:ascii="Times New Roman" w:eastAsiaTheme="minorEastAsia" w:hAnsi="Times New Roman" w:cs="Times New Roman"/>
          <w:b/>
          <w:bCs/>
          <w:color w:val="221F1F"/>
          <w:lang w:eastAsia="fr-FR"/>
        </w:rPr>
        <w:t xml:space="preserve">l  </w:t>
      </w:r>
      <w:r w:rsidRPr="001B0F7B">
        <w:rPr>
          <w:rFonts w:ascii="Times New Roman" w:eastAsiaTheme="minorEastAsia" w:hAnsi="Times New Roman" w:cs="Times New Roman"/>
          <w:b/>
          <w:bCs/>
          <w:color w:val="221F1F"/>
          <w:spacing w:val="1"/>
          <w:lang w:eastAsia="fr-FR"/>
        </w:rPr>
        <w:t>e</w:t>
      </w:r>
      <w:r w:rsidRPr="001B0F7B">
        <w:rPr>
          <w:rFonts w:ascii="Times New Roman" w:eastAsiaTheme="minorEastAsia" w:hAnsi="Times New Roman" w:cs="Times New Roman"/>
          <w:b/>
          <w:bCs/>
          <w:color w:val="221F1F"/>
          <w:lang w:eastAsia="fr-FR"/>
        </w:rPr>
        <w:t xml:space="preserve">t  </w:t>
      </w:r>
      <w:r w:rsidRPr="001B0F7B">
        <w:rPr>
          <w:rFonts w:ascii="Times New Roman" w:eastAsiaTheme="minorEastAsia" w:hAnsi="Times New Roman" w:cs="Times New Roman"/>
          <w:b/>
          <w:bCs/>
          <w:color w:val="221F1F"/>
          <w:spacing w:val="1"/>
          <w:lang w:eastAsia="fr-FR"/>
        </w:rPr>
        <w:t>douanie</w:t>
      </w:r>
      <w:r w:rsidRPr="001B0F7B">
        <w:rPr>
          <w:rFonts w:ascii="Times New Roman" w:eastAsiaTheme="minorEastAsia" w:hAnsi="Times New Roman" w:cs="Times New Roman"/>
          <w:b/>
          <w:bCs/>
          <w:color w:val="221F1F"/>
          <w:lang w:eastAsia="fr-FR"/>
        </w:rPr>
        <w:t xml:space="preserve">r  </w:t>
      </w:r>
      <w:r w:rsidRPr="001B0F7B">
        <w:rPr>
          <w:rFonts w:ascii="Times New Roman" w:eastAsiaTheme="minorEastAsia" w:hAnsi="Times New Roman" w:cs="Times New Roman"/>
          <w:b/>
          <w:bCs/>
          <w:color w:val="221F1F"/>
          <w:spacing w:val="1"/>
          <w:lang w:eastAsia="fr-FR"/>
        </w:rPr>
        <w:t xml:space="preserve">(CCAG </w:t>
      </w:r>
      <w:r w:rsidRPr="001B0F7B">
        <w:rPr>
          <w:rFonts w:ascii="Times New Roman" w:eastAsiaTheme="minorEastAsia" w:hAnsi="Times New Roman" w:cs="Times New Roman"/>
          <w:b/>
          <w:bCs/>
          <w:color w:val="221F1F"/>
          <w:lang w:eastAsia="fr-FR"/>
        </w:rPr>
        <w:t>Article36)</w:t>
      </w:r>
    </w:p>
    <w:p w:rsidR="001B0F7B" w:rsidRPr="001B0F7B" w:rsidRDefault="001B0F7B" w:rsidP="001B0F7B">
      <w:pPr>
        <w:widowControl w:val="0"/>
        <w:autoSpaceDE w:val="0"/>
        <w:autoSpaceDN w:val="0"/>
        <w:adjustRightInd w:val="0"/>
        <w:spacing w:after="0" w:line="240" w:lineRule="auto"/>
        <w:ind w:right="102"/>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LedécretN°2003/651/PMdu16avril2003définit </w:t>
      </w:r>
      <w:proofErr w:type="spellStart"/>
      <w:r w:rsidRPr="001B0F7B">
        <w:rPr>
          <w:rFonts w:ascii="Times New Roman" w:eastAsiaTheme="minorEastAsia" w:hAnsi="Times New Roman" w:cs="Times New Roman"/>
          <w:color w:val="221F1F"/>
          <w:lang w:eastAsia="fr-FR"/>
        </w:rPr>
        <w:t>lesmodalitésdemiseenœuvredurégimefiscaldes</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MarchésPublics.Lafiscalitéapplicableauprésent</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marchécomportenotamment</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227" w:right="97"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5"/>
          <w:lang w:eastAsia="fr-FR"/>
        </w:rPr>
        <w:t>de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impôt</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e</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5"/>
          <w:lang w:eastAsia="fr-FR"/>
        </w:rPr>
        <w:t>taxe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relatif</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au</w:t>
      </w:r>
      <w:r w:rsidRPr="001B0F7B">
        <w:rPr>
          <w:rFonts w:ascii="Times New Roman" w:eastAsiaTheme="minorEastAsia" w:hAnsi="Times New Roman" w:cs="Times New Roman"/>
          <w:color w:val="221F1F"/>
          <w:lang w:eastAsia="fr-FR"/>
        </w:rPr>
        <w:t xml:space="preserve">x  </w:t>
      </w:r>
      <w:r w:rsidRPr="001B0F7B">
        <w:rPr>
          <w:rFonts w:ascii="Times New Roman" w:eastAsiaTheme="minorEastAsia" w:hAnsi="Times New Roman" w:cs="Times New Roman"/>
          <w:color w:val="221F1F"/>
          <w:spacing w:val="5"/>
          <w:lang w:eastAsia="fr-FR"/>
        </w:rPr>
        <w:t xml:space="preserve">bénéfices </w:t>
      </w:r>
      <w:r w:rsidRPr="001B0F7B">
        <w:rPr>
          <w:rFonts w:ascii="Times New Roman" w:eastAsiaTheme="minorEastAsia" w:hAnsi="Times New Roman" w:cs="Times New Roman"/>
          <w:color w:val="221F1F"/>
          <w:lang w:eastAsia="fr-FR"/>
        </w:rPr>
        <w:t xml:space="preserve">industriels et commerciaux, y compris l’IR qui </w:t>
      </w:r>
      <w:proofErr w:type="spellStart"/>
      <w:r w:rsidRPr="001B0F7B">
        <w:rPr>
          <w:rFonts w:ascii="Times New Roman" w:eastAsiaTheme="minorEastAsia" w:hAnsi="Times New Roman" w:cs="Times New Roman"/>
          <w:color w:val="221F1F"/>
          <w:lang w:eastAsia="fr-FR"/>
        </w:rPr>
        <w:t>constitueunprécomptesurl’impôtdessociétés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227" w:right="-27"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des droits d’enregistrement calculés </w:t>
      </w:r>
      <w:proofErr w:type="spellStart"/>
      <w:r w:rsidRPr="001B0F7B">
        <w:rPr>
          <w:rFonts w:ascii="Times New Roman" w:eastAsiaTheme="minorEastAsia" w:hAnsi="Times New Roman" w:cs="Times New Roman"/>
          <w:color w:val="221F1F"/>
          <w:lang w:eastAsia="fr-FR"/>
        </w:rPr>
        <w:t>conformémentauxstipulationsducodedesimpôts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227" w:right="-27"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des droits et taxes attachés à la réalisation des </w:t>
      </w:r>
      <w:proofErr w:type="spellStart"/>
      <w:r w:rsidRPr="001B0F7B">
        <w:rPr>
          <w:rFonts w:ascii="Times New Roman" w:eastAsiaTheme="minorEastAsia" w:hAnsi="Times New Roman" w:cs="Times New Roman"/>
          <w:color w:val="221F1F"/>
          <w:lang w:eastAsia="fr-FR"/>
        </w:rPr>
        <w:t>prestationsprévuesparlemarché</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567" w:right="102"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des droits et taxes d’entrée sur le territoire camerounais (droits de douanes, TVA, taxe informatique);</w:t>
      </w:r>
    </w:p>
    <w:p w:rsidR="001B0F7B" w:rsidRPr="001B0F7B" w:rsidRDefault="001B0F7B" w:rsidP="001B0F7B">
      <w:pPr>
        <w:widowControl w:val="0"/>
        <w:autoSpaceDE w:val="0"/>
        <w:autoSpaceDN w:val="0"/>
        <w:adjustRightInd w:val="0"/>
        <w:spacing w:after="0" w:line="240" w:lineRule="auto"/>
        <w:ind w:left="340"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desdroitsettaxescommunaux</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567" w:right="-18"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des droits et taxes relatifs aux prélèvements </w:t>
      </w:r>
      <w:proofErr w:type="spellStart"/>
      <w:r w:rsidRPr="001B0F7B">
        <w:rPr>
          <w:rFonts w:ascii="Times New Roman" w:eastAsiaTheme="minorEastAsia" w:hAnsi="Times New Roman" w:cs="Times New Roman"/>
          <w:color w:val="221F1F"/>
          <w:lang w:eastAsia="fr-FR"/>
        </w:rPr>
        <w:t>desmatériauxetd’eau</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102"/>
        <w:jc w:val="both"/>
        <w:rPr>
          <w:rFonts w:ascii="Times New Roman" w:eastAsiaTheme="minorEastAsia" w:hAnsi="Times New Roman" w:cs="Times New Roman"/>
          <w:color w:val="000000"/>
          <w:lang w:eastAsia="fr-FR"/>
        </w:rPr>
      </w:pPr>
      <w:proofErr w:type="spellStart"/>
      <w:r w:rsidRPr="001B0F7B">
        <w:rPr>
          <w:rFonts w:ascii="Times New Roman" w:eastAsiaTheme="minorEastAsia" w:hAnsi="Times New Roman" w:cs="Times New Roman"/>
          <w:color w:val="221F1F"/>
          <w:lang w:eastAsia="fr-FR"/>
        </w:rPr>
        <w:t>Cesélémentsdoiventêtreintégrésdanslescharges</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quel’entrepriseimputesursescoûtsd’intervention</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etconstituerl’undesélémentsdessous-détailsdes</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prixhorstaxes</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proofErr w:type="spellStart"/>
      <w:r w:rsidRPr="001B0F7B">
        <w:rPr>
          <w:rFonts w:ascii="Times New Roman" w:eastAsiaTheme="minorEastAsia" w:hAnsi="Times New Roman" w:cs="Times New Roman"/>
          <w:color w:val="221F1F"/>
          <w:lang w:eastAsia="fr-FR"/>
        </w:rPr>
        <w:t>LeprixTTCs’entendTVAincluse</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eastAsiaTheme="minorEastAsia" w:hAnsi="Times New Roman" w:cs="Times New Roman"/>
          <w:b/>
          <w:bCs/>
          <w:color w:val="221F1F"/>
          <w:u w:val="single"/>
          <w:lang w:eastAsia="fr-FR"/>
        </w:rPr>
      </w:pPr>
    </w:p>
    <w:p w:rsidR="001B0F7B" w:rsidRPr="001B0F7B" w:rsidRDefault="001B0F7B" w:rsidP="001B0F7B">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Article28</w:t>
      </w:r>
      <w:r w:rsidRPr="001B0F7B">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spacing w:val="5"/>
          <w:lang w:eastAsia="fr-FR"/>
        </w:rPr>
        <w:t>Timbre</w:t>
      </w:r>
      <w:r w:rsidRPr="001B0F7B">
        <w:rPr>
          <w:rFonts w:ascii="Times New Roman" w:eastAsiaTheme="minorEastAsia" w:hAnsi="Times New Roman" w:cs="Times New Roman"/>
          <w:b/>
          <w:bCs/>
          <w:color w:val="221F1F"/>
          <w:lang w:eastAsia="fr-FR"/>
        </w:rPr>
        <w:t xml:space="preserve">s </w:t>
      </w:r>
      <w:r w:rsidRPr="001B0F7B">
        <w:rPr>
          <w:rFonts w:ascii="Times New Roman" w:eastAsiaTheme="minorEastAsia" w:hAnsi="Times New Roman" w:cs="Times New Roman"/>
          <w:b/>
          <w:bCs/>
          <w:color w:val="221F1F"/>
          <w:spacing w:val="5"/>
          <w:lang w:eastAsia="fr-FR"/>
        </w:rPr>
        <w:t>e</w:t>
      </w:r>
      <w:r w:rsidRPr="001B0F7B">
        <w:rPr>
          <w:rFonts w:ascii="Times New Roman" w:eastAsiaTheme="minorEastAsia" w:hAnsi="Times New Roman" w:cs="Times New Roman"/>
          <w:b/>
          <w:bCs/>
          <w:color w:val="221F1F"/>
          <w:lang w:eastAsia="fr-FR"/>
        </w:rPr>
        <w:t xml:space="preserve">t </w:t>
      </w:r>
      <w:r w:rsidRPr="001B0F7B">
        <w:rPr>
          <w:rFonts w:ascii="Times New Roman" w:eastAsiaTheme="minorEastAsia" w:hAnsi="Times New Roman" w:cs="Times New Roman"/>
          <w:b/>
          <w:bCs/>
          <w:color w:val="221F1F"/>
          <w:spacing w:val="5"/>
          <w:lang w:eastAsia="fr-FR"/>
        </w:rPr>
        <w:t>enregistremen</w:t>
      </w:r>
      <w:r w:rsidRPr="001B0F7B">
        <w:rPr>
          <w:rFonts w:ascii="Times New Roman" w:eastAsiaTheme="minorEastAsia" w:hAnsi="Times New Roman" w:cs="Times New Roman"/>
          <w:b/>
          <w:bCs/>
          <w:color w:val="221F1F"/>
          <w:lang w:eastAsia="fr-FR"/>
        </w:rPr>
        <w:t xml:space="preserve">t </w:t>
      </w:r>
      <w:r w:rsidRPr="001B0F7B">
        <w:rPr>
          <w:rFonts w:ascii="Times New Roman" w:eastAsiaTheme="minorEastAsia" w:hAnsi="Times New Roman" w:cs="Times New Roman"/>
          <w:b/>
          <w:bCs/>
          <w:color w:val="221F1F"/>
          <w:spacing w:val="5"/>
          <w:lang w:eastAsia="fr-FR"/>
        </w:rPr>
        <w:t xml:space="preserve">des </w:t>
      </w:r>
      <w:r w:rsidRPr="001B0F7B">
        <w:rPr>
          <w:rFonts w:ascii="Times New Roman" w:eastAsiaTheme="minorEastAsia" w:hAnsi="Times New Roman" w:cs="Times New Roman"/>
          <w:b/>
          <w:bCs/>
          <w:color w:val="221F1F"/>
          <w:lang w:eastAsia="fr-FR"/>
        </w:rPr>
        <w:t>marchés(CCAGArticle37)</w:t>
      </w:r>
    </w:p>
    <w:p w:rsidR="001B0F7B" w:rsidRPr="001B0F7B" w:rsidRDefault="001B0F7B" w:rsidP="001B0F7B">
      <w:pPr>
        <w:spacing w:after="0" w:line="240" w:lineRule="auto"/>
        <w:jc w:val="both"/>
        <w:rPr>
          <w:rFonts w:ascii="Times New Roman" w:eastAsia="Times New Roman" w:hAnsi="Times New Roman" w:cs="Times New Roman"/>
          <w:color w:val="221F1F"/>
          <w:lang w:bidi="en-US"/>
        </w:rPr>
      </w:pPr>
      <w:r w:rsidRPr="001B0F7B">
        <w:rPr>
          <w:rFonts w:ascii="Times New Roman" w:eastAsia="Times New Roman" w:hAnsi="Times New Roman" w:cs="Times New Roman"/>
          <w:color w:val="221F1F"/>
          <w:lang w:bidi="en-US"/>
        </w:rPr>
        <w:t xml:space="preserve">Sept </w:t>
      </w:r>
      <w:r w:rsidRPr="001B0F7B">
        <w:rPr>
          <w:rFonts w:ascii="Times New Roman" w:eastAsia="Times New Roman" w:hAnsi="Times New Roman" w:cs="Times New Roman"/>
          <w:b/>
          <w:color w:val="221F1F"/>
          <w:lang w:bidi="en-US"/>
        </w:rPr>
        <w:t xml:space="preserve">(07) exemplaires </w:t>
      </w:r>
      <w:proofErr w:type="spellStart"/>
      <w:r w:rsidRPr="001B0F7B">
        <w:rPr>
          <w:rFonts w:ascii="Times New Roman" w:eastAsia="Times New Roman" w:hAnsi="Times New Roman" w:cs="Times New Roman"/>
          <w:b/>
          <w:color w:val="221F1F"/>
          <w:lang w:bidi="en-US"/>
        </w:rPr>
        <w:t>originaux</w:t>
      </w:r>
      <w:r w:rsidRPr="001B0F7B">
        <w:rPr>
          <w:rFonts w:ascii="Times New Roman" w:eastAsia="Times New Roman" w:hAnsi="Times New Roman" w:cs="Times New Roman"/>
          <w:color w:val="221F1F"/>
          <w:lang w:bidi="en-US"/>
        </w:rPr>
        <w:t>du</w:t>
      </w:r>
      <w:proofErr w:type="spellEnd"/>
      <w:r w:rsidRPr="001B0F7B">
        <w:rPr>
          <w:rFonts w:ascii="Times New Roman" w:eastAsia="Times New Roman" w:hAnsi="Times New Roman" w:cs="Times New Roman"/>
          <w:color w:val="221F1F"/>
          <w:lang w:bidi="en-US"/>
        </w:rPr>
        <w:t xml:space="preserve"> marché seront </w:t>
      </w:r>
      <w:proofErr w:type="spellStart"/>
      <w:r w:rsidRPr="001B0F7B">
        <w:rPr>
          <w:rFonts w:ascii="Times New Roman" w:eastAsia="Times New Roman" w:hAnsi="Times New Roman" w:cs="Times New Roman"/>
          <w:color w:val="221F1F"/>
          <w:lang w:bidi="en-US"/>
        </w:rPr>
        <w:t>timbrésetenregistrésparlessoinsetauxfraisde</w:t>
      </w:r>
      <w:proofErr w:type="spellEnd"/>
      <w:r w:rsidRPr="001B0F7B">
        <w:rPr>
          <w:rFonts w:ascii="Times New Roman" w:eastAsia="Times New Roman" w:hAnsi="Times New Roman" w:cs="Times New Roman"/>
          <w:color w:val="221F1F"/>
          <w:lang w:bidi="en-US"/>
        </w:rPr>
        <w:t xml:space="preserve"> l’</w:t>
      </w:r>
      <w:proofErr w:type="spellStart"/>
      <w:r w:rsidRPr="001B0F7B">
        <w:rPr>
          <w:rFonts w:ascii="Times New Roman" w:eastAsia="Times New Roman" w:hAnsi="Times New Roman" w:cs="Times New Roman"/>
          <w:color w:val="221F1F"/>
          <w:lang w:bidi="en-US"/>
        </w:rPr>
        <w:t>entrepreneur</w:t>
      </w:r>
      <w:proofErr w:type="gramStart"/>
      <w:r w:rsidRPr="001B0F7B">
        <w:rPr>
          <w:rFonts w:ascii="Times New Roman" w:eastAsia="Times New Roman" w:hAnsi="Times New Roman" w:cs="Times New Roman"/>
          <w:color w:val="221F1F"/>
          <w:lang w:bidi="en-US"/>
        </w:rPr>
        <w:t>,conformémentàlaréglementation</w:t>
      </w:r>
      <w:proofErr w:type="spellEnd"/>
      <w:proofErr w:type="gramEnd"/>
      <w:r w:rsidRPr="001B0F7B">
        <w:rPr>
          <w:rFonts w:ascii="Times New Roman" w:eastAsia="Times New Roman" w:hAnsi="Times New Roman" w:cs="Times New Roman"/>
          <w:color w:val="221F1F"/>
          <w:lang w:bidi="en-US"/>
        </w:rPr>
        <w:t>.</w:t>
      </w:r>
    </w:p>
    <w:p w:rsidR="001B0F7B" w:rsidRPr="001B0F7B" w:rsidRDefault="001B0F7B" w:rsidP="001B0F7B">
      <w:pPr>
        <w:spacing w:after="0" w:line="240" w:lineRule="auto"/>
        <w:jc w:val="both"/>
        <w:rPr>
          <w:rFonts w:ascii="Times New Roman" w:eastAsia="Times New Roman" w:hAnsi="Times New Roman" w:cs="Times New Roman"/>
          <w:b/>
          <w:bCs/>
          <w:color w:val="221F1F"/>
          <w:sz w:val="30"/>
          <w:szCs w:val="30"/>
          <w:lang w:bidi="en-US"/>
        </w:rPr>
      </w:pPr>
    </w:p>
    <w:p w:rsidR="001B0F7B" w:rsidRPr="001B0F7B" w:rsidRDefault="00092CD2" w:rsidP="001B0F7B">
      <w:pPr>
        <w:spacing w:after="0" w:line="240" w:lineRule="auto"/>
        <w:jc w:val="both"/>
        <w:rPr>
          <w:rFonts w:ascii="Times New Roman" w:eastAsia="Times New Roman" w:hAnsi="Times New Roman" w:cs="Times New Roman"/>
          <w:b/>
          <w:bCs/>
          <w:color w:val="221F1F"/>
          <w:sz w:val="30"/>
          <w:szCs w:val="30"/>
          <w:lang w:bidi="en-US"/>
        </w:rPr>
      </w:pPr>
      <w:r w:rsidRPr="001B0F7B">
        <w:rPr>
          <w:rFonts w:ascii="Times New Roman" w:eastAsia="Times New Roman" w:hAnsi="Times New Roman" w:cs="Times New Roman"/>
          <w:b/>
          <w:bCs/>
          <w:color w:val="221F1F"/>
          <w:sz w:val="30"/>
          <w:szCs w:val="30"/>
          <w:lang w:bidi="en-US"/>
        </w:rPr>
        <w:t>CHAPITRE III: EXECUTION DES TRAVAUX</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Les travaux comprennent notamment : </w:t>
      </w:r>
    </w:p>
    <w:p w:rsidR="001B0F7B" w:rsidRPr="001B0F7B" w:rsidRDefault="001B0F7B" w:rsidP="001B0F7B">
      <w:pPr>
        <w:numPr>
          <w:ilvl w:val="0"/>
          <w:numId w:val="3"/>
        </w:numPr>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préparatoires ;</w:t>
      </w:r>
    </w:p>
    <w:p w:rsidR="001B0F7B" w:rsidRPr="001B0F7B" w:rsidRDefault="001B0F7B" w:rsidP="001B0F7B">
      <w:pPr>
        <w:numPr>
          <w:ilvl w:val="0"/>
          <w:numId w:val="3"/>
        </w:numPr>
        <w:tabs>
          <w:tab w:val="clear" w:pos="360"/>
          <w:tab w:val="num" w:pos="1080"/>
        </w:tabs>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maçonneries;</w:t>
      </w:r>
    </w:p>
    <w:p w:rsidR="001B0F7B" w:rsidRPr="001B0F7B" w:rsidRDefault="001B0F7B" w:rsidP="001B0F7B">
      <w:pPr>
        <w:numPr>
          <w:ilvl w:val="0"/>
          <w:numId w:val="3"/>
        </w:numPr>
        <w:tabs>
          <w:tab w:val="clear" w:pos="360"/>
          <w:tab w:val="num" w:pos="1080"/>
        </w:tabs>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charpente – couverture-plafond ;</w:t>
      </w:r>
    </w:p>
    <w:p w:rsidR="001B0F7B" w:rsidRPr="001B0F7B" w:rsidRDefault="001B0F7B" w:rsidP="001B0F7B">
      <w:pPr>
        <w:numPr>
          <w:ilvl w:val="0"/>
          <w:numId w:val="3"/>
        </w:numPr>
        <w:tabs>
          <w:tab w:val="clear" w:pos="360"/>
          <w:tab w:val="num" w:pos="1080"/>
        </w:tabs>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menuiserie métallique ;</w:t>
      </w:r>
    </w:p>
    <w:p w:rsidR="001B0F7B" w:rsidRPr="001B0F7B" w:rsidRDefault="001B0F7B" w:rsidP="001B0F7B">
      <w:pPr>
        <w:numPr>
          <w:ilvl w:val="0"/>
          <w:numId w:val="3"/>
        </w:numPr>
        <w:tabs>
          <w:tab w:val="clear" w:pos="360"/>
          <w:tab w:val="num" w:pos="1080"/>
        </w:tabs>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peinture ;</w:t>
      </w:r>
    </w:p>
    <w:p w:rsidR="001B0F7B" w:rsidRPr="001B0F7B" w:rsidRDefault="001B0F7B" w:rsidP="001B0F7B">
      <w:pPr>
        <w:spacing w:after="0" w:line="240" w:lineRule="auto"/>
        <w:ind w:left="1077"/>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lang w:eastAsia="fr-FR"/>
        </w:rPr>
      </w:pPr>
      <w:r w:rsidRPr="001B0F7B">
        <w:rPr>
          <w:rFonts w:ascii="Times New Roman" w:hAnsi="Times New Roman" w:cs="Times New Roman"/>
          <w:b/>
          <w:bCs/>
          <w:lang w:eastAsia="fr-FR"/>
        </w:rPr>
        <w:t>Article 30 : Obligations du Maître d’Ouvrage (CCAG complété)</w:t>
      </w:r>
    </w:p>
    <w:p w:rsidR="001B0F7B" w:rsidRPr="001B0F7B" w:rsidRDefault="001B0F7B" w:rsidP="001B0F7B">
      <w:pPr>
        <w:autoSpaceDE w:val="0"/>
        <w:autoSpaceDN w:val="0"/>
        <w:adjustRightInd w:val="0"/>
        <w:spacing w:after="0" w:line="240" w:lineRule="auto"/>
        <w:jc w:val="both"/>
        <w:rPr>
          <w:rFonts w:ascii="Times New Roman" w:hAnsi="Times New Roman" w:cs="Times New Roman"/>
          <w:lang w:eastAsia="fr-FR"/>
        </w:rPr>
      </w:pPr>
      <w:r w:rsidRPr="001B0F7B">
        <w:rPr>
          <w:rFonts w:ascii="Times New Roman" w:hAnsi="Times New Roman" w:cs="Times New Roman"/>
          <w:b/>
          <w:lang w:eastAsia="fr-FR"/>
        </w:rPr>
        <w:t>30.1</w:t>
      </w:r>
      <w:r w:rsidRPr="001B0F7B">
        <w:rPr>
          <w:rFonts w:ascii="Times New Roman" w:hAnsi="Times New Roman" w:cs="Times New Roman"/>
          <w:lang w:eastAsia="fr-FR"/>
        </w:rPr>
        <w:t>. Le Maître d’Ouvrage est tenu de fournir au prestataire</w:t>
      </w:r>
      <w:r w:rsidR="00092CD2">
        <w:rPr>
          <w:rFonts w:ascii="Times New Roman" w:hAnsi="Times New Roman" w:cs="Times New Roman"/>
          <w:lang w:eastAsia="fr-FR"/>
        </w:rPr>
        <w:t xml:space="preserve"> </w:t>
      </w:r>
      <w:r w:rsidRPr="001B0F7B">
        <w:rPr>
          <w:rFonts w:ascii="Times New Roman" w:hAnsi="Times New Roman" w:cs="Times New Roman"/>
          <w:lang w:eastAsia="fr-FR"/>
        </w:rPr>
        <w:t>les informations nécessaires à l’exécution de sa mission, et de lui garantir, aux frais de ce dernier, l’accès aux sites des projets.</w:t>
      </w:r>
    </w:p>
    <w:p w:rsidR="001B0F7B" w:rsidRPr="001B0F7B" w:rsidRDefault="001B0F7B" w:rsidP="001B0F7B">
      <w:pPr>
        <w:autoSpaceDE w:val="0"/>
        <w:autoSpaceDN w:val="0"/>
        <w:adjustRightInd w:val="0"/>
        <w:spacing w:after="0" w:line="240" w:lineRule="auto"/>
        <w:jc w:val="both"/>
        <w:rPr>
          <w:rFonts w:ascii="Times New Roman" w:hAnsi="Times New Roman" w:cs="Times New Roman"/>
          <w:lang w:eastAsia="fr-FR"/>
        </w:rPr>
      </w:pPr>
      <w:r w:rsidRPr="001B0F7B">
        <w:rPr>
          <w:rFonts w:ascii="Times New Roman" w:hAnsi="Times New Roman" w:cs="Times New Roman"/>
          <w:b/>
          <w:lang w:eastAsia="fr-FR"/>
        </w:rPr>
        <w:t>30.2</w:t>
      </w:r>
      <w:r w:rsidRPr="001B0F7B">
        <w:rPr>
          <w:rFonts w:ascii="Times New Roman" w:hAnsi="Times New Roman" w:cs="Times New Roman"/>
          <w:lang w:eastAsia="fr-FR"/>
        </w:rPr>
        <w:t>. Le Maître d’Ouvrage assure au prestataire protection</w:t>
      </w:r>
      <w:r w:rsidR="00092CD2">
        <w:rPr>
          <w:rFonts w:ascii="Times New Roman" w:hAnsi="Times New Roman" w:cs="Times New Roman"/>
          <w:lang w:eastAsia="fr-FR"/>
        </w:rPr>
        <w:t xml:space="preserve"> </w:t>
      </w:r>
      <w:r w:rsidRPr="001B0F7B">
        <w:rPr>
          <w:rFonts w:ascii="Times New Roman" w:hAnsi="Times New Roman" w:cs="Times New Roman"/>
          <w:lang w:eastAsia="fr-FR"/>
        </w:rPr>
        <w:t>contre les menaces, outrages, violences,</w:t>
      </w:r>
      <w:r w:rsidR="00092CD2">
        <w:rPr>
          <w:rFonts w:ascii="Times New Roman" w:hAnsi="Times New Roman" w:cs="Times New Roman"/>
          <w:lang w:eastAsia="fr-FR"/>
        </w:rPr>
        <w:t xml:space="preserve"> </w:t>
      </w:r>
      <w:r w:rsidRPr="001B0F7B">
        <w:rPr>
          <w:rFonts w:ascii="Times New Roman" w:hAnsi="Times New Roman" w:cs="Times New Roman"/>
          <w:lang w:eastAsia="fr-FR"/>
        </w:rPr>
        <w:t>voies de fait, injures ou diffamations dont il peut être</w:t>
      </w:r>
      <w:r w:rsidR="00092CD2">
        <w:rPr>
          <w:rFonts w:ascii="Times New Roman" w:hAnsi="Times New Roman" w:cs="Times New Roman"/>
          <w:lang w:eastAsia="fr-FR"/>
        </w:rPr>
        <w:t xml:space="preserve"> </w:t>
      </w:r>
      <w:r w:rsidRPr="001B0F7B">
        <w:rPr>
          <w:rFonts w:ascii="Times New Roman" w:hAnsi="Times New Roman" w:cs="Times New Roman"/>
          <w:lang w:eastAsia="fr-FR"/>
        </w:rPr>
        <w:t>victime en raison ou à l’occasion de l’exercice de sa</w:t>
      </w:r>
      <w:r w:rsidR="00092CD2">
        <w:rPr>
          <w:rFonts w:ascii="Times New Roman" w:hAnsi="Times New Roman" w:cs="Times New Roman"/>
          <w:lang w:eastAsia="fr-FR"/>
        </w:rPr>
        <w:t xml:space="preserve"> </w:t>
      </w:r>
      <w:r w:rsidRPr="001B0F7B">
        <w:rPr>
          <w:rFonts w:ascii="Times New Roman" w:hAnsi="Times New Roman" w:cs="Times New Roman"/>
          <w:lang w:eastAsia="fr-FR"/>
        </w:rPr>
        <w:t>mission.</w:t>
      </w:r>
    </w:p>
    <w:p w:rsidR="001B0F7B" w:rsidRPr="001B0F7B" w:rsidRDefault="001B0F7B" w:rsidP="001B0F7B">
      <w:pPr>
        <w:spacing w:after="0" w:line="240" w:lineRule="auto"/>
        <w:ind w:left="360"/>
        <w:jc w:val="both"/>
        <w:rPr>
          <w:rFonts w:ascii="Times New Roman" w:hAnsi="Times New Roman" w:cs="Times New Roman"/>
          <w:b/>
          <w:bCs/>
          <w:lang w:bidi="en-US"/>
        </w:rPr>
      </w:pPr>
    </w:p>
    <w:p w:rsidR="001B0F7B" w:rsidRPr="001B0F7B" w:rsidRDefault="001B0F7B" w:rsidP="001B0F7B">
      <w:pPr>
        <w:widowControl w:val="0"/>
        <w:tabs>
          <w:tab w:val="left" w:pos="2300"/>
          <w:tab w:val="left" w:pos="3840"/>
          <w:tab w:val="left" w:pos="4380"/>
        </w:tabs>
        <w:autoSpaceDE w:val="0"/>
        <w:autoSpaceDN w:val="0"/>
        <w:adjustRightInd w:val="0"/>
        <w:spacing w:after="0" w:line="240" w:lineRule="auto"/>
        <w:ind w:right="-149"/>
        <w:jc w:val="both"/>
        <w:rPr>
          <w:rFonts w:ascii="Times New Roman" w:eastAsiaTheme="minorEastAsia" w:hAnsi="Times New Roman" w:cs="Times New Roman"/>
          <w:b/>
          <w:bCs/>
          <w:color w:val="221F1F"/>
          <w:lang w:eastAsia="fr-FR"/>
        </w:rPr>
      </w:pPr>
      <w:r w:rsidRPr="001B0F7B">
        <w:rPr>
          <w:rFonts w:ascii="Times New Roman" w:hAnsi="Times New Roman" w:cs="Times New Roman"/>
          <w:b/>
          <w:bCs/>
        </w:rPr>
        <w:t xml:space="preserve">Article 31 : </w:t>
      </w:r>
      <w:r w:rsidRPr="001B0F7B">
        <w:rPr>
          <w:rFonts w:ascii="Times New Roman" w:eastAsiaTheme="minorEastAsia" w:hAnsi="Times New Roman" w:cs="Times New Roman"/>
          <w:b/>
          <w:bCs/>
          <w:color w:val="221F1F"/>
          <w:spacing w:val="5"/>
          <w:lang w:eastAsia="fr-FR"/>
        </w:rPr>
        <w:t>Délai</w:t>
      </w:r>
      <w:r w:rsidRPr="001B0F7B">
        <w:rPr>
          <w:rFonts w:ascii="Times New Roman" w:eastAsiaTheme="minorEastAsia" w:hAnsi="Times New Roman" w:cs="Times New Roman"/>
          <w:b/>
          <w:bCs/>
          <w:color w:val="221F1F"/>
          <w:lang w:eastAsia="fr-FR"/>
        </w:rPr>
        <w:t xml:space="preserve">s </w:t>
      </w:r>
      <w:r w:rsidRPr="001B0F7B">
        <w:rPr>
          <w:rFonts w:ascii="Times New Roman" w:eastAsiaTheme="minorEastAsia" w:hAnsi="Times New Roman" w:cs="Times New Roman"/>
          <w:b/>
          <w:bCs/>
          <w:color w:val="221F1F"/>
          <w:spacing w:val="5"/>
          <w:lang w:eastAsia="fr-FR"/>
        </w:rPr>
        <w:t>d’exécutio</w:t>
      </w:r>
      <w:r w:rsidRPr="001B0F7B">
        <w:rPr>
          <w:rFonts w:ascii="Times New Roman" w:eastAsiaTheme="minorEastAsia" w:hAnsi="Times New Roman" w:cs="Times New Roman"/>
          <w:b/>
          <w:bCs/>
          <w:color w:val="221F1F"/>
          <w:lang w:eastAsia="fr-FR"/>
        </w:rPr>
        <w:t xml:space="preserve">n </w:t>
      </w:r>
      <w:r w:rsidRPr="001B0F7B">
        <w:rPr>
          <w:rFonts w:ascii="Times New Roman" w:eastAsiaTheme="minorEastAsia" w:hAnsi="Times New Roman" w:cs="Times New Roman"/>
          <w:b/>
          <w:bCs/>
          <w:color w:val="221F1F"/>
          <w:spacing w:val="5"/>
          <w:lang w:eastAsia="fr-FR"/>
        </w:rPr>
        <w:t>d</w:t>
      </w:r>
      <w:r w:rsidRPr="001B0F7B">
        <w:rPr>
          <w:rFonts w:ascii="Times New Roman" w:eastAsiaTheme="minorEastAsia" w:hAnsi="Times New Roman" w:cs="Times New Roman"/>
          <w:b/>
          <w:bCs/>
          <w:color w:val="221F1F"/>
          <w:lang w:eastAsia="fr-FR"/>
        </w:rPr>
        <w:t xml:space="preserve">u </w:t>
      </w:r>
      <w:r w:rsidRPr="001B0F7B">
        <w:rPr>
          <w:rFonts w:ascii="Times New Roman" w:eastAsiaTheme="minorEastAsia" w:hAnsi="Times New Roman" w:cs="Times New Roman"/>
          <w:b/>
          <w:bCs/>
          <w:color w:val="221F1F"/>
          <w:spacing w:val="5"/>
          <w:lang w:eastAsia="fr-FR"/>
        </w:rPr>
        <w:t>marché</w:t>
      </w:r>
      <w:r w:rsidRPr="001B0F7B">
        <w:rPr>
          <w:rFonts w:ascii="Times New Roman" w:eastAsiaTheme="minorEastAsia" w:hAnsi="Times New Roman" w:cs="Times New Roman"/>
          <w:b/>
          <w:bCs/>
          <w:color w:val="221F1F"/>
          <w:lang w:eastAsia="fr-FR"/>
        </w:rPr>
        <w:t>(CCAGArticle38)</w:t>
      </w:r>
    </w:p>
    <w:p w:rsidR="001B0F7B" w:rsidRPr="001B0F7B" w:rsidRDefault="001B0F7B" w:rsidP="001B0F7B">
      <w:pPr>
        <w:widowControl w:val="0"/>
        <w:autoSpaceDE w:val="0"/>
        <w:autoSpaceDN w:val="0"/>
        <w:adjustRightInd w:val="0"/>
        <w:spacing w:after="0" w:line="240" w:lineRule="auto"/>
        <w:ind w:right="-146"/>
        <w:jc w:val="both"/>
        <w:rPr>
          <w:rFonts w:ascii="Times New Roman" w:eastAsiaTheme="minorEastAsia" w:hAnsi="Times New Roman" w:cs="Times New Roman"/>
          <w:lang w:eastAsia="fr-FR"/>
        </w:rPr>
      </w:pPr>
      <w:r w:rsidRPr="001B0F7B">
        <w:rPr>
          <w:rFonts w:ascii="Times New Roman" w:eastAsiaTheme="minorEastAsia" w:hAnsi="Times New Roman" w:cs="Times New Roman"/>
          <w:b/>
          <w:color w:val="221F1F"/>
          <w:lang w:eastAsia="fr-FR"/>
        </w:rPr>
        <w:t>31.1</w:t>
      </w:r>
      <w:r w:rsidRPr="001B0F7B">
        <w:rPr>
          <w:rFonts w:ascii="Times New Roman" w:eastAsiaTheme="minorEastAsia" w:hAnsi="Times New Roman" w:cs="Times New Roman"/>
          <w:color w:val="221F1F"/>
          <w:lang w:eastAsia="fr-FR"/>
        </w:rPr>
        <w:t xml:space="preserve">. Le délai d’exécution des travaux objet du </w:t>
      </w:r>
      <w:r w:rsidRPr="001B0F7B">
        <w:rPr>
          <w:rFonts w:ascii="Times New Roman" w:eastAsiaTheme="minorEastAsia" w:hAnsi="Times New Roman" w:cs="Times New Roman"/>
          <w:color w:val="221F1F"/>
          <w:spacing w:val="1"/>
          <w:lang w:eastAsia="fr-FR"/>
        </w:rPr>
        <w:t>présen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1"/>
          <w:lang w:eastAsia="fr-FR"/>
        </w:rPr>
        <w:t>march</w:t>
      </w:r>
      <w:r w:rsidRPr="001B0F7B">
        <w:rPr>
          <w:rFonts w:ascii="Times New Roman" w:eastAsiaTheme="minorEastAsia" w:hAnsi="Times New Roman" w:cs="Times New Roman"/>
          <w:color w:val="221F1F"/>
          <w:lang w:eastAsia="fr-FR"/>
        </w:rPr>
        <w:t xml:space="preserve">é  </w:t>
      </w:r>
      <w:r w:rsidRPr="001B0F7B">
        <w:rPr>
          <w:rFonts w:ascii="Times New Roman" w:eastAsiaTheme="minorEastAsia" w:hAnsi="Times New Roman" w:cs="Times New Roman"/>
          <w:color w:val="221F1F"/>
          <w:spacing w:val="1"/>
          <w:lang w:eastAsia="fr-FR"/>
        </w:rPr>
        <w:t>es</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spacing w:val="1"/>
          <w:lang w:eastAsia="fr-FR"/>
        </w:rPr>
        <w:t>d</w:t>
      </w:r>
      <w:r w:rsidRPr="001B0F7B">
        <w:rPr>
          <w:rFonts w:ascii="Times New Roman" w:eastAsiaTheme="minorEastAsia" w:hAnsi="Times New Roman" w:cs="Times New Roman"/>
          <w:lang w:eastAsia="fr-FR"/>
        </w:rPr>
        <w:t xml:space="preserve">e </w:t>
      </w:r>
      <w:r w:rsidRPr="001B0F7B">
        <w:rPr>
          <w:rFonts w:ascii="Times New Roman" w:eastAsiaTheme="minorEastAsia" w:hAnsi="Times New Roman" w:cs="Times New Roman"/>
          <w:b/>
          <w:lang w:eastAsia="fr-FR"/>
        </w:rPr>
        <w:t>trois (03) mois</w:t>
      </w:r>
      <w:r w:rsidRPr="001B0F7B">
        <w:rPr>
          <w:rFonts w:ascii="Times New Roman" w:eastAsiaTheme="minorEastAsia" w:hAnsi="Times New Roman" w:cs="Times New Roman"/>
          <w:lang w:eastAsia="fr-FR"/>
        </w:rPr>
        <w:t>.</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31.2</w:t>
      </w:r>
      <w:r w:rsidRPr="001B0F7B">
        <w:rPr>
          <w:rFonts w:ascii="Times New Roman" w:eastAsiaTheme="minorEastAsia" w:hAnsi="Times New Roman" w:cs="Times New Roman"/>
          <w:color w:val="221F1F"/>
          <w:lang w:eastAsia="fr-FR"/>
        </w:rPr>
        <w:t xml:space="preserve">. Cedélaicourtàcompterdeladatedenotificationdel’ordredeservicedecommencerles travaux. </w:t>
      </w:r>
    </w:p>
    <w:p w:rsidR="001B0F7B" w:rsidRPr="001B0F7B" w:rsidRDefault="001B0F7B" w:rsidP="001B0F7B">
      <w:pPr>
        <w:widowControl w:val="0"/>
        <w:autoSpaceDE w:val="0"/>
        <w:autoSpaceDN w:val="0"/>
        <w:adjustRightInd w:val="0"/>
        <w:spacing w:after="0" w:line="240" w:lineRule="auto"/>
        <w:ind w:left="1361" w:right="-144" w:hanging="1247"/>
        <w:jc w:val="both"/>
        <w:rPr>
          <w:rFonts w:ascii="Times New Roman" w:eastAsiaTheme="minorEastAsia" w:hAnsi="Times New Roman" w:cs="Times New Roman"/>
          <w:b/>
          <w:bCs/>
          <w:color w:val="221F1F"/>
          <w:u w:val="single"/>
          <w:lang w:eastAsia="fr-FR"/>
        </w:rPr>
      </w:pPr>
    </w:p>
    <w:p w:rsidR="001B0F7B" w:rsidRPr="001B0F7B" w:rsidRDefault="001B0F7B" w:rsidP="001B0F7B">
      <w:pPr>
        <w:widowControl w:val="0"/>
        <w:autoSpaceDE w:val="0"/>
        <w:autoSpaceDN w:val="0"/>
        <w:adjustRightInd w:val="0"/>
        <w:spacing w:after="0" w:line="240" w:lineRule="auto"/>
        <w:ind w:left="1361" w:right="-144" w:hanging="1247"/>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Article32</w:t>
      </w:r>
      <w:r w:rsidRPr="001B0F7B">
        <w:rPr>
          <w:rFonts w:ascii="Times New Roman" w:eastAsiaTheme="minorEastAsia" w:hAnsi="Times New Roman" w:cs="Times New Roman"/>
          <w:b/>
          <w:bCs/>
          <w:color w:val="221F1F"/>
          <w:lang w:eastAsia="fr-FR"/>
        </w:rPr>
        <w:t>: Rôles et responsabilités de l’entrepreneur (CCAG Article40)</w:t>
      </w:r>
    </w:p>
    <w:p w:rsidR="001B0F7B" w:rsidRPr="001B0F7B" w:rsidRDefault="001B0F7B" w:rsidP="001B0F7B">
      <w:pPr>
        <w:widowControl w:val="0"/>
        <w:tabs>
          <w:tab w:val="left" w:pos="1080"/>
        </w:tabs>
        <w:autoSpaceDE w:val="0"/>
        <w:autoSpaceDN w:val="0"/>
        <w:adjustRightInd w:val="0"/>
        <w:spacing w:after="0" w:line="240" w:lineRule="auto"/>
        <w:ind w:right="-1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Le planning détaillé et général d’avancement des travaux sera communiqué au Maître d’Œuvre</w:t>
      </w:r>
      <w:r w:rsidR="00092CD2">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en</w:t>
      </w:r>
      <w:r w:rsidRPr="001B0F7B">
        <w:rPr>
          <w:rFonts w:ascii="Times New Roman" w:eastAsiaTheme="minorEastAsia" w:hAnsi="Times New Roman" w:cs="Times New Roman"/>
          <w:color w:val="221F1F"/>
          <w:spacing w:val="11"/>
          <w:lang w:eastAsia="fr-FR"/>
        </w:rPr>
        <w:t xml:space="preserve"> sept </w:t>
      </w:r>
      <w:r w:rsidRPr="001B0F7B">
        <w:rPr>
          <w:rFonts w:ascii="Times New Roman" w:eastAsiaTheme="minorEastAsia" w:hAnsi="Times New Roman" w:cs="Times New Roman"/>
          <w:b/>
          <w:color w:val="221F1F"/>
          <w:spacing w:val="11"/>
          <w:lang w:eastAsia="fr-FR"/>
        </w:rPr>
        <w:t xml:space="preserve">(7) </w:t>
      </w:r>
      <w:r w:rsidRPr="001B0F7B">
        <w:rPr>
          <w:rFonts w:ascii="Times New Roman" w:eastAsiaTheme="minorEastAsia" w:hAnsi="Times New Roman" w:cs="Times New Roman"/>
          <w:b/>
          <w:color w:val="221F1F"/>
          <w:lang w:eastAsia="fr-FR"/>
        </w:rPr>
        <w:t xml:space="preserve">exemplaires </w:t>
      </w:r>
      <w:r w:rsidRPr="001B0F7B">
        <w:rPr>
          <w:rFonts w:ascii="Times New Roman" w:eastAsiaTheme="minorEastAsia" w:hAnsi="Times New Roman" w:cs="Times New Roman"/>
          <w:color w:val="221F1F"/>
          <w:lang w:eastAsia="fr-FR"/>
        </w:rPr>
        <w:t>à chaque début de la phase des travaux.</w:t>
      </w:r>
    </w:p>
    <w:p w:rsidR="001B0F7B" w:rsidRPr="001B0F7B" w:rsidRDefault="001B0F7B" w:rsidP="001B0F7B">
      <w:pPr>
        <w:widowControl w:val="0"/>
        <w:tabs>
          <w:tab w:val="left" w:pos="1080"/>
        </w:tabs>
        <w:autoSpaceDE w:val="0"/>
        <w:autoSpaceDN w:val="0"/>
        <w:adjustRightInd w:val="0"/>
        <w:spacing w:after="0" w:line="240" w:lineRule="auto"/>
        <w:ind w:right="-1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left="1361" w:right="91" w:hanging="1247"/>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Article33</w:t>
      </w:r>
      <w:r w:rsidRPr="001B0F7B">
        <w:rPr>
          <w:rFonts w:ascii="Times New Roman" w:eastAsiaTheme="minorEastAsia" w:hAnsi="Times New Roman" w:cs="Times New Roman"/>
          <w:b/>
          <w:bCs/>
          <w:color w:val="221F1F"/>
          <w:lang w:eastAsia="fr-FR"/>
        </w:rPr>
        <w:t>: Mise</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à</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disposition</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des</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documents et</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du</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site</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Article</w:t>
      </w:r>
      <w:r w:rsidR="00092CD2">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42)</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L’exemplaire reproductible des plans figurant dans le</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Dossier</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d’Appel</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d’Offres</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sera</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remis</w:t>
      </w:r>
      <w:r w:rsidR="00092CD2">
        <w:rPr>
          <w:rFonts w:ascii="Times New Roman" w:eastAsiaTheme="minorEastAsia" w:hAnsi="Times New Roman" w:cs="Times New Roman"/>
          <w:lang w:eastAsia="fr-FR"/>
        </w:rPr>
        <w:t xml:space="preserve"> </w:t>
      </w:r>
      <w:r w:rsidRPr="001B0F7B">
        <w:rPr>
          <w:rFonts w:ascii="Times New Roman" w:eastAsiaTheme="minorEastAsia" w:hAnsi="Times New Roman" w:cs="Times New Roman"/>
          <w:lang w:eastAsia="fr-FR"/>
        </w:rPr>
        <w:t>par le chef de service ou le Maître d’œuvre.</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 xml:space="preserve">Le Maître d’Ouvrage met le site des travaux et </w:t>
      </w:r>
      <w:proofErr w:type="spellStart"/>
      <w:r w:rsidRPr="001B0F7B">
        <w:rPr>
          <w:rFonts w:ascii="Times New Roman" w:hAnsi="Times New Roman" w:cs="Times New Roman"/>
        </w:rPr>
        <w:t>sesvoies</w:t>
      </w:r>
      <w:proofErr w:type="spellEnd"/>
      <w:r w:rsidRPr="001B0F7B">
        <w:rPr>
          <w:rFonts w:ascii="Times New Roman" w:hAnsi="Times New Roman" w:cs="Times New Roman"/>
        </w:rPr>
        <w:t xml:space="preserve"> d’accès à la disposition de l’entrepreneur en temps utile et au fur et à mesure de l’avancement des travaux.</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Article34</w:t>
      </w:r>
      <w:r w:rsidRPr="001B0F7B">
        <w:rPr>
          <w:rFonts w:ascii="Times New Roman" w:eastAsiaTheme="minorEastAsia" w:hAnsi="Times New Roman" w:cs="Times New Roman"/>
          <w:b/>
          <w:bCs/>
          <w:color w:val="221F1F"/>
          <w:lang w:eastAsia="fr-FR"/>
        </w:rPr>
        <w:t xml:space="preserve">: </w:t>
      </w:r>
      <w:proofErr w:type="spellStart"/>
      <w:r w:rsidRPr="001B0F7B">
        <w:rPr>
          <w:rFonts w:ascii="Times New Roman" w:eastAsiaTheme="minorEastAsia" w:hAnsi="Times New Roman" w:cs="Times New Roman"/>
          <w:b/>
          <w:bCs/>
          <w:color w:val="221F1F"/>
          <w:lang w:eastAsia="fr-FR"/>
        </w:rPr>
        <w:t>Assurancesdesouvragesetresponsabilitésciviles</w:t>
      </w:r>
      <w:proofErr w:type="spellEnd"/>
      <w:r w:rsidRPr="001B0F7B">
        <w:rPr>
          <w:rFonts w:ascii="Times New Roman" w:eastAsiaTheme="minorEastAsia" w:hAnsi="Times New Roman" w:cs="Times New Roman"/>
          <w:b/>
          <w:bCs/>
          <w:color w:val="221F1F"/>
          <w:lang w:eastAsia="fr-FR"/>
        </w:rPr>
        <w:t>(CCAGArticle45)</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221F1F"/>
          <w:lang w:eastAsia="fr-FR"/>
        </w:rPr>
      </w:pPr>
      <w:proofErr w:type="spellStart"/>
      <w:r w:rsidRPr="001B0F7B">
        <w:rPr>
          <w:rFonts w:ascii="Times New Roman" w:eastAsiaTheme="minorEastAsia" w:hAnsi="Times New Roman" w:cs="Times New Roman"/>
          <w:color w:val="221F1F"/>
          <w:lang w:eastAsia="fr-FR"/>
        </w:rPr>
        <w:t>Lespolicesd’assurancessuivantessontrequisesau</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titreduprésentMarché</w:t>
      </w:r>
      <w:proofErr w:type="spellEnd"/>
      <w:r w:rsidRPr="001B0F7B">
        <w:rPr>
          <w:rFonts w:ascii="Times New Roman" w:eastAsiaTheme="minorEastAsia" w:hAnsi="Times New Roman" w:cs="Times New Roman"/>
          <w:color w:val="221F1F"/>
          <w:lang w:eastAsia="fr-FR"/>
        </w:rPr>
        <w:t xml:space="preserve"> dans un délai de 15 –quinze) jours à compter de la notification du marché :</w:t>
      </w:r>
    </w:p>
    <w:p w:rsidR="001B0F7B" w:rsidRPr="001B0F7B" w:rsidRDefault="001B0F7B" w:rsidP="001B0F7B">
      <w:pPr>
        <w:widowControl w:val="0"/>
        <w:autoSpaceDE w:val="0"/>
        <w:autoSpaceDN w:val="0"/>
        <w:adjustRightInd w:val="0"/>
        <w:spacing w:after="0" w:line="240" w:lineRule="auto"/>
        <w:ind w:left="341" w:right="-15" w:hanging="227"/>
        <w:jc w:val="both"/>
        <w:rPr>
          <w:rFonts w:ascii="Times New Roman" w:eastAsiaTheme="minorEastAsia" w:hAnsi="Times New Roman" w:cs="Times New Roman"/>
          <w:i/>
          <w:iCs/>
          <w:color w:val="221F1F"/>
          <w:lang w:eastAsia="fr-FR"/>
        </w:rPr>
      </w:pPr>
      <w:r w:rsidRPr="001B0F7B">
        <w:rPr>
          <w:rFonts w:ascii="Times New Roman" w:eastAsiaTheme="minorEastAsia" w:hAnsi="Times New Roman" w:cs="Times New Roman"/>
          <w:i/>
          <w:iCs/>
          <w:color w:val="221F1F"/>
          <w:lang w:eastAsia="fr-FR"/>
        </w:rPr>
        <w:t xml:space="preserve">-  Assurance des risques causés à des tiers par son personnel salarié en activité au travail, par le </w:t>
      </w:r>
      <w:proofErr w:type="spellStart"/>
      <w:r w:rsidRPr="001B0F7B">
        <w:rPr>
          <w:rFonts w:ascii="Times New Roman" w:eastAsiaTheme="minorEastAsia" w:hAnsi="Times New Roman" w:cs="Times New Roman"/>
          <w:i/>
          <w:iCs/>
          <w:color w:val="221F1F"/>
          <w:lang w:eastAsia="fr-FR"/>
        </w:rPr>
        <w:t>matérielqu’ilutilise</w:t>
      </w:r>
      <w:proofErr w:type="gramStart"/>
      <w:r w:rsidRPr="001B0F7B">
        <w:rPr>
          <w:rFonts w:ascii="Times New Roman" w:eastAsiaTheme="minorEastAsia" w:hAnsi="Times New Roman" w:cs="Times New Roman"/>
          <w:i/>
          <w:iCs/>
          <w:color w:val="221F1F"/>
          <w:lang w:eastAsia="fr-FR"/>
        </w:rPr>
        <w:t>,dufaitdestravaux</w:t>
      </w:r>
      <w:proofErr w:type="spellEnd"/>
      <w:proofErr w:type="gramEnd"/>
      <w:r w:rsidRPr="001B0F7B">
        <w:rPr>
          <w:rFonts w:ascii="Times New Roman" w:eastAsiaTheme="minorEastAsia" w:hAnsi="Times New Roman" w:cs="Times New Roman"/>
          <w:i/>
          <w:iCs/>
          <w:color w:val="221F1F"/>
          <w:lang w:eastAsia="fr-FR"/>
        </w:rPr>
        <w:t>;</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i/>
          <w:iCs/>
          <w:color w:val="221F1F"/>
          <w:lang w:eastAsia="fr-FR"/>
        </w:rPr>
      </w:pPr>
      <w:r w:rsidRPr="001B0F7B">
        <w:rPr>
          <w:rFonts w:ascii="Times New Roman" w:eastAsiaTheme="minorEastAsia" w:hAnsi="Times New Roman" w:cs="Times New Roman"/>
          <w:i/>
          <w:iCs/>
          <w:color w:val="221F1F"/>
          <w:lang w:eastAsia="fr-FR"/>
        </w:rPr>
        <w:t xml:space="preserve">-  Assurance “Tous </w:t>
      </w:r>
      <w:proofErr w:type="spellStart"/>
      <w:r w:rsidRPr="001B0F7B">
        <w:rPr>
          <w:rFonts w:ascii="Times New Roman" w:eastAsiaTheme="minorEastAsia" w:hAnsi="Times New Roman" w:cs="Times New Roman"/>
          <w:i/>
          <w:iCs/>
          <w:color w:val="221F1F"/>
          <w:lang w:eastAsia="fr-FR"/>
        </w:rPr>
        <w:t>risqueschantier</w:t>
      </w:r>
      <w:proofErr w:type="spellEnd"/>
      <w:r w:rsidRPr="001B0F7B">
        <w:rPr>
          <w:rFonts w:ascii="Times New Roman" w:eastAsiaTheme="minorEastAsia" w:hAnsi="Times New Roman" w:cs="Times New Roman"/>
          <w:i/>
          <w:iCs/>
          <w:color w:val="221F1F"/>
          <w:lang w:eastAsia="fr-FR"/>
        </w:rPr>
        <w:t>”</w:t>
      </w:r>
      <w:r w:rsidRPr="001B0F7B">
        <w:rPr>
          <w:rFonts w:ascii="Times New Roman" w:eastAsiaTheme="minorEastAsia" w:hAnsi="Times New Roman" w:cs="Times New Roman"/>
          <w:i/>
          <w:iCs/>
          <w:color w:val="221F1F"/>
          <w:spacing w:val="6"/>
          <w:lang w:eastAsia="fr-FR"/>
        </w:rPr>
        <w:t>.</w:t>
      </w:r>
    </w:p>
    <w:p w:rsidR="001B0F7B" w:rsidRPr="001B0F7B" w:rsidRDefault="001B0F7B" w:rsidP="001B0F7B">
      <w:pPr>
        <w:numPr>
          <w:ilvl w:val="0"/>
          <w:numId w:val="3"/>
        </w:numPr>
        <w:tabs>
          <w:tab w:val="clear" w:pos="360"/>
          <w:tab w:val="num" w:pos="1080"/>
        </w:tabs>
        <w:spacing w:after="0" w:line="240" w:lineRule="auto"/>
        <w:ind w:left="1077" w:hanging="357"/>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voiries et réseaux divers.</w:t>
      </w:r>
    </w:p>
    <w:p w:rsidR="001B0F7B" w:rsidRPr="001B0F7B" w:rsidRDefault="001B0F7B" w:rsidP="001B0F7B">
      <w:pPr>
        <w:widowControl w:val="0"/>
        <w:autoSpaceDE w:val="0"/>
        <w:autoSpaceDN w:val="0"/>
        <w:adjustRightInd w:val="0"/>
        <w:spacing w:after="0" w:line="240" w:lineRule="auto"/>
        <w:ind w:right="-146"/>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Article35</w:t>
      </w:r>
      <w:r w:rsidRPr="001B0F7B">
        <w:rPr>
          <w:rFonts w:ascii="Times New Roman" w:eastAsiaTheme="minorEastAsia" w:hAnsi="Times New Roman" w:cs="Times New Roman"/>
          <w:b/>
          <w:bCs/>
          <w:color w:val="221F1F"/>
          <w:lang w:eastAsia="fr-FR"/>
        </w:rPr>
        <w:t>:</w:t>
      </w:r>
      <w:r w:rsidRPr="001B0F7B">
        <w:rPr>
          <w:rFonts w:ascii="Times New Roman" w:eastAsiaTheme="minorEastAsia" w:hAnsi="Times New Roman" w:cs="Times New Roman"/>
          <w:b/>
          <w:bCs/>
          <w:color w:val="221F1F"/>
          <w:spacing w:val="2"/>
          <w:lang w:eastAsia="fr-FR"/>
        </w:rPr>
        <w:t>Pièc</w:t>
      </w:r>
      <w:r w:rsidRPr="001B0F7B">
        <w:rPr>
          <w:rFonts w:ascii="Times New Roman" w:eastAsiaTheme="minorEastAsia" w:hAnsi="Times New Roman" w:cs="Times New Roman"/>
          <w:b/>
          <w:bCs/>
          <w:color w:val="221F1F"/>
          <w:lang w:eastAsia="fr-FR"/>
        </w:rPr>
        <w:t xml:space="preserve">e à </w:t>
      </w:r>
      <w:r w:rsidRPr="001B0F7B">
        <w:rPr>
          <w:rFonts w:ascii="Times New Roman" w:eastAsiaTheme="minorEastAsia" w:hAnsi="Times New Roman" w:cs="Times New Roman"/>
          <w:b/>
          <w:bCs/>
          <w:color w:val="221F1F"/>
          <w:spacing w:val="2"/>
          <w:lang w:eastAsia="fr-FR"/>
        </w:rPr>
        <w:t>fourni</w:t>
      </w:r>
      <w:r w:rsidRPr="001B0F7B">
        <w:rPr>
          <w:rFonts w:ascii="Times New Roman" w:eastAsiaTheme="minorEastAsia" w:hAnsi="Times New Roman" w:cs="Times New Roman"/>
          <w:b/>
          <w:bCs/>
          <w:color w:val="221F1F"/>
          <w:lang w:eastAsia="fr-FR"/>
        </w:rPr>
        <w:t xml:space="preserve">r </w:t>
      </w:r>
      <w:r w:rsidRPr="001B0F7B">
        <w:rPr>
          <w:rFonts w:ascii="Times New Roman" w:eastAsiaTheme="minorEastAsia" w:hAnsi="Times New Roman" w:cs="Times New Roman"/>
          <w:b/>
          <w:bCs/>
          <w:color w:val="221F1F"/>
          <w:spacing w:val="2"/>
          <w:lang w:eastAsia="fr-FR"/>
        </w:rPr>
        <w:t>pa</w:t>
      </w:r>
      <w:r w:rsidRPr="001B0F7B">
        <w:rPr>
          <w:rFonts w:ascii="Times New Roman" w:eastAsiaTheme="minorEastAsia" w:hAnsi="Times New Roman" w:cs="Times New Roman"/>
          <w:b/>
          <w:bCs/>
          <w:color w:val="221F1F"/>
          <w:lang w:eastAsia="fr-FR"/>
        </w:rPr>
        <w:t xml:space="preserve">r </w:t>
      </w:r>
      <w:r w:rsidRPr="001B0F7B">
        <w:rPr>
          <w:rFonts w:ascii="Times New Roman" w:eastAsiaTheme="minorEastAsia" w:hAnsi="Times New Roman" w:cs="Times New Roman"/>
          <w:b/>
          <w:bCs/>
          <w:color w:val="221F1F"/>
          <w:spacing w:val="2"/>
          <w:lang w:eastAsia="fr-FR"/>
        </w:rPr>
        <w:t>l’entrepreneur</w:t>
      </w:r>
      <w:r w:rsidRPr="001B0F7B">
        <w:rPr>
          <w:rFonts w:ascii="Times New Roman" w:eastAsiaTheme="minorEastAsia" w:hAnsi="Times New Roman" w:cs="Times New Roman"/>
          <w:b/>
          <w:bCs/>
          <w:color w:val="221F1F"/>
          <w:lang w:eastAsia="fr-FR"/>
        </w:rPr>
        <w:t>(Article49complété)</w:t>
      </w:r>
    </w:p>
    <w:p w:rsidR="001B0F7B" w:rsidRPr="001B0F7B" w:rsidRDefault="001B0F7B" w:rsidP="001B0F7B">
      <w:pPr>
        <w:widowControl w:val="0"/>
        <w:autoSpaceDE w:val="0"/>
        <w:autoSpaceDN w:val="0"/>
        <w:adjustRightInd w:val="0"/>
        <w:spacing w:after="0" w:line="240" w:lineRule="auto"/>
        <w:ind w:right="-146"/>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35.1</w:t>
      </w:r>
      <w:r w:rsidRPr="001B0F7B">
        <w:rPr>
          <w:rFonts w:ascii="Times New Roman" w:eastAsiaTheme="minorEastAsia" w:hAnsi="Times New Roman" w:cs="Times New Roman"/>
          <w:color w:val="221F1F"/>
          <w:lang w:eastAsia="fr-FR"/>
        </w:rPr>
        <w:t>. Dans  un  délai  maximum  de  trente (30) jours</w:t>
      </w:r>
      <w:r w:rsidRPr="001B0F7B">
        <w:rPr>
          <w:rFonts w:ascii="Times New Roman" w:eastAsiaTheme="minorEastAsia" w:hAnsi="Times New Roman" w:cs="Times New Roman"/>
          <w:i/>
          <w:iCs/>
          <w:color w:val="221F1F"/>
          <w:lang w:eastAsia="fr-FR"/>
        </w:rPr>
        <w:t xml:space="preserve"> à</w:t>
      </w:r>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compterdelanotificationdel’ordredeservicede</w:t>
      </w:r>
      <w:proofErr w:type="spellEnd"/>
      <w:r w:rsidRPr="001B0F7B">
        <w:rPr>
          <w:rFonts w:ascii="Times New Roman" w:eastAsiaTheme="minorEastAsia" w:hAnsi="Times New Roman" w:cs="Times New Roman"/>
          <w:color w:val="221F1F"/>
          <w:lang w:eastAsia="fr-FR"/>
        </w:rPr>
        <w:t xml:space="preserve"> commencer les travaux, l’entrepreneur soumettra, en cinq (05) </w:t>
      </w:r>
      <w:proofErr w:type="spellStart"/>
      <w:r w:rsidRPr="001B0F7B">
        <w:rPr>
          <w:rFonts w:ascii="Times New Roman" w:eastAsiaTheme="minorEastAsia" w:hAnsi="Times New Roman" w:cs="Times New Roman"/>
          <w:color w:val="221F1F"/>
          <w:lang w:eastAsia="fr-FR"/>
        </w:rPr>
        <w:t>exemplaires</w:t>
      </w:r>
      <w:proofErr w:type="gramStart"/>
      <w:r w:rsidRPr="001B0F7B">
        <w:rPr>
          <w:rFonts w:ascii="Times New Roman" w:eastAsiaTheme="minorEastAsia" w:hAnsi="Times New Roman" w:cs="Times New Roman"/>
          <w:color w:val="221F1F"/>
          <w:lang w:eastAsia="fr-FR"/>
        </w:rPr>
        <w:t>,àl'approbationdu</w:t>
      </w:r>
      <w:proofErr w:type="spellEnd"/>
      <w:proofErr w:type="gramEnd"/>
      <w:r w:rsidRPr="001B0F7B">
        <w:rPr>
          <w:rFonts w:ascii="Times New Roman" w:eastAsiaTheme="minorEastAsia" w:hAnsi="Times New Roman" w:cs="Times New Roman"/>
          <w:color w:val="221F1F"/>
          <w:lang w:eastAsia="fr-FR"/>
        </w:rPr>
        <w:t xml:space="preserve"> Chef de service du marché après avis du Maître d’œuvre et l’Ingénieur du </w:t>
      </w:r>
      <w:proofErr w:type="spellStart"/>
      <w:r w:rsidRPr="001B0F7B">
        <w:rPr>
          <w:rFonts w:ascii="Times New Roman" w:eastAsiaTheme="minorEastAsia" w:hAnsi="Times New Roman" w:cs="Times New Roman"/>
          <w:color w:val="221F1F"/>
          <w:lang w:eastAsia="fr-FR"/>
        </w:rPr>
        <w:t>marchéle</w:t>
      </w:r>
      <w:proofErr w:type="spellEnd"/>
      <w:r w:rsidRPr="001B0F7B">
        <w:rPr>
          <w:rFonts w:ascii="Times New Roman" w:eastAsiaTheme="minorEastAsia" w:hAnsi="Times New Roman" w:cs="Times New Roman"/>
          <w:color w:val="221F1F"/>
          <w:lang w:eastAsia="fr-FR"/>
        </w:rPr>
        <w:t xml:space="preserve"> programme d’exécution des travaux, son calendrier d’approvisionnement, son projet de </w:t>
      </w:r>
      <w:proofErr w:type="spellStart"/>
      <w:r w:rsidRPr="001B0F7B">
        <w:rPr>
          <w:rFonts w:ascii="Times New Roman" w:eastAsiaTheme="minorEastAsia" w:hAnsi="Times New Roman" w:cs="Times New Roman"/>
          <w:color w:val="221F1F"/>
          <w:lang w:eastAsia="fr-FR"/>
        </w:rPr>
        <w:t>pland’assurance</w:t>
      </w:r>
      <w:proofErr w:type="spellEnd"/>
      <w:r w:rsidRPr="001B0F7B">
        <w:rPr>
          <w:rFonts w:ascii="Times New Roman" w:eastAsiaTheme="minorEastAsia" w:hAnsi="Times New Roman" w:cs="Times New Roman"/>
          <w:color w:val="221F1F"/>
          <w:lang w:eastAsia="fr-FR"/>
        </w:rPr>
        <w:t xml:space="preserve"> qualité (PAQ) et son plan de gestion environnemental.</w:t>
      </w:r>
    </w:p>
    <w:p w:rsidR="001B0F7B" w:rsidRPr="001B0F7B" w:rsidRDefault="001B0F7B" w:rsidP="001B0F7B">
      <w:pPr>
        <w:widowControl w:val="0"/>
        <w:autoSpaceDE w:val="0"/>
        <w:autoSpaceDN w:val="0"/>
        <w:adjustRightInd w:val="0"/>
        <w:spacing w:after="0" w:line="240" w:lineRule="auto"/>
        <w:ind w:right="-3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Ce programme sera exclusivement présenté selon </w:t>
      </w:r>
      <w:proofErr w:type="spellStart"/>
      <w:r w:rsidRPr="001B0F7B">
        <w:rPr>
          <w:rFonts w:ascii="Times New Roman" w:eastAsiaTheme="minorEastAsia" w:hAnsi="Times New Roman" w:cs="Times New Roman"/>
          <w:lang w:eastAsia="fr-FR"/>
        </w:rPr>
        <w:t>lesmodèlesfournis</w:t>
      </w:r>
      <w:proofErr w:type="spellEnd"/>
      <w:r w:rsidRPr="001B0F7B">
        <w:rPr>
          <w:rFonts w:ascii="Times New Roman" w:eastAsiaTheme="minorEastAsia" w:hAnsi="Times New Roman" w:cs="Times New Roman"/>
          <w:lang w:eastAsia="fr-FR"/>
        </w:rPr>
        <w:t>.</w:t>
      </w: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Deux (02) exemplaires de ces pièces lui seront retournés dans un délai de </w:t>
      </w:r>
      <w:r w:rsidRPr="001B0F7B">
        <w:rPr>
          <w:rFonts w:ascii="Times New Roman" w:eastAsiaTheme="minorEastAsia" w:hAnsi="Times New Roman" w:cs="Times New Roman"/>
          <w:color w:val="221F1F"/>
          <w:spacing w:val="-11"/>
          <w:lang w:eastAsia="fr-FR"/>
        </w:rPr>
        <w:t>15 (</w:t>
      </w:r>
      <w:r w:rsidRPr="001B0F7B">
        <w:rPr>
          <w:rFonts w:ascii="Times New Roman" w:eastAsiaTheme="minorEastAsia" w:hAnsi="Times New Roman" w:cs="Times New Roman"/>
          <w:color w:val="221F1F"/>
          <w:lang w:eastAsia="fr-FR"/>
        </w:rPr>
        <w:t xml:space="preserve">quinze) jours à </w:t>
      </w:r>
      <w:proofErr w:type="spellStart"/>
      <w:r w:rsidRPr="001B0F7B">
        <w:rPr>
          <w:rFonts w:ascii="Times New Roman" w:eastAsiaTheme="minorEastAsia" w:hAnsi="Times New Roman" w:cs="Times New Roman"/>
          <w:color w:val="221F1F"/>
          <w:lang w:eastAsia="fr-FR"/>
        </w:rPr>
        <w:t>partirdeleurréceptionavec</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left="227" w:right="-37"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3"/>
          <w:lang w:eastAsia="fr-FR"/>
        </w:rPr>
        <w:t>Soi</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3"/>
          <w:lang w:eastAsia="fr-FR"/>
        </w:rPr>
        <w:t>l</w:t>
      </w:r>
      <w:r w:rsidRPr="001B0F7B">
        <w:rPr>
          <w:rFonts w:ascii="Times New Roman" w:eastAsiaTheme="minorEastAsia" w:hAnsi="Times New Roman" w:cs="Times New Roman"/>
          <w:color w:val="221F1F"/>
          <w:lang w:eastAsia="fr-FR"/>
        </w:rPr>
        <w:t xml:space="preserve">a  </w:t>
      </w:r>
      <w:r w:rsidRPr="001B0F7B">
        <w:rPr>
          <w:rFonts w:ascii="Times New Roman" w:eastAsiaTheme="minorEastAsia" w:hAnsi="Times New Roman" w:cs="Times New Roman"/>
          <w:color w:val="221F1F"/>
          <w:spacing w:val="3"/>
          <w:lang w:eastAsia="fr-FR"/>
        </w:rPr>
        <w:t>mentio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3"/>
          <w:lang w:eastAsia="fr-FR"/>
        </w:rPr>
        <w:t>d'approbatio</w:t>
      </w:r>
      <w:r w:rsidRPr="001B0F7B">
        <w:rPr>
          <w:rFonts w:ascii="Times New Roman" w:eastAsiaTheme="minorEastAsia" w:hAnsi="Times New Roman" w:cs="Times New Roman"/>
          <w:color w:val="221F1F"/>
          <w:lang w:eastAsia="fr-FR"/>
        </w:rPr>
        <w:t xml:space="preserve">n  “  </w:t>
      </w:r>
      <w:r w:rsidRPr="001B0F7B">
        <w:rPr>
          <w:rFonts w:ascii="Times New Roman" w:eastAsiaTheme="minorEastAsia" w:hAnsi="Times New Roman" w:cs="Times New Roman"/>
          <w:color w:val="221F1F"/>
          <w:spacing w:val="3"/>
          <w:lang w:eastAsia="fr-FR"/>
        </w:rPr>
        <w:t>BO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3"/>
          <w:lang w:eastAsia="fr-FR"/>
        </w:rPr>
        <w:t xml:space="preserve">POUR </w:t>
      </w:r>
      <w:r w:rsidRPr="001B0F7B">
        <w:rPr>
          <w:rFonts w:ascii="Times New Roman" w:eastAsiaTheme="minorEastAsia" w:hAnsi="Times New Roman" w:cs="Times New Roman"/>
          <w:color w:val="221F1F"/>
          <w:lang w:eastAsia="fr-FR"/>
        </w:rPr>
        <w:t>EXECUTION”;</w:t>
      </w:r>
    </w:p>
    <w:p w:rsidR="001B0F7B" w:rsidRPr="001B0F7B" w:rsidRDefault="001B0F7B" w:rsidP="001B0F7B">
      <w:pPr>
        <w:widowControl w:val="0"/>
        <w:autoSpaceDE w:val="0"/>
        <w:autoSpaceDN w:val="0"/>
        <w:adjustRightInd w:val="0"/>
        <w:spacing w:after="0" w:line="240" w:lineRule="auto"/>
        <w:ind w:left="227" w:right="-34"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Soit  la  mention  de  leur  rejet  accompagnée  des </w:t>
      </w:r>
      <w:proofErr w:type="spellStart"/>
      <w:r w:rsidRPr="001B0F7B">
        <w:rPr>
          <w:rFonts w:ascii="Times New Roman" w:eastAsiaTheme="minorEastAsia" w:hAnsi="Times New Roman" w:cs="Times New Roman"/>
          <w:color w:val="221F1F"/>
          <w:lang w:eastAsia="fr-FR"/>
        </w:rPr>
        <w:t>motifsduditrejet</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L’</w:t>
      </w:r>
      <w:proofErr w:type="spellStart"/>
      <w:r w:rsidRPr="001B0F7B">
        <w:rPr>
          <w:rFonts w:ascii="Times New Roman" w:eastAsiaTheme="minorEastAsia" w:hAnsi="Times New Roman" w:cs="Times New Roman"/>
          <w:color w:val="221F1F"/>
          <w:lang w:eastAsia="fr-FR"/>
        </w:rPr>
        <w:t>entrepreneurdisposeraalorsdehuit</w:t>
      </w:r>
      <w:proofErr w:type="spellEnd"/>
      <w:r w:rsidRPr="001B0F7B">
        <w:rPr>
          <w:rFonts w:ascii="Times New Roman" w:eastAsiaTheme="minorEastAsia" w:hAnsi="Times New Roman" w:cs="Times New Roman"/>
          <w:color w:val="221F1F"/>
          <w:lang w:eastAsia="fr-FR"/>
        </w:rPr>
        <w:t>(08</w:t>
      </w:r>
      <w:proofErr w:type="gramStart"/>
      <w:r w:rsidRPr="001B0F7B">
        <w:rPr>
          <w:rFonts w:ascii="Times New Roman" w:eastAsiaTheme="minorEastAsia" w:hAnsi="Times New Roman" w:cs="Times New Roman"/>
          <w:color w:val="221F1F"/>
          <w:lang w:eastAsia="fr-FR"/>
        </w:rPr>
        <w:t>)</w:t>
      </w:r>
      <w:proofErr w:type="spellStart"/>
      <w:r w:rsidRPr="001B0F7B">
        <w:rPr>
          <w:rFonts w:ascii="Times New Roman" w:eastAsiaTheme="minorEastAsia" w:hAnsi="Times New Roman" w:cs="Times New Roman"/>
          <w:color w:val="221F1F"/>
          <w:lang w:eastAsia="fr-FR"/>
        </w:rPr>
        <w:t>jourspour</w:t>
      </w:r>
      <w:proofErr w:type="spellEnd"/>
      <w:proofErr w:type="gramEnd"/>
      <w:r w:rsidRPr="001B0F7B">
        <w:rPr>
          <w:rFonts w:ascii="Times New Roman" w:eastAsiaTheme="minorEastAsia" w:hAnsi="Times New Roman" w:cs="Times New Roman"/>
          <w:color w:val="221F1F"/>
          <w:lang w:eastAsia="fr-FR"/>
        </w:rPr>
        <w:t xml:space="preserve"> présenter un nouveau projet. Le Chef de Service ou le </w:t>
      </w:r>
      <w:proofErr w:type="spellStart"/>
      <w:r w:rsidRPr="001B0F7B">
        <w:rPr>
          <w:rFonts w:ascii="Times New Roman" w:eastAsiaTheme="minorEastAsia" w:hAnsi="Times New Roman" w:cs="Times New Roman"/>
          <w:color w:val="221F1F"/>
          <w:lang w:eastAsia="fr-FR"/>
        </w:rPr>
        <w:t>Maîtred’Œuvredisposeraalorsd’undélaidecinq</w:t>
      </w:r>
      <w:proofErr w:type="spellEnd"/>
      <w:r w:rsidRPr="001B0F7B">
        <w:rPr>
          <w:rFonts w:ascii="Times New Roman" w:eastAsiaTheme="minorEastAsia" w:hAnsi="Times New Roman" w:cs="Times New Roman"/>
          <w:color w:val="221F1F"/>
          <w:lang w:eastAsia="fr-FR"/>
        </w:rPr>
        <w:t xml:space="preserve"> (05) jours pour donner son approbation ou faire d’</w:t>
      </w:r>
      <w:proofErr w:type="spellStart"/>
      <w:r w:rsidRPr="001B0F7B">
        <w:rPr>
          <w:rFonts w:ascii="Times New Roman" w:eastAsiaTheme="minorEastAsia" w:hAnsi="Times New Roman" w:cs="Times New Roman"/>
          <w:color w:val="221F1F"/>
          <w:lang w:eastAsia="fr-FR"/>
        </w:rPr>
        <w:t>éventuellesremarques.Les</w:t>
      </w:r>
      <w:proofErr w:type="spellEnd"/>
      <w:r w:rsidRPr="001B0F7B">
        <w:rPr>
          <w:rFonts w:ascii="Times New Roman" w:eastAsiaTheme="minorEastAsia" w:hAnsi="Times New Roman" w:cs="Times New Roman"/>
          <w:color w:val="221F1F"/>
          <w:lang w:eastAsia="fr-FR"/>
        </w:rPr>
        <w:t xml:space="preserve"> délais d’approbation du projet d’exécution sont suspensifs du délai d’exécution.</w:t>
      </w: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L'</w:t>
      </w:r>
      <w:proofErr w:type="spellStart"/>
      <w:r w:rsidRPr="001B0F7B">
        <w:rPr>
          <w:rFonts w:ascii="Times New Roman" w:eastAsiaTheme="minorEastAsia" w:hAnsi="Times New Roman" w:cs="Times New Roman"/>
          <w:color w:val="221F1F"/>
          <w:lang w:eastAsia="fr-FR"/>
        </w:rPr>
        <w:t>approbationdonnéeparleChefdeServiceoule</w:t>
      </w:r>
      <w:proofErr w:type="spellEnd"/>
      <w:r w:rsidRPr="001B0F7B">
        <w:rPr>
          <w:rFonts w:ascii="Times New Roman" w:eastAsiaTheme="minorEastAsia" w:hAnsi="Times New Roman" w:cs="Times New Roman"/>
          <w:color w:val="221F1F"/>
          <w:lang w:eastAsia="fr-FR"/>
        </w:rPr>
        <w:t xml:space="preserve"> </w:t>
      </w:r>
      <w:proofErr w:type="spellStart"/>
      <w:r w:rsidRPr="001B0F7B">
        <w:rPr>
          <w:rFonts w:ascii="Times New Roman" w:eastAsiaTheme="minorEastAsia" w:hAnsi="Times New Roman" w:cs="Times New Roman"/>
          <w:color w:val="221F1F"/>
          <w:lang w:eastAsia="fr-FR"/>
        </w:rPr>
        <w:t>Maîtred’Œuvre</w:t>
      </w:r>
      <w:proofErr w:type="spellEnd"/>
      <w:r w:rsidRPr="001B0F7B">
        <w:rPr>
          <w:rFonts w:ascii="Times New Roman" w:eastAsiaTheme="minorEastAsia" w:hAnsi="Times New Roman" w:cs="Times New Roman"/>
          <w:color w:val="221F1F"/>
          <w:lang w:eastAsia="fr-FR"/>
        </w:rPr>
        <w:t xml:space="preserve">  n'</w:t>
      </w:r>
      <w:proofErr w:type="spellStart"/>
      <w:r w:rsidRPr="001B0F7B">
        <w:rPr>
          <w:rFonts w:ascii="Times New Roman" w:eastAsiaTheme="minorEastAsia" w:hAnsi="Times New Roman" w:cs="Times New Roman"/>
          <w:color w:val="221F1F"/>
          <w:lang w:eastAsia="fr-FR"/>
        </w:rPr>
        <w:t>atténueraenrienlaresponsabilité</w:t>
      </w:r>
      <w:proofErr w:type="spellEnd"/>
      <w:r w:rsidRPr="001B0F7B">
        <w:rPr>
          <w:rFonts w:ascii="Times New Roman" w:eastAsiaTheme="minorEastAsia" w:hAnsi="Times New Roman" w:cs="Times New Roman"/>
          <w:color w:val="221F1F"/>
          <w:lang w:eastAsia="fr-FR"/>
        </w:rPr>
        <w:t xml:space="preserve"> de l’entrepreneur. Cependant les travaux </w:t>
      </w:r>
      <w:proofErr w:type="spellStart"/>
      <w:r w:rsidRPr="001B0F7B">
        <w:rPr>
          <w:rFonts w:ascii="Times New Roman" w:eastAsiaTheme="minorEastAsia" w:hAnsi="Times New Roman" w:cs="Times New Roman"/>
          <w:color w:val="221F1F"/>
          <w:lang w:eastAsia="fr-FR"/>
        </w:rPr>
        <w:t>exécutésavantl'approbationduprogrammeneserontni</w:t>
      </w:r>
      <w:proofErr w:type="spellEnd"/>
      <w:r w:rsidRPr="001B0F7B">
        <w:rPr>
          <w:rFonts w:ascii="Times New Roman" w:eastAsiaTheme="minorEastAsia" w:hAnsi="Times New Roman" w:cs="Times New Roman"/>
          <w:color w:val="221F1F"/>
          <w:lang w:eastAsia="fr-FR"/>
        </w:rPr>
        <w:t xml:space="preserve"> constatés  ni  rémunérés sauf s’ils ont été expressément ordonnés.  Le  planning  actualisé  et </w:t>
      </w:r>
      <w:proofErr w:type="spellStart"/>
      <w:r w:rsidRPr="001B0F7B">
        <w:rPr>
          <w:rFonts w:ascii="Times New Roman" w:eastAsiaTheme="minorEastAsia" w:hAnsi="Times New Roman" w:cs="Times New Roman"/>
          <w:color w:val="221F1F"/>
          <w:lang w:eastAsia="fr-FR"/>
        </w:rPr>
        <w:t>approuvédeviendraleplanningcontractuel</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L’entrepreneur tiendra constamment à jour, sur </w:t>
      </w:r>
      <w:proofErr w:type="spellStart"/>
      <w:r w:rsidRPr="001B0F7B">
        <w:rPr>
          <w:rFonts w:ascii="Times New Roman" w:hAnsi="Times New Roman" w:cs="Times New Roman"/>
          <w:color w:val="000000"/>
        </w:rPr>
        <w:t>lechantier</w:t>
      </w:r>
      <w:proofErr w:type="spellEnd"/>
      <w:r w:rsidRPr="001B0F7B">
        <w:rPr>
          <w:rFonts w:ascii="Times New Roman" w:hAnsi="Times New Roman" w:cs="Times New Roman"/>
          <w:color w:val="000000"/>
        </w:rPr>
        <w:t>,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roofErr w:type="gramStart"/>
      <w:r w:rsidRPr="001B0F7B">
        <w:rPr>
          <w:rFonts w:ascii="Times New Roman" w:hAnsi="Times New Roman" w:cs="Times New Roman"/>
          <w:color w:val="000000"/>
        </w:rPr>
        <w:t>b</w:t>
      </w:r>
      <w:proofErr w:type="gramEnd"/>
      <w:r w:rsidRPr="001B0F7B">
        <w:rPr>
          <w:rFonts w:ascii="Times New Roman" w:hAnsi="Times New Roman" w:cs="Times New Roman"/>
          <w:color w:val="000000"/>
        </w:rPr>
        <w:t>. Le Plan de Gestion Environnemental fera ressortir notamment les conditions de choix des sites techniques et de base vie, les conditions d’emprunt de sites d’extraction et les conditions de remise en état des sites de travaux et d’installation.</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 L’entrepreneur indiquera dans ce programme les matériels et méthodes qu’il compte utiliser ainsi que les effectifs du personnel qu’il compte employer.</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35.2</w:t>
      </w:r>
      <w:proofErr w:type="gramStart"/>
      <w:r w:rsidRPr="001B0F7B">
        <w:rPr>
          <w:rFonts w:ascii="Times New Roman" w:eastAsiaTheme="minorEastAsia" w:hAnsi="Times New Roman" w:cs="Times New Roman"/>
          <w:color w:val="221F1F"/>
          <w:lang w:eastAsia="fr-FR"/>
        </w:rPr>
        <w:t>.Projet</w:t>
      </w:r>
      <w:proofErr w:type="gramEnd"/>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d’exécution</w:t>
      </w:r>
    </w:p>
    <w:p w:rsidR="001B0F7B" w:rsidRPr="001B0F7B" w:rsidRDefault="001B0F7B" w:rsidP="001B0F7B">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eastAsiaTheme="minorEastAsia" w:hAnsi="Times New Roman" w:cs="Times New Roman"/>
          <w:color w:val="221F1F"/>
          <w:spacing w:val="-19"/>
          <w:lang w:eastAsia="fr-FR"/>
        </w:rPr>
      </w:pPr>
      <w:proofErr w:type="spellStart"/>
      <w:r w:rsidRPr="001B0F7B">
        <w:rPr>
          <w:rFonts w:ascii="Times New Roman" w:eastAsiaTheme="minorEastAsia" w:hAnsi="Times New Roman" w:cs="Times New Roman"/>
          <w:color w:val="221F1F"/>
          <w:lang w:eastAsia="fr-FR"/>
        </w:rPr>
        <w:t>a.Le</w:t>
      </w:r>
      <w:proofErr w:type="spellEnd"/>
      <w:r w:rsidRPr="001B0F7B">
        <w:rPr>
          <w:rFonts w:ascii="Times New Roman" w:eastAsiaTheme="minorEastAsia" w:hAnsi="Times New Roman" w:cs="Times New Roman"/>
          <w:color w:val="221F1F"/>
          <w:lang w:eastAsia="fr-FR"/>
        </w:rPr>
        <w:t xml:space="preserve"> dossier des plans d’exécution</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i/>
          <w:iCs/>
          <w:color w:val="221F1F"/>
          <w:lang w:eastAsia="fr-FR"/>
        </w:rPr>
        <w:t xml:space="preserve">(calcul et dessins) </w:t>
      </w:r>
      <w:r w:rsidRPr="001B0F7B">
        <w:rPr>
          <w:rFonts w:ascii="Times New Roman" w:eastAsiaTheme="minorEastAsia" w:hAnsi="Times New Roman" w:cs="Times New Roman"/>
          <w:color w:val="221F1F"/>
          <w:lang w:eastAsia="fr-FR"/>
        </w:rPr>
        <w:t>d’exécution</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nécessaires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réalisation de toutes les parties de l’ouvrage devront être soumis au visa</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du</w:t>
      </w:r>
      <w:r w:rsidRPr="001B0F7B">
        <w:rPr>
          <w:rFonts w:ascii="Times New Roman" w:eastAsiaTheme="minorEastAsia" w:hAnsi="Times New Roman" w:cs="Times New Roman"/>
          <w:color w:val="221F1F"/>
          <w:spacing w:val="9"/>
          <w:lang w:eastAsia="fr-FR"/>
        </w:rPr>
        <w:t xml:space="preserve"> chef de service</w:t>
      </w:r>
      <w:r w:rsidRPr="001B0F7B">
        <w:rPr>
          <w:rFonts w:ascii="Times New Roman" w:eastAsiaTheme="minorEastAsia" w:hAnsi="Times New Roman" w:cs="Times New Roman"/>
          <w:color w:val="221F1F"/>
          <w:lang w:eastAsia="fr-FR"/>
        </w:rPr>
        <w:t xml:space="preserve"> un (01) mois au moins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 xml:space="preserve">avant la date prévue pour le début </w:t>
      </w:r>
      <w:r w:rsidRPr="001B0F7B">
        <w:rPr>
          <w:rFonts w:ascii="Times New Roman" w:eastAsiaTheme="minorEastAsia" w:hAnsi="Times New Roman" w:cs="Times New Roman"/>
          <w:color w:val="221F1F"/>
          <w:spacing w:val="5"/>
          <w:lang w:eastAsia="fr-FR"/>
        </w:rPr>
        <w:t>d</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réalisatio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5"/>
          <w:lang w:eastAsia="fr-FR"/>
        </w:rPr>
        <w:t>d</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l</w:t>
      </w:r>
      <w:r w:rsidRPr="001B0F7B">
        <w:rPr>
          <w:rFonts w:ascii="Times New Roman" w:eastAsiaTheme="minorEastAsia" w:hAnsi="Times New Roman" w:cs="Times New Roman"/>
          <w:color w:val="221F1F"/>
          <w:lang w:eastAsia="fr-FR"/>
        </w:rPr>
        <w:t xml:space="preserve">a </w:t>
      </w:r>
      <w:r w:rsidRPr="001B0F7B">
        <w:rPr>
          <w:rFonts w:ascii="Times New Roman" w:eastAsiaTheme="minorEastAsia" w:hAnsi="Times New Roman" w:cs="Times New Roman"/>
          <w:color w:val="221F1F"/>
          <w:spacing w:val="5"/>
          <w:lang w:eastAsia="fr-FR"/>
        </w:rPr>
        <w:t>parti</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d</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 xml:space="preserve">l’ouvrage  </w:t>
      </w:r>
      <w:r w:rsidRPr="001B0F7B">
        <w:rPr>
          <w:rFonts w:ascii="Times New Roman" w:eastAsiaTheme="minorEastAsia" w:hAnsi="Times New Roman" w:cs="Times New Roman"/>
          <w:color w:val="221F1F"/>
          <w:lang w:eastAsia="fr-FR"/>
        </w:rPr>
        <w:t>correspondante.</w:t>
      </w:r>
    </w:p>
    <w:p w:rsidR="001B0F7B" w:rsidRPr="001B0F7B" w:rsidRDefault="001B0F7B" w:rsidP="001B0F7B">
      <w:pPr>
        <w:widowControl w:val="0"/>
        <w:autoSpaceDE w:val="0"/>
        <w:autoSpaceDN w:val="0"/>
        <w:adjustRightInd w:val="0"/>
        <w:spacing w:after="0" w:line="240" w:lineRule="auto"/>
        <w:ind w:left="341" w:right="-17" w:hanging="227"/>
        <w:jc w:val="both"/>
        <w:rPr>
          <w:rFonts w:ascii="Times New Roman" w:eastAsiaTheme="minorEastAsia" w:hAnsi="Times New Roman" w:cs="Times New Roman"/>
          <w:color w:val="221F1F"/>
          <w:spacing w:val="-15"/>
          <w:lang w:eastAsia="fr-FR"/>
        </w:rPr>
      </w:pPr>
      <w:r w:rsidRPr="001B0F7B">
        <w:rPr>
          <w:rFonts w:ascii="Times New Roman" w:eastAsiaTheme="minorEastAsia" w:hAnsi="Times New Roman" w:cs="Times New Roman"/>
          <w:color w:val="221F1F"/>
          <w:lang w:eastAsia="fr-FR"/>
        </w:rPr>
        <w:t>b. Le  chef de service  disposera d’un  délai  de  quinze (15)  jours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pour les examiner et faire connaître ses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 xml:space="preserve">observations. L’entrepreneur </w:t>
      </w:r>
      <w:r w:rsidRPr="001B0F7B">
        <w:rPr>
          <w:rFonts w:ascii="Times New Roman" w:eastAsiaTheme="minorEastAsia" w:hAnsi="Times New Roman" w:cs="Times New Roman"/>
          <w:color w:val="221F1F"/>
          <w:spacing w:val="1"/>
          <w:lang w:eastAsia="fr-FR"/>
        </w:rPr>
        <w:t>disposer</w:t>
      </w:r>
      <w:r w:rsidRPr="001B0F7B">
        <w:rPr>
          <w:rFonts w:ascii="Times New Roman" w:eastAsiaTheme="minorEastAsia" w:hAnsi="Times New Roman" w:cs="Times New Roman"/>
          <w:color w:val="221F1F"/>
          <w:lang w:eastAsia="fr-FR"/>
        </w:rPr>
        <w:t xml:space="preserve">a  </w:t>
      </w:r>
      <w:r w:rsidRPr="001B0F7B">
        <w:rPr>
          <w:rFonts w:ascii="Times New Roman" w:eastAsiaTheme="minorEastAsia" w:hAnsi="Times New Roman" w:cs="Times New Roman"/>
          <w:color w:val="221F1F"/>
          <w:spacing w:val="1"/>
          <w:lang w:eastAsia="fr-FR"/>
        </w:rPr>
        <w:t>alor</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1"/>
          <w:lang w:eastAsia="fr-FR"/>
        </w:rPr>
        <w:t>d’u</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1"/>
          <w:lang w:eastAsia="fr-FR"/>
        </w:rPr>
        <w:t>déla</w:t>
      </w:r>
      <w:r w:rsidRPr="001B0F7B">
        <w:rPr>
          <w:rFonts w:ascii="Times New Roman" w:eastAsiaTheme="minorEastAsia" w:hAnsi="Times New Roman" w:cs="Times New Roman"/>
          <w:color w:val="221F1F"/>
          <w:lang w:eastAsia="fr-FR"/>
        </w:rPr>
        <w:t>i  de  huit  (8)  jours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1"/>
          <w:lang w:eastAsia="fr-FR"/>
        </w:rPr>
        <w:t xml:space="preserve">pour </w:t>
      </w:r>
      <w:r w:rsidRPr="001B0F7B">
        <w:rPr>
          <w:rFonts w:ascii="Times New Roman" w:eastAsiaTheme="minorEastAsia" w:hAnsi="Times New Roman" w:cs="Times New Roman"/>
          <w:color w:val="221F1F"/>
          <w:lang w:eastAsia="fr-FR"/>
        </w:rPr>
        <w:t>présenter un nouveau dossier intégrant lesdites observations.</w:t>
      </w:r>
    </w:p>
    <w:p w:rsidR="001B0F7B" w:rsidRPr="00416C88" w:rsidRDefault="001B0F7B" w:rsidP="00416C88">
      <w:pPr>
        <w:autoSpaceDE w:val="0"/>
        <w:autoSpaceDN w:val="0"/>
        <w:adjustRightInd w:val="0"/>
        <w:spacing w:after="0" w:line="240" w:lineRule="auto"/>
        <w:jc w:val="both"/>
        <w:rPr>
          <w:rFonts w:ascii="Times New Roman" w:hAnsi="Times New Roman" w:cs="Times New Roman"/>
          <w:color w:val="000000"/>
        </w:rPr>
      </w:pPr>
      <w:r w:rsidRPr="001B0F7B">
        <w:rPr>
          <w:rFonts w:ascii="Times New Roman" w:eastAsiaTheme="minorEastAsia" w:hAnsi="Times New Roman" w:cs="Times New Roman"/>
          <w:b/>
          <w:color w:val="221F1F"/>
          <w:lang w:eastAsia="fr-FR"/>
        </w:rPr>
        <w:t>35.3</w:t>
      </w:r>
      <w:r w:rsidRPr="001B0F7B">
        <w:rPr>
          <w:rFonts w:ascii="Times New Roman" w:hAnsi="Times New Roman" w:cs="Times New Roman"/>
          <w:color w:val="000000"/>
        </w:rPr>
        <w:t>35.3</w:t>
      </w:r>
      <w:proofErr w:type="gramStart"/>
      <w:r w:rsidRPr="001B0F7B">
        <w:rPr>
          <w:rFonts w:ascii="Times New Roman" w:hAnsi="Times New Roman" w:cs="Times New Roman"/>
          <w:color w:val="000000"/>
        </w:rPr>
        <w:t>.En</w:t>
      </w:r>
      <w:proofErr w:type="gramEnd"/>
      <w:r w:rsidRPr="001B0F7B">
        <w:rPr>
          <w:rFonts w:ascii="Times New Roman" w:hAnsi="Times New Roman" w:cs="Times New Roman"/>
          <w:color w:val="000000"/>
        </w:rPr>
        <w:t xml:space="preserve"> cas d’inobservation des délais d’approbation</w:t>
      </w:r>
      <w:r w:rsidR="00416C88">
        <w:rPr>
          <w:rFonts w:ascii="Times New Roman" w:hAnsi="Times New Roman" w:cs="Times New Roman"/>
          <w:color w:val="000000"/>
        </w:rPr>
        <w:t xml:space="preserve"> </w:t>
      </w:r>
      <w:r w:rsidRPr="001B0F7B">
        <w:rPr>
          <w:rFonts w:ascii="Times New Roman" w:hAnsi="Times New Roman" w:cs="Times New Roman"/>
          <w:color w:val="000000"/>
        </w:rPr>
        <w:t xml:space="preserve">des documents ci-dessus par l’Administration, </w:t>
      </w:r>
      <w:r w:rsidR="00416C88">
        <w:rPr>
          <w:rFonts w:ascii="Times New Roman" w:hAnsi="Times New Roman" w:cs="Times New Roman"/>
          <w:color w:val="000000"/>
        </w:rPr>
        <w:t>ceux-ci sont réputés approuvés.</w:t>
      </w:r>
      <w:r w:rsidRPr="001B0F7B">
        <w:rPr>
          <w:rFonts w:ascii="Times New Roman" w:hAnsi="Times New Roman" w:cs="Times New Roman"/>
          <w:b/>
          <w:bCs/>
          <w:color w:val="FFFFFF"/>
          <w:sz w:val="24"/>
          <w:szCs w:val="24"/>
        </w:rPr>
        <w:t>62</w:t>
      </w:r>
    </w:p>
    <w:p w:rsidR="001B0F7B" w:rsidRPr="001B0F7B" w:rsidRDefault="001B0F7B" w:rsidP="001B0F7B">
      <w:pPr>
        <w:widowControl w:val="0"/>
        <w:autoSpaceDE w:val="0"/>
        <w:autoSpaceDN w:val="0"/>
        <w:adjustRightInd w:val="0"/>
        <w:spacing w:after="0" w:line="240" w:lineRule="auto"/>
        <w:ind w:right="735"/>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Article36</w:t>
      </w:r>
      <w:r w:rsidRPr="001B0F7B">
        <w:rPr>
          <w:rFonts w:ascii="Times New Roman" w:eastAsiaTheme="minorEastAsia" w:hAnsi="Times New Roman" w:cs="Times New Roman"/>
          <w:b/>
          <w:bCs/>
          <w:color w:val="221F1F"/>
          <w:lang w:eastAsia="fr-FR"/>
        </w:rPr>
        <w:t>: Organisation</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et</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sécurité</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des chantiers</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Article</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50)</w:t>
      </w:r>
    </w:p>
    <w:p w:rsidR="001B0F7B" w:rsidRPr="001B0F7B" w:rsidRDefault="001B0F7B" w:rsidP="001B0F7B">
      <w:pPr>
        <w:widowControl w:val="0"/>
        <w:autoSpaceDE w:val="0"/>
        <w:autoSpaceDN w:val="0"/>
        <w:adjustRightInd w:val="0"/>
        <w:spacing w:after="0" w:line="240" w:lineRule="auto"/>
        <w:ind w:right="-15"/>
        <w:jc w:val="both"/>
        <w:rPr>
          <w:rFonts w:ascii="Times New Roman" w:eastAsiaTheme="minorEastAsia" w:hAnsi="Times New Roman" w:cs="Times New Roman"/>
          <w:color w:val="221F1F"/>
          <w:spacing w:val="-2"/>
          <w:lang w:eastAsia="fr-FR"/>
        </w:rPr>
      </w:pPr>
      <w:r w:rsidRPr="001B0F7B">
        <w:rPr>
          <w:rFonts w:ascii="Times New Roman" w:eastAsiaTheme="minorEastAsia" w:hAnsi="Times New Roman" w:cs="Times New Roman"/>
          <w:b/>
          <w:color w:val="221F1F"/>
          <w:lang w:eastAsia="fr-FR"/>
        </w:rPr>
        <w:t>36.1</w:t>
      </w:r>
      <w:r w:rsidRPr="001B0F7B">
        <w:rPr>
          <w:rFonts w:ascii="Times New Roman" w:eastAsiaTheme="minorEastAsia" w:hAnsi="Times New Roman" w:cs="Times New Roman"/>
          <w:color w:val="221F1F"/>
          <w:lang w:eastAsia="fr-FR"/>
        </w:rPr>
        <w:t>. Les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panneaux</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placés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au</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début</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et</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fin</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 xml:space="preserve">de chaque accès au chantier, devront être mis en place dans un délai maximum d’un </w:t>
      </w:r>
      <w:r w:rsidRPr="001B0F7B">
        <w:rPr>
          <w:rFonts w:ascii="Times New Roman" w:eastAsiaTheme="minorEastAsia" w:hAnsi="Times New Roman" w:cs="Times New Roman"/>
          <w:color w:val="221F1F"/>
          <w:spacing w:val="-19"/>
          <w:lang w:eastAsia="fr-FR"/>
        </w:rPr>
        <w:t xml:space="preserve"> (01) </w:t>
      </w:r>
      <w:r w:rsidRPr="001B0F7B">
        <w:rPr>
          <w:rFonts w:ascii="Times New Roman" w:eastAsiaTheme="minorEastAsia" w:hAnsi="Times New Roman" w:cs="Times New Roman"/>
          <w:color w:val="221F1F"/>
          <w:lang w:eastAsia="fr-FR"/>
        </w:rPr>
        <w:t>mois après la notification</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l’ordre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service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démarrer les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travaux.</w:t>
      </w:r>
    </w:p>
    <w:p w:rsidR="001B0F7B" w:rsidRPr="001B0F7B" w:rsidRDefault="001B0F7B" w:rsidP="001B0F7B">
      <w:pPr>
        <w:widowControl w:val="0"/>
        <w:autoSpaceDE w:val="0"/>
        <w:autoSpaceDN w:val="0"/>
        <w:adjustRightInd w:val="0"/>
        <w:spacing w:after="0" w:line="240" w:lineRule="auto"/>
        <w:ind w:right="-145"/>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36.2.</w:t>
      </w:r>
      <w:r w:rsidR="00416C88">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lang w:eastAsia="fr-FR"/>
        </w:rPr>
        <w:t>L’entrepreneur aura la charge de fournir et d’entretenir à ses frais toutes les dispositions de sécurité qui s’avèrent nécessaires qui seront exigées par l’ingénieur du marché</w:t>
      </w:r>
      <w:r w:rsidRPr="001B0F7B">
        <w:rPr>
          <w:rFonts w:ascii="Times New Roman" w:eastAsiaTheme="minorEastAsia" w:hAnsi="Times New Roman" w:cs="Times New Roman"/>
          <w:color w:val="221F1F"/>
          <w:spacing w:val="29"/>
          <w:lang w:eastAsia="fr-FR"/>
        </w:rPr>
        <w:t xml:space="preserve">. </w:t>
      </w:r>
      <w:r w:rsidRPr="001B0F7B">
        <w:rPr>
          <w:rFonts w:ascii="Times New Roman" w:eastAsiaTheme="minorEastAsia" w:hAnsi="Times New Roman" w:cs="Times New Roman"/>
          <w:color w:val="221F1F"/>
          <w:lang w:eastAsia="fr-FR"/>
        </w:rPr>
        <w:t>Il est responsable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des accidents de toute sorte qui surviendront là où la présence du chantier est mise en cause.</w:t>
      </w:r>
    </w:p>
    <w:p w:rsidR="001B0F7B" w:rsidRPr="001B0F7B" w:rsidRDefault="001B0F7B" w:rsidP="001B0F7B">
      <w:pPr>
        <w:widowControl w:val="0"/>
        <w:tabs>
          <w:tab w:val="left" w:pos="1980"/>
          <w:tab w:val="left" w:pos="2640"/>
          <w:tab w:val="left" w:pos="3880"/>
        </w:tabs>
        <w:autoSpaceDE w:val="0"/>
        <w:autoSpaceDN w:val="0"/>
        <w:adjustRightInd w:val="0"/>
        <w:spacing w:after="0" w:line="240" w:lineRule="auto"/>
        <w:ind w:right="-20"/>
        <w:jc w:val="both"/>
        <w:rPr>
          <w:rFonts w:ascii="Times New Roman" w:eastAsiaTheme="minorEastAsia" w:hAnsi="Times New Roman" w:cs="Times New Roman"/>
          <w:color w:val="221F1F"/>
          <w:spacing w:val="5"/>
          <w:lang w:eastAsia="fr-FR"/>
        </w:rPr>
      </w:pPr>
      <w:r w:rsidRPr="001B0F7B">
        <w:rPr>
          <w:rFonts w:ascii="Times New Roman" w:eastAsiaTheme="minorEastAsia" w:hAnsi="Times New Roman" w:cs="Times New Roman"/>
          <w:b/>
          <w:color w:val="221F1F"/>
          <w:lang w:eastAsia="fr-FR"/>
        </w:rPr>
        <w:t>36.3.</w:t>
      </w:r>
      <w:r w:rsidR="00416C88">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spacing w:val="5"/>
          <w:lang w:eastAsia="fr-FR"/>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Article37</w:t>
      </w:r>
      <w:r w:rsidRPr="001B0F7B">
        <w:rPr>
          <w:rFonts w:ascii="Times New Roman" w:eastAsiaTheme="minorEastAsia" w:hAnsi="Times New Roman" w:cs="Times New Roman"/>
          <w:b/>
          <w:bCs/>
          <w:color w:val="221F1F"/>
          <w:lang w:eastAsia="fr-FR"/>
        </w:rPr>
        <w:t>:Implantationdesouvrages(CCAGArticle52)</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spacing w:val="1"/>
          <w:lang w:eastAsia="fr-FR"/>
        </w:rPr>
        <w:t>L</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1"/>
          <w:lang w:eastAsia="fr-FR"/>
        </w:rPr>
        <w:t>Maîtr</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1"/>
          <w:lang w:eastAsia="fr-FR"/>
        </w:rPr>
        <w:t>d’Œuvre</w:t>
      </w:r>
      <w:r w:rsidR="00416C88">
        <w:rPr>
          <w:rFonts w:ascii="Times New Roman" w:eastAsiaTheme="minorEastAsia" w:hAnsi="Times New Roman" w:cs="Times New Roman"/>
          <w:color w:val="221F1F"/>
          <w:spacing w:val="1"/>
          <w:lang w:eastAsia="fr-FR"/>
        </w:rPr>
        <w:t xml:space="preserve"> </w:t>
      </w:r>
      <w:r w:rsidRPr="001B0F7B">
        <w:rPr>
          <w:rFonts w:ascii="Times New Roman" w:eastAsiaTheme="minorEastAsia" w:hAnsi="Times New Roman" w:cs="Times New Roman"/>
          <w:color w:val="221F1F"/>
          <w:spacing w:val="1"/>
          <w:lang w:eastAsia="fr-FR"/>
        </w:rPr>
        <w:t>notifier</w:t>
      </w:r>
      <w:r w:rsidRPr="001B0F7B">
        <w:rPr>
          <w:rFonts w:ascii="Times New Roman" w:eastAsiaTheme="minorEastAsia" w:hAnsi="Times New Roman" w:cs="Times New Roman"/>
          <w:color w:val="221F1F"/>
          <w:lang w:eastAsia="fr-FR"/>
        </w:rPr>
        <w:t xml:space="preserve">a  </w:t>
      </w:r>
      <w:r w:rsidRPr="001B0F7B">
        <w:rPr>
          <w:rFonts w:ascii="Times New Roman" w:eastAsiaTheme="minorEastAsia" w:hAnsi="Times New Roman" w:cs="Times New Roman"/>
          <w:color w:val="221F1F"/>
          <w:spacing w:val="1"/>
          <w:lang w:eastAsia="fr-FR"/>
        </w:rPr>
        <w:t>dan</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1"/>
          <w:lang w:eastAsia="fr-FR"/>
        </w:rPr>
        <w:t>u</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1"/>
          <w:lang w:eastAsia="fr-FR"/>
        </w:rPr>
        <w:t>déla</w:t>
      </w:r>
      <w:r w:rsidRPr="001B0F7B">
        <w:rPr>
          <w:rFonts w:ascii="Times New Roman" w:eastAsiaTheme="minorEastAsia" w:hAnsi="Times New Roman" w:cs="Times New Roman"/>
          <w:color w:val="221F1F"/>
          <w:lang w:eastAsia="fr-FR"/>
        </w:rPr>
        <w:t xml:space="preserve">i  </w:t>
      </w:r>
      <w:r w:rsidRPr="001B0F7B">
        <w:rPr>
          <w:rFonts w:ascii="Times New Roman" w:eastAsiaTheme="minorEastAsia" w:hAnsi="Times New Roman" w:cs="Times New Roman"/>
          <w:b/>
          <w:color w:val="221F1F"/>
          <w:spacing w:val="1"/>
          <w:lang w:eastAsia="fr-FR"/>
        </w:rPr>
        <w:t>de sept (7)</w:t>
      </w:r>
      <w:r w:rsidR="00416C88">
        <w:rPr>
          <w:rFonts w:ascii="Times New Roman" w:eastAsiaTheme="minorEastAsia" w:hAnsi="Times New Roman" w:cs="Times New Roman"/>
          <w:b/>
          <w:color w:val="221F1F"/>
          <w:spacing w:val="1"/>
          <w:lang w:eastAsia="fr-FR"/>
        </w:rPr>
        <w:t xml:space="preserve"> </w:t>
      </w:r>
      <w:r w:rsidRPr="001B0F7B">
        <w:rPr>
          <w:rFonts w:ascii="Times New Roman" w:eastAsiaTheme="minorEastAsia" w:hAnsi="Times New Roman" w:cs="Times New Roman"/>
          <w:b/>
          <w:color w:val="221F1F"/>
          <w:lang w:eastAsia="fr-FR"/>
        </w:rPr>
        <w:t>jours</w:t>
      </w:r>
      <w:r w:rsidR="00416C88">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lang w:eastAsia="fr-FR"/>
        </w:rPr>
        <w:t>suivant la date de notification de l’ordre de service de commencer les travaux, les points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et</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niveaux</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base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du</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projet.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Article38</w:t>
      </w:r>
      <w:r w:rsidRPr="001B0F7B">
        <w:rPr>
          <w:rFonts w:ascii="Times New Roman" w:eastAsiaTheme="minorEastAsia" w:hAnsi="Times New Roman" w:cs="Times New Roman"/>
          <w:b/>
          <w:bCs/>
          <w:color w:val="221F1F"/>
          <w:lang w:eastAsia="fr-FR"/>
        </w:rPr>
        <w:t>:Sous-traitance(CCAGarticle54)</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La</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part</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travaux</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sous-traiter</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est  de</w:t>
      </w:r>
      <w:r w:rsidRPr="001B0F7B">
        <w:rPr>
          <w:rFonts w:ascii="Times New Roman" w:eastAsiaTheme="minorEastAsia" w:hAnsi="Times New Roman" w:cs="Times New Roman"/>
          <w:color w:val="221F1F"/>
          <w:spacing w:val="17"/>
          <w:lang w:eastAsia="fr-FR"/>
        </w:rPr>
        <w:t>20% (vingt pour cent)</w:t>
      </w:r>
      <w:r w:rsidRPr="001B0F7B">
        <w:rPr>
          <w:rFonts w:ascii="Times New Roman" w:eastAsiaTheme="minorEastAsia" w:hAnsi="Times New Roman" w:cs="Times New Roman"/>
          <w:color w:val="221F1F"/>
          <w:lang w:eastAsia="fr-FR"/>
        </w:rPr>
        <w:t>du  montant  du  marché  de  base  et  de  ses avenants.</w:t>
      </w:r>
    </w:p>
    <w:p w:rsidR="001B0F7B" w:rsidRPr="001B0F7B" w:rsidRDefault="001B0F7B" w:rsidP="001B0F7B">
      <w:pPr>
        <w:widowControl w:val="0"/>
        <w:autoSpaceDE w:val="0"/>
        <w:autoSpaceDN w:val="0"/>
        <w:adjustRightInd w:val="0"/>
        <w:spacing w:after="0" w:line="240" w:lineRule="auto"/>
        <w:ind w:right="-36"/>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Article39</w:t>
      </w:r>
      <w:r w:rsidRPr="001B0F7B">
        <w:rPr>
          <w:rFonts w:ascii="Times New Roman" w:eastAsiaTheme="minorEastAsia" w:hAnsi="Times New Roman" w:cs="Times New Roman"/>
          <w:b/>
          <w:bCs/>
          <w:color w:val="221F1F"/>
          <w:lang w:eastAsia="fr-FR"/>
        </w:rPr>
        <w:t>:</w:t>
      </w:r>
      <w:r w:rsidRPr="001B0F7B">
        <w:rPr>
          <w:rFonts w:ascii="Times New Roman" w:eastAsiaTheme="minorEastAsia" w:hAnsi="Times New Roman" w:cs="Times New Roman"/>
          <w:b/>
          <w:bCs/>
          <w:color w:val="221F1F"/>
          <w:spacing w:val="1"/>
          <w:lang w:eastAsia="fr-FR"/>
        </w:rPr>
        <w:t>Laboratoir</w:t>
      </w:r>
      <w:r w:rsidRPr="001B0F7B">
        <w:rPr>
          <w:rFonts w:ascii="Times New Roman" w:eastAsiaTheme="minorEastAsia" w:hAnsi="Times New Roman" w:cs="Times New Roman"/>
          <w:b/>
          <w:bCs/>
          <w:color w:val="221F1F"/>
          <w:lang w:eastAsia="fr-FR"/>
        </w:rPr>
        <w:t xml:space="preserve">e  </w:t>
      </w:r>
      <w:r w:rsidRPr="001B0F7B">
        <w:rPr>
          <w:rFonts w:ascii="Times New Roman" w:eastAsiaTheme="minorEastAsia" w:hAnsi="Times New Roman" w:cs="Times New Roman"/>
          <w:b/>
          <w:bCs/>
          <w:color w:val="221F1F"/>
          <w:spacing w:val="1"/>
          <w:lang w:eastAsia="fr-FR"/>
        </w:rPr>
        <w:t>d</w:t>
      </w:r>
      <w:r w:rsidRPr="001B0F7B">
        <w:rPr>
          <w:rFonts w:ascii="Times New Roman" w:eastAsiaTheme="minorEastAsia" w:hAnsi="Times New Roman" w:cs="Times New Roman"/>
          <w:b/>
          <w:bCs/>
          <w:color w:val="221F1F"/>
          <w:lang w:eastAsia="fr-FR"/>
        </w:rPr>
        <w:t xml:space="preserve">e  </w:t>
      </w:r>
      <w:r w:rsidRPr="001B0F7B">
        <w:rPr>
          <w:rFonts w:ascii="Times New Roman" w:eastAsiaTheme="minorEastAsia" w:hAnsi="Times New Roman" w:cs="Times New Roman"/>
          <w:b/>
          <w:bCs/>
          <w:color w:val="221F1F"/>
          <w:spacing w:val="1"/>
          <w:lang w:eastAsia="fr-FR"/>
        </w:rPr>
        <w:t>chantie</w:t>
      </w:r>
      <w:r w:rsidRPr="001B0F7B">
        <w:rPr>
          <w:rFonts w:ascii="Times New Roman" w:eastAsiaTheme="minorEastAsia" w:hAnsi="Times New Roman" w:cs="Times New Roman"/>
          <w:b/>
          <w:bCs/>
          <w:color w:val="221F1F"/>
          <w:lang w:eastAsia="fr-FR"/>
        </w:rPr>
        <w:t xml:space="preserve">r  </w:t>
      </w:r>
      <w:r w:rsidRPr="001B0F7B">
        <w:rPr>
          <w:rFonts w:ascii="Times New Roman" w:eastAsiaTheme="minorEastAsia" w:hAnsi="Times New Roman" w:cs="Times New Roman"/>
          <w:b/>
          <w:bCs/>
          <w:color w:val="221F1F"/>
          <w:spacing w:val="1"/>
          <w:lang w:eastAsia="fr-FR"/>
        </w:rPr>
        <w:t>e</w:t>
      </w:r>
      <w:r w:rsidRPr="001B0F7B">
        <w:rPr>
          <w:rFonts w:ascii="Times New Roman" w:eastAsiaTheme="minorEastAsia" w:hAnsi="Times New Roman" w:cs="Times New Roman"/>
          <w:b/>
          <w:bCs/>
          <w:color w:val="221F1F"/>
          <w:lang w:eastAsia="fr-FR"/>
        </w:rPr>
        <w:t xml:space="preserve">t  </w:t>
      </w:r>
      <w:r w:rsidRPr="001B0F7B">
        <w:rPr>
          <w:rFonts w:ascii="Times New Roman" w:eastAsiaTheme="minorEastAsia" w:hAnsi="Times New Roman" w:cs="Times New Roman"/>
          <w:b/>
          <w:bCs/>
          <w:color w:val="221F1F"/>
          <w:spacing w:val="1"/>
          <w:lang w:eastAsia="fr-FR"/>
        </w:rPr>
        <w:t>essais</w:t>
      </w:r>
      <w:r w:rsidRPr="001B0F7B">
        <w:rPr>
          <w:rFonts w:ascii="Times New Roman" w:eastAsiaTheme="minorEastAsia" w:hAnsi="Times New Roman" w:cs="Times New Roman"/>
          <w:b/>
          <w:bCs/>
          <w:color w:val="221F1F"/>
          <w:lang w:eastAsia="fr-FR"/>
        </w:rPr>
        <w:t>(CCAGArticle55)</w:t>
      </w:r>
    </w:p>
    <w:p w:rsidR="001B0F7B" w:rsidRPr="001B0F7B" w:rsidRDefault="001B0F7B" w:rsidP="001B0F7B">
      <w:pPr>
        <w:widowControl w:val="0"/>
        <w:autoSpaceDE w:val="0"/>
        <w:autoSpaceDN w:val="0"/>
        <w:adjustRightInd w:val="0"/>
        <w:spacing w:after="0" w:line="240" w:lineRule="auto"/>
        <w:ind w:left="624" w:right="94" w:hanging="624"/>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lang w:eastAsia="fr-FR"/>
        </w:rPr>
        <w:t>Sans objet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Article40</w:t>
      </w:r>
      <w:r w:rsidRPr="001B0F7B">
        <w:rPr>
          <w:rFonts w:ascii="Times New Roman" w:eastAsiaTheme="minorEastAsia" w:hAnsi="Times New Roman" w:cs="Times New Roman"/>
          <w:b/>
          <w:bCs/>
          <w:color w:val="221F1F"/>
          <w:lang w:eastAsia="fr-FR"/>
        </w:rPr>
        <w:t>: Journal</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de</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chantier</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Article</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56</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complété)</w:t>
      </w:r>
    </w:p>
    <w:p w:rsidR="001B0F7B" w:rsidRPr="001B0F7B" w:rsidRDefault="001B0F7B" w:rsidP="001B0F7B">
      <w:pPr>
        <w:widowControl w:val="0"/>
        <w:autoSpaceDE w:val="0"/>
        <w:autoSpaceDN w:val="0"/>
        <w:adjustRightInd w:val="0"/>
        <w:spacing w:after="0" w:line="240" w:lineRule="auto"/>
        <w:ind w:left="624" w:right="94" w:hanging="624"/>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40.1</w:t>
      </w:r>
      <w:r w:rsidRPr="001B0F7B">
        <w:rPr>
          <w:rFonts w:ascii="Times New Roman" w:eastAsiaTheme="minorEastAsia" w:hAnsi="Times New Roman" w:cs="Times New Roman"/>
          <w:color w:val="221F1F"/>
          <w:lang w:eastAsia="fr-FR"/>
        </w:rPr>
        <w:t>. Le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journal</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chantier</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sera</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signé</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contradictoirement par le Maître d’Œuvre et le représentant de l’entrepreneur</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systématiquement lors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réunions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chantiers</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et  à chaque</w:t>
      </w:r>
      <w:r w:rsidR="00416C88">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visite de chantier.</w:t>
      </w:r>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b/>
          <w:color w:val="221F1F"/>
          <w:lang w:eastAsia="fr-FR"/>
        </w:rPr>
      </w:pPr>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color w:val="221F1F"/>
          <w:spacing w:val="-13"/>
          <w:lang w:eastAsia="fr-FR"/>
        </w:rPr>
      </w:pPr>
      <w:r w:rsidRPr="001B0F7B">
        <w:rPr>
          <w:rFonts w:ascii="Times New Roman" w:eastAsiaTheme="minorEastAsia" w:hAnsi="Times New Roman" w:cs="Times New Roman"/>
          <w:b/>
          <w:color w:val="221F1F"/>
          <w:lang w:eastAsia="fr-FR"/>
        </w:rPr>
        <w:t>40.2</w:t>
      </w:r>
      <w:proofErr w:type="gramStart"/>
      <w:r w:rsidRPr="001B0F7B">
        <w:rPr>
          <w:rFonts w:ascii="Times New Roman" w:eastAsiaTheme="minorEastAsia" w:hAnsi="Times New Roman" w:cs="Times New Roman"/>
          <w:b/>
          <w:color w:val="221F1F"/>
          <w:lang w:eastAsia="fr-FR"/>
        </w:rPr>
        <w:t>.</w:t>
      </w:r>
      <w:r w:rsidRPr="001B0F7B">
        <w:rPr>
          <w:rFonts w:ascii="Times New Roman" w:eastAsiaTheme="minorEastAsia" w:hAnsi="Times New Roman" w:cs="Times New Roman"/>
          <w:color w:val="221F1F"/>
          <w:lang w:eastAsia="fr-FR"/>
        </w:rPr>
        <w:t>C'estundocumentcontradictoireunique.Ses</w:t>
      </w:r>
      <w:proofErr w:type="gramEnd"/>
      <w:r w:rsidRPr="001B0F7B">
        <w:rPr>
          <w:rFonts w:ascii="Times New Roman" w:eastAsiaTheme="minorEastAsia" w:hAnsi="Times New Roman" w:cs="Times New Roman"/>
          <w:color w:val="221F1F"/>
          <w:lang w:eastAsia="fr-FR"/>
        </w:rPr>
        <w:t xml:space="preserve"> pages sont numérotées et visées. Aucune </w:t>
      </w:r>
      <w:r w:rsidRPr="001B0F7B">
        <w:rPr>
          <w:rFonts w:ascii="Times New Roman" w:eastAsiaTheme="minorEastAsia" w:hAnsi="Times New Roman" w:cs="Times New Roman"/>
          <w:color w:val="221F1F"/>
          <w:spacing w:val="5"/>
          <w:lang w:eastAsia="fr-FR"/>
        </w:rPr>
        <w:t>pag</w:t>
      </w:r>
      <w:r w:rsidRPr="001B0F7B">
        <w:rPr>
          <w:rFonts w:ascii="Times New Roman" w:eastAsiaTheme="minorEastAsia" w:hAnsi="Times New Roman" w:cs="Times New Roman"/>
          <w:color w:val="221F1F"/>
          <w:lang w:eastAsia="fr-FR"/>
        </w:rPr>
        <w:t xml:space="preserve">e  </w:t>
      </w:r>
    </w:p>
    <w:p w:rsidR="001B0F7B" w:rsidRPr="001B0F7B" w:rsidRDefault="001B0F7B" w:rsidP="001B0F7B">
      <w:pPr>
        <w:widowControl w:val="0"/>
        <w:autoSpaceDE w:val="0"/>
        <w:autoSpaceDN w:val="0"/>
        <w:adjustRightInd w:val="0"/>
        <w:spacing w:after="0" w:line="240" w:lineRule="auto"/>
        <w:ind w:left="624" w:right="90" w:hanging="624"/>
        <w:jc w:val="both"/>
        <w:rPr>
          <w:rFonts w:ascii="Times New Roman" w:eastAsiaTheme="minorEastAsia" w:hAnsi="Times New Roman" w:cs="Times New Roman"/>
          <w:color w:val="221F1F"/>
          <w:spacing w:val="-13"/>
          <w:lang w:eastAsia="fr-FR"/>
        </w:rPr>
      </w:pPr>
      <w:proofErr w:type="spellStart"/>
      <w:r w:rsidRPr="001B0F7B">
        <w:rPr>
          <w:rFonts w:ascii="Times New Roman" w:eastAsiaTheme="minorEastAsia" w:hAnsi="Times New Roman" w:cs="Times New Roman"/>
          <w:color w:val="221F1F"/>
          <w:spacing w:val="5"/>
          <w:lang w:eastAsia="fr-FR"/>
        </w:rPr>
        <w:t>N</w:t>
      </w:r>
      <w:r w:rsidRPr="001B0F7B">
        <w:rPr>
          <w:rFonts w:ascii="Times New Roman" w:eastAsiaTheme="minorEastAsia" w:hAnsi="Times New Roman" w:cs="Times New Roman"/>
          <w:color w:val="221F1F"/>
          <w:lang w:eastAsia="fr-FR"/>
        </w:rPr>
        <w:t>e</w:t>
      </w:r>
      <w:r w:rsidRPr="001B0F7B">
        <w:rPr>
          <w:rFonts w:ascii="Times New Roman" w:eastAsiaTheme="minorEastAsia" w:hAnsi="Times New Roman" w:cs="Times New Roman"/>
          <w:color w:val="221F1F"/>
          <w:spacing w:val="5"/>
          <w:lang w:eastAsia="fr-FR"/>
        </w:rPr>
        <w:t>doi</w:t>
      </w:r>
      <w:r w:rsidRPr="001B0F7B">
        <w:rPr>
          <w:rFonts w:ascii="Times New Roman" w:eastAsiaTheme="minorEastAsia" w:hAnsi="Times New Roman" w:cs="Times New Roman"/>
          <w:color w:val="221F1F"/>
          <w:lang w:eastAsia="fr-FR"/>
        </w:rPr>
        <w:t>t</w:t>
      </w:r>
      <w:proofErr w:type="spellEnd"/>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5"/>
          <w:lang w:eastAsia="fr-FR"/>
        </w:rPr>
        <w:t>êtr</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5"/>
          <w:lang w:eastAsia="fr-FR"/>
        </w:rPr>
        <w:t>enlevée</w:t>
      </w: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5"/>
          <w:lang w:eastAsia="fr-FR"/>
        </w:rPr>
        <w:t>Le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parties raturée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o</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5"/>
          <w:lang w:eastAsia="fr-FR"/>
        </w:rPr>
        <w:t>annulée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son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5"/>
          <w:lang w:eastAsia="fr-FR"/>
        </w:rPr>
        <w:t>signalée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5"/>
          <w:lang w:eastAsia="fr-FR"/>
        </w:rPr>
        <w:t xml:space="preserve">en </w:t>
      </w:r>
      <w:proofErr w:type="spellStart"/>
      <w:r w:rsidRPr="001B0F7B">
        <w:rPr>
          <w:rFonts w:ascii="Times New Roman" w:eastAsiaTheme="minorEastAsia" w:hAnsi="Times New Roman" w:cs="Times New Roman"/>
          <w:color w:val="221F1F"/>
          <w:lang w:eastAsia="fr-FR"/>
        </w:rPr>
        <w:t>margepourvalidation</w:t>
      </w:r>
      <w:proofErr w:type="spellEnd"/>
      <w:r w:rsidRPr="001B0F7B">
        <w:rPr>
          <w:rFonts w:ascii="Times New Roman" w:eastAsiaTheme="minorEastAsia" w:hAnsi="Times New Roman" w:cs="Times New Roman"/>
          <w:color w:val="221F1F"/>
          <w:lang w:eastAsia="fr-FR"/>
        </w:rPr>
        <w: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221F1F"/>
          <w:lang w:eastAsia="fr-FR"/>
        </w:rPr>
      </w:pPr>
      <w:r w:rsidRPr="001B0F7B">
        <w:rPr>
          <w:rFonts w:ascii="Times New Roman" w:eastAsiaTheme="minorEastAsia" w:hAnsi="Times New Roman" w:cs="Times New Roman"/>
          <w:b/>
          <w:bCs/>
          <w:color w:val="221F1F"/>
          <w:u w:val="single"/>
          <w:lang w:eastAsia="fr-FR"/>
        </w:rPr>
        <w:t>Article</w:t>
      </w:r>
      <w:r w:rsidR="00416C88">
        <w:rPr>
          <w:rFonts w:ascii="Times New Roman" w:eastAsiaTheme="minorEastAsia" w:hAnsi="Times New Roman" w:cs="Times New Roman"/>
          <w:b/>
          <w:bCs/>
          <w:color w:val="221F1F"/>
          <w:u w:val="single"/>
          <w:lang w:eastAsia="fr-FR"/>
        </w:rPr>
        <w:t xml:space="preserve"> </w:t>
      </w:r>
      <w:r w:rsidRPr="001B0F7B">
        <w:rPr>
          <w:rFonts w:ascii="Times New Roman" w:eastAsiaTheme="minorEastAsia" w:hAnsi="Times New Roman" w:cs="Times New Roman"/>
          <w:b/>
          <w:bCs/>
          <w:color w:val="221F1F"/>
          <w:u w:val="single"/>
          <w:lang w:eastAsia="fr-FR"/>
        </w:rPr>
        <w:t>41</w:t>
      </w:r>
      <w:r w:rsidRPr="001B0F7B">
        <w:rPr>
          <w:rFonts w:ascii="Times New Roman" w:eastAsiaTheme="minorEastAsia" w:hAnsi="Times New Roman" w:cs="Times New Roman"/>
          <w:b/>
          <w:bCs/>
          <w:color w:val="221F1F"/>
          <w:lang w:eastAsia="fr-FR"/>
        </w:rPr>
        <w:t>:Utilisationdesexplosifs</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Article60)</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L’utilisation des explosifs dans le chantier est strictement interdite dans le cadre de ce marché.</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221F1F"/>
          <w:lang w:eastAsia="fr-FR"/>
        </w:rPr>
      </w:pPr>
    </w:p>
    <w:p w:rsidR="001B0F7B" w:rsidRPr="001B0F7B" w:rsidRDefault="00416C88" w:rsidP="001B0F7B">
      <w:pPr>
        <w:widowControl w:val="0"/>
        <w:autoSpaceDE w:val="0"/>
        <w:autoSpaceDN w:val="0"/>
        <w:adjustRightInd w:val="0"/>
        <w:spacing w:after="0" w:line="240" w:lineRule="auto"/>
        <w:ind w:right="-20"/>
        <w:rPr>
          <w:rFonts w:ascii="Times New Roman" w:eastAsiaTheme="minorEastAsia" w:hAnsi="Times New Roman" w:cs="Times New Roman"/>
          <w:b/>
          <w:bCs/>
          <w:color w:val="221F1F"/>
          <w:sz w:val="30"/>
          <w:szCs w:val="30"/>
          <w:lang w:eastAsia="fr-FR"/>
        </w:rPr>
      </w:pPr>
      <w:r w:rsidRPr="001B0F7B">
        <w:rPr>
          <w:rFonts w:ascii="Times New Roman" w:eastAsiaTheme="minorEastAsia" w:hAnsi="Times New Roman" w:cs="Times New Roman"/>
          <w:b/>
          <w:bCs/>
          <w:color w:val="221F1F"/>
          <w:sz w:val="30"/>
          <w:szCs w:val="30"/>
          <w:lang w:eastAsia="fr-FR"/>
        </w:rPr>
        <w:t>CHAPITRE IV: DE LA RECEPTION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bCs/>
          <w:color w:val="221F1F"/>
          <w:u w:val="single"/>
          <w:lang w:eastAsia="fr-FR"/>
        </w:rPr>
        <w:t>Article</w:t>
      </w:r>
      <w:r w:rsidR="00416C88">
        <w:rPr>
          <w:rFonts w:ascii="Times New Roman" w:eastAsiaTheme="minorEastAsia" w:hAnsi="Times New Roman" w:cs="Times New Roman"/>
          <w:b/>
          <w:bCs/>
          <w:color w:val="221F1F"/>
          <w:u w:val="single"/>
          <w:lang w:eastAsia="fr-FR"/>
        </w:rPr>
        <w:t xml:space="preserve"> </w:t>
      </w:r>
      <w:r w:rsidRPr="001B0F7B">
        <w:rPr>
          <w:rFonts w:ascii="Times New Roman" w:eastAsiaTheme="minorEastAsia" w:hAnsi="Times New Roman" w:cs="Times New Roman"/>
          <w:b/>
          <w:bCs/>
          <w:color w:val="221F1F"/>
          <w:u w:val="single"/>
          <w:lang w:eastAsia="fr-FR"/>
        </w:rPr>
        <w:t>42</w:t>
      </w:r>
      <w:r w:rsidRPr="001B0F7B">
        <w:rPr>
          <w:rFonts w:ascii="Times New Roman" w:eastAsiaTheme="minorEastAsia" w:hAnsi="Times New Roman" w:cs="Times New Roman"/>
          <w:b/>
          <w:bCs/>
          <w:color w:val="221F1F"/>
          <w:lang w:eastAsia="fr-FR"/>
        </w:rPr>
        <w:t>:</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Réception</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provisoire</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(CCAG</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Article</w:t>
      </w:r>
      <w:r w:rsidR="00416C88">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bCs/>
          <w:color w:val="221F1F"/>
          <w:lang w:eastAsia="fr-FR"/>
        </w:rPr>
        <w:t>67)</w:t>
      </w:r>
    </w:p>
    <w:p w:rsidR="001B0F7B" w:rsidRPr="001B0F7B" w:rsidRDefault="001B0F7B" w:rsidP="001B0F7B">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spacing w:val="5"/>
          <w:lang w:eastAsia="fr-FR"/>
        </w:rPr>
        <w:t>Avan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5"/>
          <w:lang w:eastAsia="fr-FR"/>
        </w:rPr>
        <w:t>l</w:t>
      </w:r>
      <w:r w:rsidRPr="001B0F7B">
        <w:rPr>
          <w:rFonts w:ascii="Times New Roman" w:eastAsiaTheme="minorEastAsia" w:hAnsi="Times New Roman" w:cs="Times New Roman"/>
          <w:color w:val="221F1F"/>
          <w:lang w:eastAsia="fr-FR"/>
        </w:rPr>
        <w:t xml:space="preserve">a </w:t>
      </w:r>
      <w:r w:rsidRPr="001B0F7B">
        <w:rPr>
          <w:rFonts w:ascii="Times New Roman" w:eastAsiaTheme="minorEastAsia" w:hAnsi="Times New Roman" w:cs="Times New Roman"/>
          <w:color w:val="221F1F"/>
          <w:spacing w:val="5"/>
          <w:lang w:eastAsia="fr-FR"/>
        </w:rPr>
        <w:t>réceptio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5"/>
          <w:lang w:eastAsia="fr-FR"/>
        </w:rPr>
        <w:t>provisoire</w:t>
      </w: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5"/>
          <w:lang w:eastAsia="fr-FR"/>
        </w:rPr>
        <w:t xml:space="preserve">l’entrepreneur </w:t>
      </w:r>
      <w:r w:rsidRPr="001B0F7B">
        <w:rPr>
          <w:rFonts w:ascii="Times New Roman" w:eastAsiaTheme="minorEastAsia" w:hAnsi="Times New Roman" w:cs="Times New Roman"/>
          <w:color w:val="221F1F"/>
          <w:lang w:eastAsia="fr-FR"/>
        </w:rPr>
        <w:t>demande</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par</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écrit</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au</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Chef</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service du marché  avec</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copie</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 xml:space="preserve">à </w:t>
      </w:r>
      <w:r w:rsidRPr="001B0F7B">
        <w:rPr>
          <w:rFonts w:ascii="Times New Roman" w:eastAsiaTheme="minorEastAsia" w:hAnsi="Times New Roman" w:cs="Times New Roman"/>
          <w:color w:val="221F1F"/>
          <w:spacing w:val="3"/>
          <w:lang w:eastAsia="fr-FR"/>
        </w:rPr>
        <w:t>l’ingénieur</w:t>
      </w:r>
      <w:r w:rsidRPr="001B0F7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spacing w:val="3"/>
          <w:lang w:eastAsia="fr-FR"/>
        </w:rPr>
        <w:t>l’organisatio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3"/>
          <w:lang w:eastAsia="fr-FR"/>
        </w:rPr>
        <w:t>d’un</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3"/>
          <w:lang w:eastAsia="fr-FR"/>
        </w:rPr>
        <w:t>visit</w:t>
      </w:r>
      <w:r w:rsidRPr="001B0F7B">
        <w:rPr>
          <w:rFonts w:ascii="Times New Roman" w:eastAsiaTheme="minorEastAsia" w:hAnsi="Times New Roman" w:cs="Times New Roman"/>
          <w:color w:val="221F1F"/>
          <w:lang w:eastAsia="fr-FR"/>
        </w:rPr>
        <w:t xml:space="preserve">e </w:t>
      </w:r>
      <w:r w:rsidRPr="001B0F7B">
        <w:rPr>
          <w:rFonts w:ascii="Times New Roman" w:eastAsiaTheme="minorEastAsia" w:hAnsi="Times New Roman" w:cs="Times New Roman"/>
          <w:color w:val="221F1F"/>
          <w:spacing w:val="3"/>
          <w:lang w:eastAsia="fr-FR"/>
        </w:rPr>
        <w:t xml:space="preserve">technique </w:t>
      </w:r>
      <w:r w:rsidRPr="001B0F7B">
        <w:rPr>
          <w:rFonts w:ascii="Times New Roman" w:eastAsiaTheme="minorEastAsia" w:hAnsi="Times New Roman" w:cs="Times New Roman"/>
          <w:color w:val="221F1F"/>
          <w:lang w:eastAsia="fr-FR"/>
        </w:rPr>
        <w:t>préalable</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w:t>
      </w:r>
    </w:p>
    <w:p w:rsidR="001B0F7B" w:rsidRPr="001B0F7B" w:rsidRDefault="001B0F7B" w:rsidP="001B0F7B">
      <w:pPr>
        <w:widowControl w:val="0"/>
        <w:autoSpaceDE w:val="0"/>
        <w:autoSpaceDN w:val="0"/>
        <w:adjustRightInd w:val="0"/>
        <w:spacing w:after="0" w:line="240" w:lineRule="auto"/>
        <w:ind w:right="-148"/>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42.1.</w:t>
      </w:r>
      <w:r w:rsidR="00416C88">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spacing w:val="4"/>
          <w:lang w:eastAsia="fr-FR"/>
        </w:rPr>
        <w:t>Epreuve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4"/>
          <w:lang w:eastAsia="fr-FR"/>
        </w:rPr>
        <w:t>comprise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4"/>
          <w:lang w:eastAsia="fr-FR"/>
        </w:rPr>
        <w:t>dan</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4"/>
          <w:lang w:eastAsia="fr-FR"/>
        </w:rPr>
        <w:t>le</w:t>
      </w:r>
      <w:r w:rsidRPr="001B0F7B">
        <w:rPr>
          <w:rFonts w:ascii="Times New Roman" w:eastAsiaTheme="minorEastAsia" w:hAnsi="Times New Roman" w:cs="Times New Roman"/>
          <w:color w:val="221F1F"/>
          <w:lang w:eastAsia="fr-FR"/>
        </w:rPr>
        <w:t xml:space="preserve">s  </w:t>
      </w:r>
      <w:r w:rsidRPr="001B0F7B">
        <w:rPr>
          <w:rFonts w:ascii="Times New Roman" w:eastAsiaTheme="minorEastAsia" w:hAnsi="Times New Roman" w:cs="Times New Roman"/>
          <w:color w:val="221F1F"/>
          <w:spacing w:val="4"/>
          <w:lang w:eastAsia="fr-FR"/>
        </w:rPr>
        <w:t xml:space="preserve">opérations </w:t>
      </w:r>
      <w:r w:rsidRPr="001B0F7B">
        <w:rPr>
          <w:rFonts w:ascii="Times New Roman" w:eastAsiaTheme="minorEastAsia" w:hAnsi="Times New Roman" w:cs="Times New Roman"/>
          <w:color w:val="221F1F"/>
          <w:lang w:eastAsia="fr-FR"/>
        </w:rPr>
        <w:t>préalables</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42.2.</w:t>
      </w:r>
      <w:r w:rsidR="00416C88">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spacing w:val="5"/>
          <w:lang w:eastAsia="fr-FR"/>
        </w:rPr>
        <w:t>Constatatio</w:t>
      </w:r>
      <w:r w:rsidRPr="001B0F7B">
        <w:rPr>
          <w:rFonts w:ascii="Times New Roman" w:eastAsiaTheme="minorEastAsia" w:hAnsi="Times New Roman" w:cs="Times New Roman"/>
          <w:color w:val="221F1F"/>
          <w:lang w:eastAsia="fr-FR"/>
        </w:rPr>
        <w:t xml:space="preserve">n </w:t>
      </w:r>
      <w:r w:rsidRPr="001B0F7B">
        <w:rPr>
          <w:rFonts w:ascii="Times New Roman" w:eastAsiaTheme="minorEastAsia" w:hAnsi="Times New Roman" w:cs="Times New Roman"/>
          <w:color w:val="221F1F"/>
          <w:spacing w:val="5"/>
          <w:lang w:eastAsia="fr-FR"/>
        </w:rPr>
        <w:t>éventue</w:t>
      </w:r>
      <w:r w:rsidRPr="001B0F7B">
        <w:rPr>
          <w:rFonts w:ascii="Times New Roman" w:eastAsiaTheme="minorEastAsia" w:hAnsi="Times New Roman" w:cs="Times New Roman"/>
          <w:color w:val="221F1F"/>
          <w:lang w:eastAsia="fr-FR"/>
        </w:rPr>
        <w:t xml:space="preserve">lle </w:t>
      </w:r>
      <w:r w:rsidRPr="001B0F7B">
        <w:rPr>
          <w:rFonts w:ascii="Times New Roman" w:eastAsiaTheme="minorEastAsia" w:hAnsi="Times New Roman" w:cs="Times New Roman"/>
          <w:color w:val="221F1F"/>
          <w:spacing w:val="5"/>
          <w:lang w:eastAsia="fr-FR"/>
        </w:rPr>
        <w:t>d</w:t>
      </w:r>
      <w:r w:rsidRPr="001B0F7B">
        <w:rPr>
          <w:rFonts w:ascii="Times New Roman" w:eastAsiaTheme="minorEastAsia" w:hAnsi="Times New Roman" w:cs="Times New Roman"/>
          <w:color w:val="221F1F"/>
          <w:lang w:eastAsia="fr-FR"/>
        </w:rPr>
        <w:t xml:space="preserve">u </w:t>
      </w:r>
      <w:r w:rsidRPr="001B0F7B">
        <w:rPr>
          <w:rFonts w:ascii="Times New Roman" w:eastAsiaTheme="minorEastAsia" w:hAnsi="Times New Roman" w:cs="Times New Roman"/>
          <w:color w:val="221F1F"/>
          <w:spacing w:val="5"/>
          <w:lang w:eastAsia="fr-FR"/>
        </w:rPr>
        <w:t>repliemen</w:t>
      </w:r>
      <w:r w:rsidRPr="001B0F7B">
        <w:rPr>
          <w:rFonts w:ascii="Times New Roman" w:eastAsiaTheme="minorEastAsia" w:hAnsi="Times New Roman" w:cs="Times New Roman"/>
          <w:color w:val="221F1F"/>
          <w:lang w:eastAsia="fr-FR"/>
        </w:rPr>
        <w:t xml:space="preserve">t </w:t>
      </w:r>
      <w:r w:rsidRPr="001B0F7B">
        <w:rPr>
          <w:rFonts w:ascii="Times New Roman" w:eastAsiaTheme="minorEastAsia" w:hAnsi="Times New Roman" w:cs="Times New Roman"/>
          <w:color w:val="221F1F"/>
          <w:spacing w:val="5"/>
          <w:lang w:eastAsia="fr-FR"/>
        </w:rPr>
        <w:t xml:space="preserve">des </w:t>
      </w:r>
      <w:r w:rsidRPr="001B0F7B">
        <w:rPr>
          <w:rFonts w:ascii="Times New Roman" w:eastAsiaTheme="minorEastAsia" w:hAnsi="Times New Roman" w:cs="Times New Roman"/>
          <w:color w:val="221F1F"/>
          <w:lang w:eastAsia="fr-FR"/>
        </w:rPr>
        <w:t>installations de chantier et de la remise en état</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des</w:t>
      </w:r>
      <w:r w:rsidR="005C19F9">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lieux.</w:t>
      </w:r>
    </w:p>
    <w:p w:rsidR="001B0F7B" w:rsidRPr="001B0F7B" w:rsidRDefault="001B0F7B" w:rsidP="001B0F7B">
      <w:pPr>
        <w:widowControl w:val="0"/>
        <w:autoSpaceDE w:val="0"/>
        <w:autoSpaceDN w:val="0"/>
        <w:adjustRightInd w:val="0"/>
        <w:spacing w:after="0" w:line="240" w:lineRule="auto"/>
        <w:ind w:right="-14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221F1F"/>
          <w:lang w:eastAsia="fr-FR"/>
        </w:rPr>
        <w:t>42.3.</w:t>
      </w:r>
      <w:r w:rsidR="0018532B">
        <w:rPr>
          <w:rFonts w:ascii="Times New Roman" w:eastAsiaTheme="minorEastAsia" w:hAnsi="Times New Roman" w:cs="Times New Roman"/>
          <w:b/>
          <w:color w:val="221F1F"/>
          <w:lang w:eastAsia="fr-FR"/>
        </w:rPr>
        <w:t xml:space="preserve"> </w:t>
      </w:r>
      <w:r w:rsidRPr="001B0F7B">
        <w:rPr>
          <w:rFonts w:ascii="Times New Roman" w:eastAsiaTheme="minorEastAsia" w:hAnsi="Times New Roman" w:cs="Times New Roman"/>
          <w:color w:val="221F1F"/>
          <w:lang w:eastAsia="fr-FR"/>
        </w:rPr>
        <w:t>La</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Commission</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sera</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composée des</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membres</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suivants</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titre</w:t>
      </w:r>
      <w:r w:rsidR="0018532B">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indicatif:</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color w:val="000000"/>
          <w:lang w:eastAsia="fr-FR"/>
        </w:rPr>
      </w:pPr>
      <w:r w:rsidRPr="001B0F7B">
        <w:rPr>
          <w:rFonts w:ascii="Times New Roman" w:eastAsiaTheme="minorEastAsia" w:hAnsi="Times New Roman" w:cs="Times New Roman"/>
          <w:i/>
          <w:iCs/>
          <w:color w:val="221F1F"/>
          <w:lang w:eastAsia="fr-FR"/>
        </w:rPr>
        <w:t>Le</w:t>
      </w:r>
      <w:r w:rsidR="0018532B">
        <w:rPr>
          <w:rFonts w:ascii="Times New Roman" w:eastAsiaTheme="minorEastAsia" w:hAnsi="Times New Roman" w:cs="Times New Roman"/>
          <w:i/>
          <w:iCs/>
          <w:color w:val="221F1F"/>
          <w:lang w:eastAsia="fr-FR"/>
        </w:rPr>
        <w:t xml:space="preserve"> </w:t>
      </w:r>
      <w:r w:rsidRPr="001B0F7B">
        <w:rPr>
          <w:rFonts w:ascii="Times New Roman" w:eastAsiaTheme="minorEastAsia" w:hAnsi="Times New Roman" w:cs="Times New Roman"/>
          <w:i/>
          <w:iCs/>
          <w:color w:val="221F1F"/>
          <w:lang w:eastAsia="fr-FR"/>
        </w:rPr>
        <w:t>Maître</w:t>
      </w:r>
      <w:r w:rsidR="0018532B">
        <w:rPr>
          <w:rFonts w:ascii="Times New Roman" w:eastAsiaTheme="minorEastAsia" w:hAnsi="Times New Roman" w:cs="Times New Roman"/>
          <w:i/>
          <w:iCs/>
          <w:color w:val="221F1F"/>
          <w:lang w:eastAsia="fr-FR"/>
        </w:rPr>
        <w:t xml:space="preserve"> </w:t>
      </w:r>
      <w:r w:rsidRPr="001B0F7B">
        <w:rPr>
          <w:rFonts w:ascii="Times New Roman" w:eastAsiaTheme="minorEastAsia" w:hAnsi="Times New Roman" w:cs="Times New Roman"/>
          <w:i/>
          <w:iCs/>
          <w:color w:val="221F1F"/>
          <w:lang w:eastAsia="fr-FR"/>
        </w:rPr>
        <w:t>d’Ouvrage</w:t>
      </w:r>
      <w:r w:rsidR="0018532B">
        <w:rPr>
          <w:rFonts w:ascii="Times New Roman" w:eastAsiaTheme="minorEastAsia" w:hAnsi="Times New Roman" w:cs="Times New Roman"/>
          <w:i/>
          <w:iCs/>
          <w:color w:val="221F1F"/>
          <w:lang w:eastAsia="fr-FR"/>
        </w:rPr>
        <w:t xml:space="preserve"> </w:t>
      </w:r>
      <w:r w:rsidRPr="001B0F7B">
        <w:rPr>
          <w:rFonts w:ascii="Times New Roman" w:eastAsiaTheme="minorEastAsia" w:hAnsi="Times New Roman" w:cs="Times New Roman"/>
          <w:i/>
          <w:iCs/>
          <w:color w:val="221F1F"/>
          <w:lang w:eastAsia="fr-FR"/>
        </w:rPr>
        <w:t>ou</w:t>
      </w:r>
      <w:r w:rsidR="0018532B">
        <w:rPr>
          <w:rFonts w:ascii="Times New Roman" w:eastAsiaTheme="minorEastAsia" w:hAnsi="Times New Roman" w:cs="Times New Roman"/>
          <w:i/>
          <w:iCs/>
          <w:color w:val="221F1F"/>
          <w:lang w:eastAsia="fr-FR"/>
        </w:rPr>
        <w:t xml:space="preserve"> </w:t>
      </w:r>
      <w:r w:rsidRPr="001B0F7B">
        <w:rPr>
          <w:rFonts w:ascii="Times New Roman" w:eastAsiaTheme="minorEastAsia" w:hAnsi="Times New Roman" w:cs="Times New Roman"/>
          <w:i/>
          <w:iCs/>
          <w:color w:val="221F1F"/>
          <w:lang w:eastAsia="fr-FR"/>
        </w:rPr>
        <w:t>son</w:t>
      </w:r>
      <w:r w:rsidR="0018532B">
        <w:rPr>
          <w:rFonts w:ascii="Times New Roman" w:eastAsiaTheme="minorEastAsia" w:hAnsi="Times New Roman" w:cs="Times New Roman"/>
          <w:i/>
          <w:iCs/>
          <w:color w:val="221F1F"/>
          <w:lang w:eastAsia="fr-FR"/>
        </w:rPr>
        <w:t xml:space="preserve"> </w:t>
      </w:r>
      <w:r w:rsidRPr="001B0F7B">
        <w:rPr>
          <w:rFonts w:ascii="Times New Roman" w:eastAsiaTheme="minorEastAsia" w:hAnsi="Times New Roman" w:cs="Times New Roman"/>
          <w:i/>
          <w:iCs/>
          <w:color w:val="221F1F"/>
          <w:lang w:eastAsia="fr-FR"/>
        </w:rPr>
        <w:t>représentant-Président;</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L’ingénieur du marché,</w:t>
      </w:r>
      <w:r w:rsidR="006140B7">
        <w:rPr>
          <w:rFonts w:ascii="Times New Roman" w:eastAsiaTheme="minorEastAsia" w:hAnsi="Times New Roman" w:cs="Times New Roman"/>
          <w:i/>
          <w:iCs/>
          <w:lang w:eastAsia="fr-FR"/>
        </w:rPr>
        <w:t xml:space="preserve"> </w:t>
      </w:r>
      <w:r w:rsidRPr="001B0F7B">
        <w:rPr>
          <w:rFonts w:ascii="Times New Roman" w:eastAsiaTheme="minorEastAsia" w:hAnsi="Times New Roman" w:cs="Times New Roman"/>
          <w:i/>
          <w:iCs/>
          <w:lang w:eastAsia="fr-FR"/>
        </w:rPr>
        <w:t>Rapporteur.</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Le Chef de Service du Marché, membre ;</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Le comptable Matières de la Commune, membre ;</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Le représentant du MINMAP, observateur ;</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 xml:space="preserve">Le chef service technique de </w:t>
      </w:r>
      <w:proofErr w:type="gramStart"/>
      <w:r w:rsidRPr="001B0F7B">
        <w:rPr>
          <w:rFonts w:ascii="Times New Roman" w:eastAsiaTheme="minorEastAsia" w:hAnsi="Times New Roman" w:cs="Times New Roman"/>
          <w:i/>
          <w:iCs/>
          <w:lang w:eastAsia="fr-FR"/>
        </w:rPr>
        <w:t>le</w:t>
      </w:r>
      <w:proofErr w:type="gramEnd"/>
      <w:r w:rsidRPr="001B0F7B">
        <w:rPr>
          <w:rFonts w:ascii="Times New Roman" w:eastAsiaTheme="minorEastAsia" w:hAnsi="Times New Roman" w:cs="Times New Roman"/>
          <w:i/>
          <w:iCs/>
          <w:lang w:eastAsia="fr-FR"/>
        </w:rPr>
        <w:t xml:space="preserve"> mairie</w:t>
      </w:r>
    </w:p>
    <w:p w:rsidR="001B0F7B" w:rsidRPr="001B0F7B" w:rsidRDefault="001B0F7B" w:rsidP="001B0F7B">
      <w:pPr>
        <w:widowControl w:val="0"/>
        <w:numPr>
          <w:ilvl w:val="0"/>
          <w:numId w:val="13"/>
        </w:numPr>
        <w:autoSpaceDE w:val="0"/>
        <w:autoSpaceDN w:val="0"/>
        <w:adjustRightInd w:val="0"/>
        <w:spacing w:after="0" w:line="240" w:lineRule="auto"/>
        <w:ind w:right="-144"/>
        <w:jc w:val="both"/>
        <w:rPr>
          <w:rFonts w:ascii="Times New Roman" w:eastAsiaTheme="minorEastAsia" w:hAnsi="Times New Roman" w:cs="Times New Roman"/>
          <w:i/>
          <w:lang w:eastAsia="fr-FR"/>
        </w:rPr>
      </w:pPr>
      <w:r w:rsidRPr="001B0F7B">
        <w:rPr>
          <w:rFonts w:ascii="Times New Roman" w:eastAsiaTheme="minorEastAsia" w:hAnsi="Times New Roman" w:cs="Times New Roman"/>
          <w:i/>
          <w:iCs/>
          <w:lang w:eastAsia="fr-FR"/>
        </w:rPr>
        <w:t>Le cocontractant, Membre ;</w:t>
      </w:r>
    </w:p>
    <w:p w:rsidR="001B0F7B" w:rsidRPr="001B0F7B" w:rsidRDefault="001B0F7B" w:rsidP="001B0F7B">
      <w:pPr>
        <w:widowControl w:val="0"/>
        <w:autoSpaceDE w:val="0"/>
        <w:autoSpaceDN w:val="0"/>
        <w:adjustRightInd w:val="0"/>
        <w:spacing w:after="0" w:line="240" w:lineRule="auto"/>
        <w:ind w:left="107" w:right="-16"/>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color w:val="221F1F"/>
          <w:lang w:eastAsia="fr-FR"/>
        </w:rPr>
        <w:t>L’entrepreneur est convoqué à la réception par courrier au moins [10 jours] avant la date de la réception. Il est tenu d’y assister (ou de s’y faire représenter).</w:t>
      </w:r>
    </w:p>
    <w:p w:rsidR="001B0F7B" w:rsidRPr="001B0F7B" w:rsidRDefault="001B0F7B" w:rsidP="001B0F7B">
      <w:pPr>
        <w:widowControl w:val="0"/>
        <w:autoSpaceDE w:val="0"/>
        <w:autoSpaceDN w:val="0"/>
        <w:adjustRightInd w:val="0"/>
        <w:spacing w:after="0" w:line="240" w:lineRule="auto"/>
        <w:ind w:left="107" w:right="-15"/>
        <w:jc w:val="both"/>
        <w:rPr>
          <w:rFonts w:ascii="Times New Roman" w:eastAsiaTheme="minorEastAsia" w:hAnsi="Times New Roman" w:cs="Times New Roman"/>
          <w:color w:val="221F1F"/>
          <w:lang w:eastAsia="fr-FR"/>
        </w:rPr>
      </w:pPr>
    </w:p>
    <w:p w:rsidR="001B0F7B" w:rsidRPr="001B0F7B" w:rsidRDefault="001B0F7B" w:rsidP="00416C88">
      <w:pPr>
        <w:widowControl w:val="0"/>
        <w:autoSpaceDE w:val="0"/>
        <w:autoSpaceDN w:val="0"/>
        <w:adjustRightInd w:val="0"/>
        <w:spacing w:after="0" w:line="240" w:lineRule="auto"/>
        <w:ind w:right="-1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Il assiste à la réception en qualité d’observateur. Son</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absence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équivaut</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à</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l’acceptation</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sans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réserve des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conclusions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commission</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w:t>
      </w:r>
    </w:p>
    <w:p w:rsidR="001B0F7B" w:rsidRPr="00416C88" w:rsidRDefault="001B0F7B" w:rsidP="00416C88">
      <w:pPr>
        <w:widowControl w:val="0"/>
        <w:autoSpaceDE w:val="0"/>
        <w:autoSpaceDN w:val="0"/>
        <w:adjustRightInd w:val="0"/>
        <w:spacing w:after="0" w:line="240" w:lineRule="auto"/>
        <w:ind w:right="-1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La Commission après visite du chantier examine le procès-verbal des opérations préalables à la</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 et procède à la réception provisoire des travaux</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s'il</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y a</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lieu.</w:t>
      </w:r>
    </w:p>
    <w:p w:rsidR="001B0F7B" w:rsidRPr="001B0F7B" w:rsidRDefault="001B0F7B" w:rsidP="001B0F7B">
      <w:pPr>
        <w:widowControl w:val="0"/>
        <w:tabs>
          <w:tab w:val="left" w:pos="3620"/>
        </w:tabs>
        <w:autoSpaceDE w:val="0"/>
        <w:autoSpaceDN w:val="0"/>
        <w:adjustRightInd w:val="0"/>
        <w:spacing w:after="0" w:line="240" w:lineRule="auto"/>
        <w:ind w:right="82"/>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La visite de réception provisoire fera l’objet du procès-</w:t>
      </w:r>
      <w:r w:rsidRPr="001B0F7B">
        <w:rPr>
          <w:rFonts w:ascii="Times New Roman" w:eastAsiaTheme="minorEastAsia" w:hAnsi="Times New Roman" w:cs="Times New Roman"/>
          <w:color w:val="221F1F"/>
          <w:spacing w:val="-19"/>
          <w:lang w:eastAsia="fr-FR"/>
        </w:rPr>
        <w:t>v</w:t>
      </w:r>
      <w:r w:rsidRPr="001B0F7B">
        <w:rPr>
          <w:rFonts w:ascii="Times New Roman" w:eastAsiaTheme="minorEastAsia" w:hAnsi="Times New Roman" w:cs="Times New Roman"/>
          <w:color w:val="221F1F"/>
          <w:lang w:eastAsia="fr-FR"/>
        </w:rPr>
        <w:t>erbal de réception provisoire signé sur le   champ</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par</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tous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les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membres</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la</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commission.</w:t>
      </w:r>
    </w:p>
    <w:p w:rsidR="001B0F7B" w:rsidRPr="001B0F7B" w:rsidRDefault="001B0F7B" w:rsidP="001B0F7B">
      <w:pPr>
        <w:widowControl w:val="0"/>
        <w:autoSpaceDE w:val="0"/>
        <w:autoSpaceDN w:val="0"/>
        <w:adjustRightInd w:val="0"/>
        <w:spacing w:after="0" w:line="240" w:lineRule="auto"/>
        <w:ind w:right="-4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221F1F"/>
          <w:lang w:eastAsia="fr-FR"/>
        </w:rPr>
        <w:t xml:space="preserve"> Le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procès</w:t>
      </w:r>
      <w:r w:rsidRPr="001B0F7B">
        <w:rPr>
          <w:rFonts w:ascii="Times New Roman" w:eastAsiaTheme="minorEastAsia" w:hAnsi="Times New Roman" w:cs="Times New Roman"/>
          <w:color w:val="221F1F"/>
          <w:spacing w:val="14"/>
          <w:lang w:eastAsia="fr-FR"/>
        </w:rPr>
        <w:t>-</w:t>
      </w:r>
      <w:r w:rsidRPr="001B0F7B">
        <w:rPr>
          <w:rFonts w:ascii="Times New Roman" w:eastAsiaTheme="minorEastAsia" w:hAnsi="Times New Roman" w:cs="Times New Roman"/>
          <w:color w:val="221F1F"/>
          <w:lang w:eastAsia="fr-FR"/>
        </w:rPr>
        <w:t>verbal</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de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réception</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provisoire</w:t>
      </w:r>
      <w:r w:rsidR="006140B7">
        <w:rPr>
          <w:rFonts w:ascii="Times New Roman" w:eastAsiaTheme="minorEastAsia" w:hAnsi="Times New Roman" w:cs="Times New Roman"/>
          <w:color w:val="221F1F"/>
          <w:lang w:eastAsia="fr-FR"/>
        </w:rPr>
        <w:t xml:space="preserve"> </w:t>
      </w:r>
      <w:r w:rsidRPr="001B0F7B">
        <w:rPr>
          <w:rFonts w:ascii="Times New Roman" w:eastAsiaTheme="minorEastAsia" w:hAnsi="Times New Roman" w:cs="Times New Roman"/>
          <w:color w:val="221F1F"/>
          <w:lang w:eastAsia="fr-FR"/>
        </w:rPr>
        <w:t>précise</w:t>
      </w:r>
      <w:r w:rsidRPr="001B0F7B">
        <w:rPr>
          <w:rFonts w:ascii="Times New Roman" w:eastAsiaTheme="minorEastAsia" w:hAnsi="Times New Roman" w:cs="Times New Roman"/>
          <w:color w:val="221F1F"/>
          <w:spacing w:val="14"/>
          <w:lang w:eastAsia="fr-FR"/>
        </w:rPr>
        <w:t xml:space="preserve"> la période de garantie.</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221F1F"/>
          <w:lang w:eastAsia="fr-FR"/>
        </w:rPr>
      </w:pPr>
      <w:r w:rsidRPr="001B0F7B">
        <w:rPr>
          <w:rFonts w:ascii="Times New Roman" w:eastAsiaTheme="minorEastAsia" w:hAnsi="Times New Roman" w:cs="Times New Roman"/>
          <w:b/>
          <w:color w:val="221F1F"/>
          <w:lang w:eastAsia="fr-FR"/>
        </w:rPr>
        <w:t>42.4.</w:t>
      </w:r>
      <w:r w:rsidRPr="001B0F7B">
        <w:rPr>
          <w:rFonts w:ascii="Times New Roman" w:eastAsiaTheme="minorEastAsia" w:hAnsi="Times New Roman" w:cs="Times New Roman"/>
          <w:color w:val="221F1F"/>
          <w:lang w:eastAsia="fr-FR"/>
        </w:rPr>
        <w:t xml:space="preserve"> Ce marché ne prévoie pas  des réceptions partielles.</w:t>
      </w:r>
    </w:p>
    <w:p w:rsidR="001B0F7B" w:rsidRPr="001B0F7B" w:rsidRDefault="001B0F7B" w:rsidP="001B0F7B">
      <w:pPr>
        <w:widowControl w:val="0"/>
        <w:autoSpaceDE w:val="0"/>
        <w:autoSpaceDN w:val="0"/>
        <w:adjustRightInd w:val="0"/>
        <w:spacing w:after="0" w:line="240" w:lineRule="auto"/>
        <w:ind w:left="1247" w:right="861" w:hanging="1247"/>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Article43</w:t>
      </w:r>
      <w:r w:rsidRPr="001B0F7B">
        <w:rPr>
          <w:rFonts w:ascii="Times New Roman" w:eastAsiaTheme="minorEastAsia" w:hAnsi="Times New Roman" w:cs="Times New Roman"/>
          <w:b/>
          <w:bCs/>
          <w:color w:val="000000"/>
          <w:lang w:eastAsia="fr-FR"/>
        </w:rPr>
        <w:t>: Documents</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à</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fournir</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après exécution</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(CCAG</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Article</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68)</w:t>
      </w:r>
    </w:p>
    <w:p w:rsidR="001B0F7B" w:rsidRPr="001B0F7B" w:rsidRDefault="001B0F7B" w:rsidP="001B0F7B">
      <w:pPr>
        <w:widowControl w:val="0"/>
        <w:autoSpaceDE w:val="0"/>
        <w:autoSpaceDN w:val="0"/>
        <w:adjustRightInd w:val="0"/>
        <w:spacing w:after="0" w:line="240" w:lineRule="auto"/>
        <w:ind w:right="-4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Après la visite de pré réception technique, le Cocontractant est tenu de déposer auprès du Maître d’œuvre les plans de recollement pour approbation.</w:t>
      </w:r>
    </w:p>
    <w:p w:rsidR="001B0F7B" w:rsidRPr="001B0F7B" w:rsidRDefault="001B0F7B" w:rsidP="001B0F7B">
      <w:pPr>
        <w:widowControl w:val="0"/>
        <w:autoSpaceDE w:val="0"/>
        <w:autoSpaceDN w:val="0"/>
        <w:adjustRightInd w:val="0"/>
        <w:spacing w:after="0" w:line="240" w:lineRule="auto"/>
        <w:ind w:left="426" w:right="-47" w:hanging="426"/>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Article44</w:t>
      </w:r>
      <w:r w:rsidRPr="001B0F7B">
        <w:rPr>
          <w:rFonts w:ascii="Times New Roman" w:eastAsiaTheme="minorEastAsia" w:hAnsi="Times New Roman" w:cs="Times New Roman"/>
          <w:b/>
          <w:bCs/>
          <w:color w:val="000000"/>
          <w:lang w:eastAsia="fr-FR"/>
        </w:rPr>
        <w:t>:Délaidegarantie</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(CCAG</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Article</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70)</w:t>
      </w:r>
    </w:p>
    <w:p w:rsidR="001B0F7B" w:rsidRPr="001B0F7B" w:rsidRDefault="001B0F7B" w:rsidP="001B0F7B">
      <w:pPr>
        <w:widowControl w:val="0"/>
        <w:autoSpaceDE w:val="0"/>
        <w:autoSpaceDN w:val="0"/>
        <w:adjustRightInd w:val="0"/>
        <w:spacing w:after="0" w:line="240" w:lineRule="auto"/>
        <w:ind w:right="-4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xml:space="preserve">La durée de garantie est </w:t>
      </w:r>
      <w:r w:rsidRPr="001B0F7B">
        <w:rPr>
          <w:rFonts w:ascii="Times New Roman" w:eastAsiaTheme="minorEastAsia" w:hAnsi="Times New Roman" w:cs="Times New Roman"/>
          <w:b/>
          <w:color w:val="000000"/>
          <w:lang w:eastAsia="fr-FR"/>
        </w:rPr>
        <w:t>de Six (06) mois</w:t>
      </w:r>
      <w:r w:rsidRPr="001B0F7B">
        <w:rPr>
          <w:rFonts w:ascii="Times New Roman" w:eastAsiaTheme="minorEastAsia" w:hAnsi="Times New Roman" w:cs="Times New Roman"/>
          <w:color w:val="000000"/>
          <w:lang w:eastAsia="fr-FR"/>
        </w:rPr>
        <w:t xml:space="preserve"> à compter de la date de réception provisoire des travaux.</w:t>
      </w:r>
    </w:p>
    <w:p w:rsidR="001B0F7B" w:rsidRPr="001B0F7B" w:rsidRDefault="001B0F7B" w:rsidP="001B0F7B">
      <w:pPr>
        <w:widowControl w:val="0"/>
        <w:autoSpaceDE w:val="0"/>
        <w:autoSpaceDN w:val="0"/>
        <w:adjustRightInd w:val="0"/>
        <w:spacing w:after="0" w:line="240" w:lineRule="auto"/>
        <w:ind w:right="-47"/>
        <w:jc w:val="both"/>
        <w:rPr>
          <w:rFonts w:ascii="Times New Roman" w:eastAsiaTheme="minorEastAsia" w:hAnsi="Times New Roman" w:cs="Times New Roman"/>
          <w:b/>
          <w:color w:val="000000"/>
          <w:lang w:eastAsia="fr-FR"/>
        </w:rPr>
      </w:pPr>
      <w:r w:rsidRPr="001B0F7B">
        <w:rPr>
          <w:rFonts w:ascii="Times New Roman" w:eastAsiaTheme="minorEastAsia" w:hAnsi="Times New Roman" w:cs="Times New Roman"/>
          <w:b/>
          <w:color w:val="000000"/>
          <w:u w:val="single"/>
          <w:lang w:eastAsia="fr-FR"/>
        </w:rPr>
        <w:t>Article 45</w:t>
      </w:r>
      <w:r w:rsidRPr="001B0F7B">
        <w:rPr>
          <w:rFonts w:ascii="Times New Roman" w:eastAsiaTheme="minorEastAsia" w:hAnsi="Times New Roman" w:cs="Times New Roman"/>
          <w:b/>
          <w:color w:val="000000"/>
          <w:lang w:eastAsia="fr-FR"/>
        </w:rPr>
        <w:t xml:space="preserve"> : Réception définitive (CCAG Article 72)</w:t>
      </w:r>
    </w:p>
    <w:p w:rsidR="001B0F7B" w:rsidRPr="001B0F7B" w:rsidRDefault="001B0F7B" w:rsidP="001B0F7B">
      <w:pPr>
        <w:widowControl w:val="0"/>
        <w:autoSpaceDE w:val="0"/>
        <w:autoSpaceDN w:val="0"/>
        <w:adjustRightInd w:val="0"/>
        <w:spacing w:after="0" w:line="240" w:lineRule="auto"/>
        <w:ind w:left="624" w:right="82" w:hanging="62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000000"/>
          <w:lang w:eastAsia="fr-FR"/>
        </w:rPr>
        <w:t>45.1.</w:t>
      </w:r>
      <w:r w:rsidRPr="001B0F7B">
        <w:rPr>
          <w:rFonts w:ascii="Times New Roman" w:eastAsiaTheme="minorEastAsia" w:hAnsi="Times New Roman" w:cs="Times New Roman"/>
          <w:color w:val="000000"/>
          <w:lang w:eastAsia="fr-FR"/>
        </w:rPr>
        <w:t xml:space="preserve">  La  réception  définitive  s’effectuera  dans  un délai maximal de quinze (15) jours à compter de l’expiration du délai de garantie.</w:t>
      </w:r>
    </w:p>
    <w:p w:rsidR="001B0F7B" w:rsidRPr="001B0F7B" w:rsidRDefault="001B0F7B" w:rsidP="001B0F7B">
      <w:pPr>
        <w:widowControl w:val="0"/>
        <w:autoSpaceDE w:val="0"/>
        <w:autoSpaceDN w:val="0"/>
        <w:adjustRightInd w:val="0"/>
        <w:spacing w:after="0" w:line="240" w:lineRule="auto"/>
        <w:ind w:left="624" w:right="-47" w:hanging="624"/>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000000"/>
          <w:lang w:eastAsia="fr-FR"/>
        </w:rPr>
        <w:t>45.2</w:t>
      </w:r>
      <w:r w:rsidRPr="001B0F7B">
        <w:rPr>
          <w:rFonts w:ascii="Times New Roman" w:eastAsiaTheme="minorEastAsia" w:hAnsi="Times New Roman" w:cs="Times New Roman"/>
          <w:color w:val="000000"/>
          <w:lang w:eastAsia="fr-FR"/>
        </w:rPr>
        <w:t>.  Le Maître d’Œuvre ne sera pas membre de la commission.</w:t>
      </w:r>
    </w:p>
    <w:p w:rsidR="001B0F7B" w:rsidRPr="001B0F7B" w:rsidRDefault="001B0F7B" w:rsidP="001B0F7B">
      <w:pPr>
        <w:widowControl w:val="0"/>
        <w:numPr>
          <w:ilvl w:val="1"/>
          <w:numId w:val="12"/>
        </w:numPr>
        <w:tabs>
          <w:tab w:val="num" w:pos="567"/>
        </w:tabs>
        <w:autoSpaceDE w:val="0"/>
        <w:autoSpaceDN w:val="0"/>
        <w:adjustRightInd w:val="0"/>
        <w:spacing w:after="0" w:line="240" w:lineRule="auto"/>
        <w:ind w:right="-4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La</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procédure</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réception</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est</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la</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même</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que celle</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la</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réception</w:t>
      </w:r>
      <w:r w:rsidR="006140B7">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provisoire.</w:t>
      </w:r>
    </w:p>
    <w:p w:rsidR="001B0F7B" w:rsidRPr="001B0F7B" w:rsidRDefault="001B0F7B" w:rsidP="001B0F7B">
      <w:pPr>
        <w:spacing w:after="0" w:line="240" w:lineRule="auto"/>
        <w:jc w:val="both"/>
        <w:rPr>
          <w:rFonts w:ascii="Times New Roman" w:eastAsiaTheme="minorEastAsia" w:hAnsi="Times New Roman" w:cs="Times New Roman"/>
          <w:color w:val="000000"/>
          <w:lang w:eastAsia="fr-FR"/>
        </w:rPr>
      </w:pPr>
    </w:p>
    <w:p w:rsidR="001B0F7B" w:rsidRPr="001B0F7B" w:rsidRDefault="00416C88" w:rsidP="001B0F7B">
      <w:pPr>
        <w:spacing w:after="0" w:line="240" w:lineRule="auto"/>
        <w:jc w:val="both"/>
        <w:rPr>
          <w:rFonts w:ascii="Times New Roman" w:eastAsiaTheme="minorEastAsia" w:hAnsi="Times New Roman" w:cs="Times New Roman"/>
          <w:b/>
          <w:bCs/>
          <w:color w:val="000000"/>
          <w:sz w:val="30"/>
          <w:szCs w:val="30"/>
          <w:lang w:eastAsia="fr-FR"/>
        </w:rPr>
      </w:pPr>
      <w:r w:rsidRPr="001B0F7B">
        <w:rPr>
          <w:rFonts w:ascii="Times New Roman" w:eastAsiaTheme="minorEastAsia" w:hAnsi="Times New Roman" w:cs="Times New Roman"/>
          <w:b/>
          <w:bCs/>
          <w:color w:val="000000"/>
          <w:sz w:val="30"/>
          <w:szCs w:val="30"/>
          <w:lang w:eastAsia="fr-FR"/>
        </w:rPr>
        <w:t>CHAPITRE V: DISPOSITIONS DIVERSES</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Article46</w:t>
      </w:r>
      <w:r w:rsidRPr="001B0F7B">
        <w:rPr>
          <w:rFonts w:ascii="Times New Roman" w:eastAsiaTheme="minorEastAsia" w:hAnsi="Times New Roman" w:cs="Times New Roman"/>
          <w:b/>
          <w:bCs/>
          <w:color w:val="000000"/>
          <w:lang w:eastAsia="fr-FR"/>
        </w:rPr>
        <w:t>: Résiliation</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du</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marché</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(CCAG</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Article</w:t>
      </w:r>
      <w:r w:rsidR="006140B7">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lang w:eastAsia="fr-FR"/>
        </w:rPr>
        <w:t>74)</w:t>
      </w:r>
    </w:p>
    <w:p w:rsidR="001B0F7B" w:rsidRPr="001B0F7B" w:rsidRDefault="001B0F7B" w:rsidP="001B0F7B">
      <w:pPr>
        <w:widowControl w:val="0"/>
        <w:autoSpaceDE w:val="0"/>
        <w:autoSpaceDN w:val="0"/>
        <w:adjustRightInd w:val="0"/>
        <w:spacing w:after="0" w:line="240" w:lineRule="auto"/>
        <w:ind w:left="114" w:right="-168"/>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Le marché peut être résilié comme prévu à la section III Titre IV du décret n° 2004/275 du 24 Septembre 2004 et également dans les conditions stipulées aux articles 74, 75 et 76 du CCAG, notamment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dans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l’un</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 cas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p>
    <w:p w:rsidR="001B0F7B" w:rsidRPr="001B0F7B" w:rsidRDefault="001B0F7B" w:rsidP="001B0F7B">
      <w:pPr>
        <w:widowControl w:val="0"/>
        <w:autoSpaceDE w:val="0"/>
        <w:autoSpaceDN w:val="0"/>
        <w:adjustRightInd w:val="0"/>
        <w:spacing w:after="0" w:line="240" w:lineRule="auto"/>
        <w:ind w:left="341" w:right="-20"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Retard de plus de quinze (15) jours calendaires dans l’exécution d’un ordre de service ou  arrêt injustifié des travaux de plus de sept (07) jours calendaires;</w:t>
      </w:r>
    </w:p>
    <w:p w:rsidR="001B0F7B" w:rsidRPr="001B0F7B" w:rsidRDefault="001B0F7B" w:rsidP="001B0F7B">
      <w:pPr>
        <w:widowControl w:val="0"/>
        <w:autoSpaceDE w:val="0"/>
        <w:autoSpaceDN w:val="0"/>
        <w:adjustRightInd w:val="0"/>
        <w:spacing w:after="0" w:line="240" w:lineRule="auto"/>
        <w:ind w:left="341" w:right="-148" w:hanging="227"/>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Retard</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dans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travaux</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entraînant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pénalités au-delà</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spacing w:val="6"/>
          <w:lang w:eastAsia="fr-FR"/>
        </w:rPr>
        <w:t>dix pour cent (</w:t>
      </w:r>
      <w:r w:rsidRPr="001B0F7B">
        <w:rPr>
          <w:rFonts w:ascii="Times New Roman" w:eastAsiaTheme="minorEastAsia" w:hAnsi="Times New Roman" w:cs="Times New Roman"/>
          <w:color w:val="000000"/>
          <w:lang w:eastAsia="fr-FR"/>
        </w:rPr>
        <w:t>10%)</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du</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montant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travaux </w:t>
      </w:r>
      <w:r w:rsidRPr="001B0F7B">
        <w:rPr>
          <w:rFonts w:ascii="Times New Roman" w:eastAsiaTheme="minorEastAsia" w:hAnsi="Times New Roman" w:cs="Times New Roman"/>
          <w:color w:val="000000"/>
          <w:spacing w:val="6"/>
          <w:lang w:eastAsia="fr-FR"/>
        </w:rPr>
        <w:t>;</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Refus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la</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reprise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travaux</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mal</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exécutés;</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Défaillance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du Cocontractant;</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Non</w:t>
      </w:r>
      <w:r w:rsidRPr="001B0F7B">
        <w:rPr>
          <w:rFonts w:ascii="Times New Roman" w:eastAsiaTheme="minorEastAsia" w:hAnsi="Times New Roman" w:cs="Times New Roman"/>
          <w:color w:val="000000"/>
          <w:spacing w:val="6"/>
          <w:lang w:eastAsia="fr-FR"/>
        </w:rPr>
        <w:t>-</w:t>
      </w:r>
      <w:r w:rsidRPr="001B0F7B">
        <w:rPr>
          <w:rFonts w:ascii="Times New Roman" w:eastAsiaTheme="minorEastAsia" w:hAnsi="Times New Roman" w:cs="Times New Roman"/>
          <w:color w:val="000000"/>
          <w:lang w:eastAsia="fr-FR"/>
        </w:rPr>
        <w:t>paiement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persistant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prestations.</w:t>
      </w:r>
    </w:p>
    <w:p w:rsidR="001B0F7B" w:rsidRPr="001B0F7B" w:rsidRDefault="001B0F7B" w:rsidP="001B0F7B">
      <w:pPr>
        <w:widowControl w:val="0"/>
        <w:autoSpaceDE w:val="0"/>
        <w:autoSpaceDN w:val="0"/>
        <w:adjustRightInd w:val="0"/>
        <w:spacing w:after="0" w:line="240" w:lineRule="auto"/>
        <w:ind w:left="114" w:right="-20"/>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u w:val="single"/>
          <w:lang w:eastAsia="fr-FR"/>
        </w:rPr>
        <w:t>Article 47</w:t>
      </w:r>
      <w:r w:rsidRPr="001B0F7B">
        <w:rPr>
          <w:rFonts w:ascii="Times New Roman" w:eastAsiaTheme="minorEastAsia" w:hAnsi="Times New Roman" w:cs="Times New Roman"/>
          <w:b/>
          <w:bCs/>
          <w:lang w:eastAsia="fr-FR"/>
        </w:rPr>
        <w:t>: Cas de force majeure (CCAG article 75)</w:t>
      </w:r>
    </w:p>
    <w:p w:rsidR="001B0F7B" w:rsidRPr="001B0F7B" w:rsidRDefault="001B0F7B" w:rsidP="001B0F7B">
      <w:pPr>
        <w:widowControl w:val="0"/>
        <w:numPr>
          <w:ilvl w:val="1"/>
          <w:numId w:val="11"/>
        </w:numPr>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Dans le cas où le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Cocontractant invoquerait le cas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force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majeure,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les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seuils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en</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deçà</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des quels aucune réclamation ne sera admise sont:</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iCs/>
          <w:color w:val="000000"/>
          <w:lang w:eastAsia="fr-FR"/>
        </w:rPr>
        <w:t>-  pluie:200millimètresen24heures;</w:t>
      </w:r>
    </w:p>
    <w:p w:rsidR="001B0F7B" w:rsidRPr="001B0F7B" w:rsidRDefault="001B0F7B" w:rsidP="001B0F7B">
      <w:pPr>
        <w:widowControl w:val="0"/>
        <w:autoSpaceDE w:val="0"/>
        <w:autoSpaceDN w:val="0"/>
        <w:adjustRightInd w:val="0"/>
        <w:spacing w:after="0" w:line="240" w:lineRule="auto"/>
        <w:ind w:right="-2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iCs/>
          <w:color w:val="000000"/>
          <w:lang w:eastAsia="fr-FR"/>
        </w:rPr>
        <w:t>-  vent:40mètresparseconde;</w:t>
      </w:r>
    </w:p>
    <w:p w:rsidR="001B0F7B" w:rsidRPr="00416C88" w:rsidRDefault="001B0F7B" w:rsidP="00416C88">
      <w:pPr>
        <w:widowControl w:val="0"/>
        <w:autoSpaceDE w:val="0"/>
        <w:autoSpaceDN w:val="0"/>
        <w:adjustRightInd w:val="0"/>
        <w:spacing w:after="0" w:line="240" w:lineRule="auto"/>
        <w:ind w:right="-20"/>
        <w:jc w:val="both"/>
        <w:rPr>
          <w:rFonts w:ascii="Times New Roman" w:eastAsiaTheme="minorEastAsia" w:hAnsi="Times New Roman" w:cs="Times New Roman"/>
          <w:iCs/>
          <w:color w:val="000000"/>
          <w:lang w:eastAsia="fr-FR"/>
        </w:rPr>
      </w:pPr>
      <w:r w:rsidRPr="001B0F7B">
        <w:rPr>
          <w:rFonts w:ascii="Times New Roman" w:eastAsiaTheme="minorEastAsia" w:hAnsi="Times New Roman" w:cs="Times New Roman"/>
          <w:iCs/>
          <w:color w:val="000000"/>
          <w:lang w:eastAsia="fr-FR"/>
        </w:rPr>
        <w:t>-  crue:</w:t>
      </w:r>
      <w:r w:rsidR="00A7615D">
        <w:rPr>
          <w:rFonts w:ascii="Times New Roman" w:eastAsiaTheme="minorEastAsia" w:hAnsi="Times New Roman" w:cs="Times New Roman"/>
          <w:iCs/>
          <w:color w:val="000000"/>
          <w:lang w:eastAsia="fr-FR"/>
        </w:rPr>
        <w:t xml:space="preserve"> </w:t>
      </w:r>
      <w:r w:rsidRPr="001B0F7B">
        <w:rPr>
          <w:rFonts w:ascii="Times New Roman" w:eastAsiaTheme="minorEastAsia" w:hAnsi="Times New Roman" w:cs="Times New Roman"/>
          <w:iCs/>
          <w:color w:val="000000"/>
          <w:lang w:eastAsia="fr-FR"/>
        </w:rPr>
        <w:t>la</w:t>
      </w:r>
      <w:r w:rsidR="00A7615D">
        <w:rPr>
          <w:rFonts w:ascii="Times New Roman" w:eastAsiaTheme="minorEastAsia" w:hAnsi="Times New Roman" w:cs="Times New Roman"/>
          <w:iCs/>
          <w:color w:val="000000"/>
          <w:lang w:eastAsia="fr-FR"/>
        </w:rPr>
        <w:t xml:space="preserve"> </w:t>
      </w:r>
      <w:r w:rsidRPr="001B0F7B">
        <w:rPr>
          <w:rFonts w:ascii="Times New Roman" w:eastAsiaTheme="minorEastAsia" w:hAnsi="Times New Roman" w:cs="Times New Roman"/>
          <w:iCs/>
          <w:color w:val="000000"/>
          <w:lang w:eastAsia="fr-FR"/>
        </w:rPr>
        <w:t>crue</w:t>
      </w:r>
      <w:r w:rsidR="00A7615D">
        <w:rPr>
          <w:rFonts w:ascii="Times New Roman" w:eastAsiaTheme="minorEastAsia" w:hAnsi="Times New Roman" w:cs="Times New Roman"/>
          <w:iCs/>
          <w:color w:val="000000"/>
          <w:lang w:eastAsia="fr-FR"/>
        </w:rPr>
        <w:t xml:space="preserve"> </w:t>
      </w:r>
      <w:r w:rsidRPr="001B0F7B">
        <w:rPr>
          <w:rFonts w:ascii="Times New Roman" w:eastAsiaTheme="minorEastAsia" w:hAnsi="Times New Roman" w:cs="Times New Roman"/>
          <w:iCs/>
          <w:color w:val="000000"/>
          <w:lang w:eastAsia="fr-FR"/>
        </w:rPr>
        <w:t>de</w:t>
      </w:r>
      <w:r w:rsidR="00A7615D">
        <w:rPr>
          <w:rFonts w:ascii="Times New Roman" w:eastAsiaTheme="minorEastAsia" w:hAnsi="Times New Roman" w:cs="Times New Roman"/>
          <w:iCs/>
          <w:color w:val="000000"/>
          <w:lang w:eastAsia="fr-FR"/>
        </w:rPr>
        <w:t xml:space="preserve"> </w:t>
      </w:r>
      <w:r w:rsidRPr="001B0F7B">
        <w:rPr>
          <w:rFonts w:ascii="Times New Roman" w:eastAsiaTheme="minorEastAsia" w:hAnsi="Times New Roman" w:cs="Times New Roman"/>
          <w:iCs/>
          <w:color w:val="000000"/>
          <w:lang w:eastAsia="fr-FR"/>
        </w:rPr>
        <w:t>fréquence</w:t>
      </w:r>
      <w:r w:rsidR="00A7615D">
        <w:rPr>
          <w:rFonts w:ascii="Times New Roman" w:eastAsiaTheme="minorEastAsia" w:hAnsi="Times New Roman" w:cs="Times New Roman"/>
          <w:iCs/>
          <w:color w:val="000000"/>
          <w:lang w:eastAsia="fr-FR"/>
        </w:rPr>
        <w:t xml:space="preserve"> </w:t>
      </w:r>
      <w:r w:rsidR="00416C88">
        <w:rPr>
          <w:rFonts w:ascii="Times New Roman" w:eastAsiaTheme="minorEastAsia" w:hAnsi="Times New Roman" w:cs="Times New Roman"/>
          <w:iCs/>
          <w:color w:val="000000"/>
          <w:lang w:eastAsia="fr-FR"/>
        </w:rPr>
        <w:t>décennale</w:t>
      </w:r>
    </w:p>
    <w:p w:rsidR="001B0F7B" w:rsidRPr="001B0F7B" w:rsidRDefault="001B0F7B" w:rsidP="001B0F7B">
      <w:pPr>
        <w:widowControl w:val="0"/>
        <w:autoSpaceDE w:val="0"/>
        <w:autoSpaceDN w:val="0"/>
        <w:adjustRightInd w:val="0"/>
        <w:spacing w:after="0" w:line="240" w:lineRule="auto"/>
        <w:ind w:right="-54"/>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Article48</w:t>
      </w:r>
      <w:r w:rsidRPr="001B0F7B">
        <w:rPr>
          <w:rFonts w:ascii="Times New Roman" w:eastAsiaTheme="minorEastAsia" w:hAnsi="Times New Roman" w:cs="Times New Roman"/>
          <w:b/>
          <w:bCs/>
          <w:color w:val="000000"/>
          <w:lang w:eastAsia="fr-FR"/>
        </w:rPr>
        <w:t>:Différendsetlitiges(CCAGarticle79)</w:t>
      </w:r>
    </w:p>
    <w:p w:rsidR="001B0F7B" w:rsidRPr="001B0F7B" w:rsidRDefault="001B0F7B" w:rsidP="001B0F7B">
      <w:pPr>
        <w:autoSpaceDE w:val="0"/>
        <w:autoSpaceDN w:val="0"/>
        <w:adjustRightInd w:val="0"/>
        <w:spacing w:after="0" w:line="240" w:lineRule="auto"/>
        <w:jc w:val="both"/>
        <w:rPr>
          <w:rFonts w:ascii="Times New Roman" w:hAnsi="Times New Roman" w:cs="Times New Roman"/>
        </w:rPr>
      </w:pPr>
      <w:r w:rsidRPr="001B0F7B">
        <w:rPr>
          <w:rFonts w:ascii="Times New Roman" w:hAnsi="Times New Roman" w:cs="Times New Roman"/>
        </w:rPr>
        <w:t>Les différends ou litiges nés de l’exécution du présent marché peuvent faire l’objet d’un règlement à l’amiable.</w:t>
      </w:r>
    </w:p>
    <w:p w:rsidR="001B0F7B" w:rsidRPr="001B0F7B" w:rsidRDefault="001B0F7B" w:rsidP="001B0F7B">
      <w:pPr>
        <w:widowControl w:val="0"/>
        <w:autoSpaceDE w:val="0"/>
        <w:autoSpaceDN w:val="0"/>
        <w:adjustRightInd w:val="0"/>
        <w:spacing w:after="0" w:line="240" w:lineRule="auto"/>
        <w:ind w:right="90"/>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spacing w:val="5"/>
          <w:lang w:eastAsia="fr-FR"/>
        </w:rPr>
        <w:t>Lorsqu’aucune solution amiable ne peut être apportée au différend</w:t>
      </w:r>
      <w:r w:rsidRPr="001B0F7B">
        <w:rPr>
          <w:rFonts w:ascii="Times New Roman" w:eastAsiaTheme="minorEastAsia" w:hAnsi="Times New Roman" w:cs="Times New Roman"/>
          <w:color w:val="000000"/>
          <w:lang w:eastAsia="fr-FR"/>
        </w:rPr>
        <w:t>, celui-ci est porté devant la juridiction camerounaise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compétente.</w:t>
      </w:r>
    </w:p>
    <w:p w:rsidR="001B0F7B" w:rsidRPr="001B0F7B" w:rsidRDefault="001B0F7B" w:rsidP="001B0F7B">
      <w:pPr>
        <w:widowControl w:val="0"/>
        <w:autoSpaceDE w:val="0"/>
        <w:autoSpaceDN w:val="0"/>
        <w:adjustRightInd w:val="0"/>
        <w:spacing w:after="0" w:line="240" w:lineRule="auto"/>
        <w:ind w:right="-35"/>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 49</w:t>
      </w:r>
      <w:r w:rsidRPr="001B0F7B">
        <w:rPr>
          <w:rFonts w:ascii="Times New Roman" w:eastAsiaTheme="minorEastAsia" w:hAnsi="Times New Roman" w:cs="Times New Roman"/>
          <w:b/>
          <w:bCs/>
          <w:color w:val="000000"/>
          <w:lang w:eastAsia="fr-FR"/>
        </w:rPr>
        <w:t xml:space="preserve"> : Edition et diffusion du présent marché</w:t>
      </w:r>
    </w:p>
    <w:p w:rsidR="001B0F7B" w:rsidRPr="001B0F7B" w:rsidRDefault="001B0F7B" w:rsidP="001B0F7B">
      <w:pPr>
        <w:widowControl w:val="0"/>
        <w:autoSpaceDE w:val="0"/>
        <w:autoSpaceDN w:val="0"/>
        <w:adjustRightInd w:val="0"/>
        <w:spacing w:after="0" w:line="240" w:lineRule="auto"/>
        <w:ind w:right="94"/>
        <w:jc w:val="both"/>
        <w:rPr>
          <w:rFonts w:ascii="Times New Roman" w:eastAsiaTheme="minorEastAsia" w:hAnsi="Times New Roman" w:cs="Times New Roman"/>
          <w:color w:val="000000"/>
          <w:spacing w:val="5"/>
          <w:lang w:eastAsia="fr-FR"/>
        </w:rPr>
      </w:pPr>
      <w:r w:rsidRPr="001B0F7B">
        <w:rPr>
          <w:rFonts w:ascii="Times New Roman" w:eastAsiaTheme="minorEastAsia" w:hAnsi="Times New Roman" w:cs="Times New Roman"/>
          <w:b/>
          <w:color w:val="000000"/>
          <w:spacing w:val="5"/>
          <w:lang w:eastAsia="fr-FR"/>
        </w:rPr>
        <w:t>Vingt (20) exemplaires</w:t>
      </w:r>
      <w:r w:rsidRPr="001B0F7B">
        <w:rPr>
          <w:rFonts w:ascii="Times New Roman" w:eastAsiaTheme="minorEastAsia" w:hAnsi="Times New Roman" w:cs="Times New Roman"/>
          <w:color w:val="000000"/>
          <w:spacing w:val="5"/>
          <w:lang w:eastAsia="fr-FR"/>
        </w:rPr>
        <w:t xml:space="preserve"> du présent marché seront édités par les soins du Cocontractant et fournis au chef de service du marché.</w:t>
      </w:r>
    </w:p>
    <w:p w:rsidR="001B0F7B" w:rsidRPr="001B0F7B" w:rsidRDefault="001B0F7B" w:rsidP="001B0F7B">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eastAsiaTheme="minorEastAsia" w:hAnsi="Times New Roman" w:cs="Times New Roman"/>
          <w:b/>
          <w:bCs/>
          <w:color w:val="000000"/>
          <w:lang w:eastAsia="fr-FR"/>
        </w:rPr>
      </w:pPr>
      <w:r w:rsidRPr="001B0F7B">
        <w:rPr>
          <w:rFonts w:ascii="Times New Roman" w:eastAsiaTheme="minorEastAsia" w:hAnsi="Times New Roman" w:cs="Times New Roman"/>
          <w:b/>
          <w:bCs/>
          <w:color w:val="000000"/>
          <w:u w:val="single"/>
          <w:lang w:eastAsia="fr-FR"/>
        </w:rPr>
        <w:t>Article</w:t>
      </w:r>
      <w:r w:rsidR="00A7615D">
        <w:rPr>
          <w:rFonts w:ascii="Times New Roman" w:eastAsiaTheme="minorEastAsia" w:hAnsi="Times New Roman" w:cs="Times New Roman"/>
          <w:b/>
          <w:bCs/>
          <w:color w:val="000000"/>
          <w:u w:val="single"/>
          <w:lang w:eastAsia="fr-FR"/>
        </w:rPr>
        <w:t xml:space="preserve"> </w:t>
      </w:r>
      <w:r w:rsidRPr="001B0F7B">
        <w:rPr>
          <w:rFonts w:ascii="Times New Roman" w:eastAsiaTheme="minorEastAsia" w:hAnsi="Times New Roman" w:cs="Times New Roman"/>
          <w:b/>
          <w:bCs/>
          <w:color w:val="000000"/>
          <w:u w:val="single"/>
          <w:lang w:eastAsia="fr-FR"/>
        </w:rPr>
        <w:t>50</w:t>
      </w:r>
      <w:r w:rsidR="00A7615D">
        <w:rPr>
          <w:rFonts w:ascii="Times New Roman" w:eastAsiaTheme="minorEastAsia" w:hAnsi="Times New Roman" w:cs="Times New Roman"/>
          <w:b/>
          <w:bCs/>
          <w:color w:val="000000"/>
          <w:u w:val="single"/>
          <w:lang w:eastAsia="fr-FR"/>
        </w:rPr>
        <w:t xml:space="preserve"> </w:t>
      </w:r>
      <w:r w:rsidRPr="001B0F7B">
        <w:rPr>
          <w:rFonts w:ascii="Times New Roman" w:eastAsiaTheme="minorEastAsia" w:hAnsi="Times New Roman" w:cs="Times New Roman"/>
          <w:b/>
          <w:bCs/>
          <w:color w:val="000000"/>
          <w:u w:val="single"/>
          <w:lang w:eastAsia="fr-FR"/>
        </w:rPr>
        <w:t>et</w:t>
      </w:r>
      <w:r w:rsidR="00A7615D">
        <w:rPr>
          <w:rFonts w:ascii="Times New Roman" w:eastAsiaTheme="minorEastAsia" w:hAnsi="Times New Roman" w:cs="Times New Roman"/>
          <w:b/>
          <w:bCs/>
          <w:color w:val="000000"/>
          <w:u w:val="single"/>
          <w:lang w:eastAsia="fr-FR"/>
        </w:rPr>
        <w:t xml:space="preserve"> </w:t>
      </w:r>
      <w:r w:rsidRPr="001B0F7B">
        <w:rPr>
          <w:rFonts w:ascii="Times New Roman" w:eastAsiaTheme="minorEastAsia" w:hAnsi="Times New Roman" w:cs="Times New Roman"/>
          <w:b/>
          <w:bCs/>
          <w:color w:val="000000"/>
          <w:u w:val="single"/>
          <w:lang w:eastAsia="fr-FR"/>
        </w:rPr>
        <w:t>dernier</w:t>
      </w:r>
      <w:r w:rsidRPr="001B0F7B">
        <w:rPr>
          <w:rFonts w:ascii="Times New Roman" w:eastAsiaTheme="minorEastAsia" w:hAnsi="Times New Roman" w:cs="Times New Roman"/>
          <w:b/>
          <w:bCs/>
          <w:color w:val="000000"/>
          <w:lang w:eastAsia="fr-FR"/>
        </w:rPr>
        <w:t xml:space="preserve">: </w:t>
      </w:r>
      <w:r w:rsidRPr="001B0F7B">
        <w:rPr>
          <w:rFonts w:ascii="Times New Roman" w:eastAsiaTheme="minorEastAsia" w:hAnsi="Times New Roman" w:cs="Times New Roman"/>
          <w:b/>
          <w:bCs/>
          <w:color w:val="000000"/>
          <w:spacing w:val="5"/>
          <w:lang w:eastAsia="fr-FR"/>
        </w:rPr>
        <w:t>Entré</w:t>
      </w:r>
      <w:r w:rsidRPr="001B0F7B">
        <w:rPr>
          <w:rFonts w:ascii="Times New Roman" w:eastAsiaTheme="minorEastAsia" w:hAnsi="Times New Roman" w:cs="Times New Roman"/>
          <w:b/>
          <w:bCs/>
          <w:color w:val="000000"/>
          <w:lang w:eastAsia="fr-FR"/>
        </w:rPr>
        <w:t xml:space="preserve">e </w:t>
      </w:r>
      <w:r w:rsidRPr="001B0F7B">
        <w:rPr>
          <w:rFonts w:ascii="Times New Roman" w:eastAsiaTheme="minorEastAsia" w:hAnsi="Times New Roman" w:cs="Times New Roman"/>
          <w:b/>
          <w:bCs/>
          <w:color w:val="000000"/>
          <w:spacing w:val="5"/>
          <w:lang w:eastAsia="fr-FR"/>
        </w:rPr>
        <w:t>e</w:t>
      </w:r>
      <w:r w:rsidRPr="001B0F7B">
        <w:rPr>
          <w:rFonts w:ascii="Times New Roman" w:eastAsiaTheme="minorEastAsia" w:hAnsi="Times New Roman" w:cs="Times New Roman"/>
          <w:b/>
          <w:bCs/>
          <w:color w:val="000000"/>
          <w:lang w:eastAsia="fr-FR"/>
        </w:rPr>
        <w:t xml:space="preserve">n </w:t>
      </w:r>
      <w:r w:rsidRPr="001B0F7B">
        <w:rPr>
          <w:rFonts w:ascii="Times New Roman" w:eastAsiaTheme="minorEastAsia" w:hAnsi="Times New Roman" w:cs="Times New Roman"/>
          <w:b/>
          <w:bCs/>
          <w:color w:val="000000"/>
          <w:spacing w:val="5"/>
          <w:lang w:eastAsia="fr-FR"/>
        </w:rPr>
        <w:t>vigueu</w:t>
      </w:r>
      <w:r w:rsidRPr="001B0F7B">
        <w:rPr>
          <w:rFonts w:ascii="Times New Roman" w:eastAsiaTheme="minorEastAsia" w:hAnsi="Times New Roman" w:cs="Times New Roman"/>
          <w:b/>
          <w:bCs/>
          <w:color w:val="000000"/>
          <w:lang w:eastAsia="fr-FR"/>
        </w:rPr>
        <w:t xml:space="preserve">r </w:t>
      </w:r>
      <w:r w:rsidRPr="001B0F7B">
        <w:rPr>
          <w:rFonts w:ascii="Times New Roman" w:eastAsiaTheme="minorEastAsia" w:hAnsi="Times New Roman" w:cs="Times New Roman"/>
          <w:b/>
          <w:bCs/>
          <w:color w:val="000000"/>
          <w:spacing w:val="5"/>
          <w:lang w:eastAsia="fr-FR"/>
        </w:rPr>
        <w:t xml:space="preserve">du </w:t>
      </w:r>
      <w:r w:rsidRPr="001B0F7B">
        <w:rPr>
          <w:rFonts w:ascii="Times New Roman" w:eastAsiaTheme="minorEastAsia" w:hAnsi="Times New Roman" w:cs="Times New Roman"/>
          <w:b/>
          <w:bCs/>
          <w:color w:val="000000"/>
          <w:lang w:eastAsia="fr-FR"/>
        </w:rPr>
        <w:t>marché</w:t>
      </w:r>
    </w:p>
    <w:p w:rsidR="001B0F7B" w:rsidRPr="001B0F7B" w:rsidRDefault="001B0F7B" w:rsidP="001B0F7B">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Le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présent</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marché</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ne</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deviendra</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définitif</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qu’après</w:t>
      </w:r>
      <w:r w:rsidR="00A7615D">
        <w:rPr>
          <w:rFonts w:ascii="Times New Roman" w:eastAsiaTheme="minorEastAsia" w:hAnsi="Times New Roman" w:cs="Times New Roman"/>
          <w:color w:val="000000"/>
          <w:lang w:eastAsia="fr-FR"/>
        </w:rPr>
        <w:t xml:space="preserve"> </w:t>
      </w:r>
      <w:r w:rsidRPr="001B0F7B">
        <w:rPr>
          <w:rFonts w:ascii="Times New Roman" w:eastAsiaTheme="minorEastAsia" w:hAnsi="Times New Roman" w:cs="Times New Roman"/>
          <w:color w:val="000000"/>
          <w:lang w:eastAsia="fr-FR"/>
        </w:rPr>
        <w:t xml:space="preserve">sa signature par le </w:t>
      </w:r>
      <w:r w:rsidRPr="001B0F7B">
        <w:rPr>
          <w:rFonts w:ascii="Times New Roman" w:eastAsiaTheme="minorEastAsia" w:hAnsi="Times New Roman" w:cs="Times New Roman"/>
          <w:color w:val="000000"/>
          <w:spacing w:val="12"/>
          <w:lang w:eastAsia="fr-FR"/>
        </w:rPr>
        <w:t>Maire de la Commune de Kar-Hay</w:t>
      </w:r>
      <w:r w:rsidRPr="001B0F7B">
        <w:rPr>
          <w:rFonts w:ascii="Times New Roman" w:eastAsiaTheme="minorEastAsia" w:hAnsi="Times New Roman" w:cs="Times New Roman"/>
          <w:color w:val="000000"/>
          <w:lang w:eastAsia="fr-FR"/>
        </w:rPr>
        <w:t>, Autorité Contractante. Il entrera en vigueur dès sa notification au Cocontractant.</w:t>
      </w: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widowControl w:val="0"/>
        <w:autoSpaceDE w:val="0"/>
        <w:autoSpaceDN w:val="0"/>
        <w:adjustRightInd w:val="0"/>
        <w:spacing w:after="120" w:line="240" w:lineRule="auto"/>
        <w:ind w:right="95"/>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Default="001B0F7B" w:rsidP="001B0F7B">
      <w:pPr>
        <w:spacing w:after="200" w:line="276" w:lineRule="auto"/>
        <w:jc w:val="both"/>
        <w:rPr>
          <w:rFonts w:ascii="Times New Roman" w:eastAsiaTheme="minorEastAsia" w:hAnsi="Times New Roman" w:cs="Times New Roman"/>
          <w:color w:val="000000"/>
          <w:lang w:eastAsia="fr-FR"/>
        </w:rPr>
      </w:pPr>
    </w:p>
    <w:p w:rsidR="00695283" w:rsidRPr="001B0F7B" w:rsidRDefault="00695283"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heme="minorEastAsia" w:hAnsi="Times New Roman" w:cs="Times New Roman"/>
          <w:color w:val="000000"/>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tbl>
      <w:tblPr>
        <w:tblpPr w:leftFromText="141" w:rightFromText="141" w:vertAnchor="text" w:horzAnchor="margin"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1B0F7B" w:rsidRPr="001B0F7B" w:rsidTr="001B0F7B">
        <w:tc>
          <w:tcPr>
            <w:tcW w:w="9747" w:type="dxa"/>
            <w:tcBorders>
              <w:top w:val="single" w:sz="4" w:space="0" w:color="auto"/>
              <w:left w:val="single" w:sz="4" w:space="0" w:color="auto"/>
              <w:bottom w:val="single" w:sz="4" w:space="0" w:color="auto"/>
              <w:right w:val="single" w:sz="4" w:space="0" w:color="auto"/>
            </w:tcBorders>
          </w:tcPr>
          <w:p w:rsidR="001B0F7B" w:rsidRPr="00416C88"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28"/>
                <w:szCs w:val="28"/>
                <w:lang w:eastAsia="fr-FR"/>
              </w:rPr>
            </w:pPr>
          </w:p>
          <w:p w:rsidR="001B0F7B" w:rsidRPr="00416C88" w:rsidRDefault="001B0F7B" w:rsidP="001B0F7B">
            <w:pPr>
              <w:tabs>
                <w:tab w:val="left" w:pos="2410"/>
              </w:tabs>
              <w:suppressAutoHyphens/>
              <w:overflowPunct w:val="0"/>
              <w:autoSpaceDE w:val="0"/>
              <w:autoSpaceDN w:val="0"/>
              <w:adjustRightInd w:val="0"/>
              <w:spacing w:before="120" w:after="0" w:line="240" w:lineRule="auto"/>
              <w:ind w:left="2835" w:hanging="2268"/>
              <w:jc w:val="both"/>
              <w:textAlignment w:val="baseline"/>
              <w:rPr>
                <w:rFonts w:ascii="Times New Roman" w:eastAsia="Times New Roman" w:hAnsi="Times New Roman" w:cs="Times New Roman"/>
                <w:b/>
                <w:sz w:val="28"/>
                <w:szCs w:val="28"/>
                <w:lang w:eastAsia="fr-FR"/>
              </w:rPr>
            </w:pPr>
            <w:r w:rsidRPr="00416C88">
              <w:rPr>
                <w:rFonts w:ascii="Times New Roman" w:eastAsia="Times New Roman" w:hAnsi="Times New Roman" w:cs="Times New Roman"/>
                <w:b/>
                <w:sz w:val="28"/>
                <w:szCs w:val="28"/>
                <w:lang w:eastAsia="fr-FR"/>
              </w:rPr>
              <w:t>PIECE5: CAHIER DES CLAUSES TECHNIQUES PARTICULIERES (CCTP) </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uppressAutoHyphens/>
        <w:overflowPunct w:val="0"/>
        <w:autoSpaceDE w:val="0"/>
        <w:autoSpaceDN w:val="0"/>
        <w:adjustRightInd w:val="0"/>
        <w:spacing w:after="120" w:line="480" w:lineRule="auto"/>
        <w:jc w:val="both"/>
        <w:textAlignment w:val="baseline"/>
        <w:rPr>
          <w:rFonts w:ascii="Times New Roman" w:eastAsia="Times New Roman" w:hAnsi="Times New Roman" w:cs="Times New Roman"/>
          <w:sz w:val="24"/>
          <w:szCs w:val="24"/>
          <w:lang w:eastAsia="fr-FR"/>
        </w:rPr>
      </w:pPr>
    </w:p>
    <w:p w:rsidR="001B0F7B" w:rsidRPr="001B0F7B" w:rsidRDefault="001B0F7B" w:rsidP="001B0F7B">
      <w:pPr>
        <w:spacing w:after="0" w:line="240" w:lineRule="auto"/>
        <w:jc w:val="both"/>
        <w:rPr>
          <w:rFonts w:ascii="Times New Roman" w:eastAsia="Times New Roman" w:hAnsi="Times New Roman" w:cs="Times New Roman"/>
          <w:b/>
          <w:sz w:val="32"/>
          <w:szCs w:val="32"/>
          <w:u w:val="single"/>
          <w:lang w:eastAsia="fr-FR"/>
        </w:rPr>
      </w:pPr>
      <w:r w:rsidRPr="001B0F7B">
        <w:rPr>
          <w:rFonts w:ascii="Times New Roman" w:eastAsia="Times New Roman" w:hAnsi="Times New Roman" w:cs="Times New Roman"/>
          <w:b/>
          <w:sz w:val="32"/>
          <w:szCs w:val="32"/>
          <w:u w:val="single"/>
          <w:lang w:eastAsia="fr-FR"/>
        </w:rPr>
        <w:t>SOMMAIRE</w:t>
      </w:r>
    </w:p>
    <w:p w:rsidR="001B0F7B" w:rsidRPr="001B0F7B" w:rsidRDefault="001B0F7B" w:rsidP="001B0F7B">
      <w:pPr>
        <w:spacing w:after="200" w:line="276" w:lineRule="auto"/>
        <w:jc w:val="both"/>
        <w:rPr>
          <w:rFonts w:ascii="Times New Roman" w:eastAsiaTheme="minorEastAsia" w:hAnsi="Times New Roman" w:cs="Times New Roman"/>
          <w:sz w:val="24"/>
          <w:szCs w:val="24"/>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 xml:space="preserve">GÉNÉRALITÉS  </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II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INSTALLATION DE CHANTIER</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III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TRAVAUX PRELIMINAIRES</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IV</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FONDATIONS</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V</w:t>
      </w:r>
      <w:r w:rsidRPr="001B0F7B">
        <w:rPr>
          <w:rFonts w:ascii="Times New Roman" w:eastAsiaTheme="minorEastAsia" w:hAnsi="Times New Roman" w:cs="Times New Roman"/>
          <w:lang w:eastAsia="fr-FR"/>
        </w:rPr>
        <w:tab/>
        <w:t>-MAÇONNERIE- ÉLÉVATION</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VI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CHARPENTE –COUVERTURE - PLAFONNAGE</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VII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MENUISERIE METALLIQUE</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VIII</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ELECTRICITE</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IX</w:t>
      </w:r>
      <w:r w:rsidRPr="001B0F7B">
        <w:rPr>
          <w:rFonts w:ascii="Times New Roman" w:eastAsiaTheme="minorEastAsia" w:hAnsi="Times New Roman" w:cs="Times New Roman"/>
          <w:lang w:eastAsia="fr-FR"/>
        </w:rPr>
        <w:tab/>
        <w:t>-</w:t>
      </w:r>
      <w:r w:rsidRPr="001B0F7B">
        <w:rPr>
          <w:rFonts w:ascii="Times New Roman" w:eastAsiaTheme="minorEastAsia" w:hAnsi="Times New Roman" w:cs="Times New Roman"/>
          <w:lang w:eastAsia="fr-FR"/>
        </w:rPr>
        <w:tab/>
        <w:t>PEINTURE</w:t>
      </w: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p>
    <w:p w:rsidR="001B0F7B" w:rsidRPr="001B0F7B" w:rsidRDefault="001B0F7B" w:rsidP="001B0F7B">
      <w:pPr>
        <w:spacing w:after="0" w:line="276" w:lineRule="auto"/>
        <w:ind w:left="1980" w:hanging="1960"/>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CHAPITRE X</w:t>
      </w:r>
      <w:r w:rsidRPr="001B0F7B">
        <w:rPr>
          <w:rFonts w:ascii="Times New Roman" w:eastAsiaTheme="minorEastAsia" w:hAnsi="Times New Roman" w:cs="Times New Roman"/>
          <w:lang w:eastAsia="fr-FR"/>
        </w:rPr>
        <w:tab/>
        <w:t>- VOIRIES ET RESEAUX DIVERS (VRD)</w:t>
      </w:r>
    </w:p>
    <w:p w:rsidR="001B0F7B" w:rsidRPr="001B0F7B" w:rsidRDefault="001B0F7B" w:rsidP="001B0F7B">
      <w:pPr>
        <w:tabs>
          <w:tab w:val="left" w:pos="3404"/>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tabs>
          <w:tab w:val="left" w:pos="1180"/>
        </w:tabs>
        <w:spacing w:after="0" w:line="360" w:lineRule="auto"/>
        <w:jc w:val="both"/>
        <w:rPr>
          <w:rFonts w:ascii="Times New Roman" w:eastAsia="Batang" w:hAnsi="Times New Roman" w:cs="Times New Roman"/>
          <w:b/>
          <w:bCs/>
          <w:lang w:eastAsia="fr-FR"/>
        </w:rPr>
      </w:pP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b/>
          <w:sz w:val="30"/>
          <w:szCs w:val="30"/>
          <w:lang w:eastAsia="fr-FR"/>
        </w:rPr>
      </w:pPr>
      <w:r w:rsidRPr="001B0F7B">
        <w:rPr>
          <w:rFonts w:ascii="Times New Roman" w:eastAsiaTheme="minorEastAsia" w:hAnsi="Times New Roman" w:cs="Times New Roman"/>
          <w:b/>
          <w:sz w:val="30"/>
          <w:szCs w:val="30"/>
          <w:u w:val="single"/>
          <w:lang w:eastAsia="fr-FR"/>
        </w:rPr>
        <w:t>CHAPITRE 1</w:t>
      </w:r>
      <w:r w:rsidRPr="001B0F7B">
        <w:rPr>
          <w:rFonts w:ascii="Times New Roman" w:eastAsiaTheme="minorEastAsia" w:hAnsi="Times New Roman" w:cs="Times New Roman"/>
          <w:b/>
          <w:sz w:val="30"/>
          <w:szCs w:val="30"/>
          <w:lang w:eastAsia="fr-FR"/>
        </w:rPr>
        <w:t> : GENERALITES</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b/>
          <w:color w:val="000000"/>
          <w:u w:val="single"/>
          <w:lang w:eastAsia="fr-FR"/>
        </w:rPr>
        <w:t>Article 1</w:t>
      </w:r>
      <w:r w:rsidRPr="001B0F7B">
        <w:rPr>
          <w:rFonts w:ascii="Times New Roman" w:eastAsiaTheme="minorEastAsia" w:hAnsi="Times New Roman" w:cs="Times New Roman"/>
          <w:b/>
          <w:color w:val="000000"/>
          <w:lang w:eastAsia="fr-FR"/>
        </w:rPr>
        <w:t> : Objet des travaux</w:t>
      </w:r>
    </w:p>
    <w:p w:rsidR="001B0F7B" w:rsidRPr="001B0F7B" w:rsidRDefault="001B0F7B" w:rsidP="001B0F7B">
      <w:pPr>
        <w:spacing w:after="0" w:line="240" w:lineRule="auto"/>
        <w:jc w:val="both"/>
        <w:rPr>
          <w:rFonts w:ascii="Times New Roman" w:eastAsiaTheme="minorEastAsia" w:hAnsi="Times New Roman" w:cs="Times New Roman"/>
          <w:bCs/>
          <w:lang w:eastAsia="fr-FR"/>
        </w:rPr>
      </w:pPr>
      <w:r w:rsidRPr="001B0F7B">
        <w:rPr>
          <w:rFonts w:ascii="Times New Roman" w:eastAsiaTheme="minorEastAsia" w:hAnsi="Times New Roman" w:cs="Times New Roman"/>
          <w:snapToGrid w:val="0"/>
          <w:lang w:eastAsia="fr-FR"/>
        </w:rPr>
        <w:t xml:space="preserve">Le présent Appel d’Offres a pour objet </w:t>
      </w:r>
      <w:r w:rsidRPr="001B0F7B">
        <w:rPr>
          <w:rFonts w:ascii="Times New Roman" w:eastAsiaTheme="minorEastAsia" w:hAnsi="Times New Roman" w:cs="Times New Roman"/>
          <w:bCs/>
          <w:lang w:eastAsia="fr-FR"/>
        </w:rPr>
        <w:t xml:space="preserve">l’exécution des travaux de </w:t>
      </w:r>
      <w:r w:rsidR="005C19F9" w:rsidRPr="005C19F9">
        <w:rPr>
          <w:rFonts w:ascii="Times New Roman" w:eastAsia="Calibri" w:hAnsi="Times New Roman" w:cs="Times New Roman"/>
          <w:b/>
        </w:rPr>
        <w:t>réhabilitation d’un bloc de deux (02) salles de classe a l’</w:t>
      </w:r>
      <w:r w:rsidR="00416C88">
        <w:rPr>
          <w:rFonts w:ascii="Times New Roman" w:eastAsia="Calibri" w:hAnsi="Times New Roman" w:cs="Times New Roman"/>
          <w:b/>
        </w:rPr>
        <w:t xml:space="preserve">EP de </w:t>
      </w:r>
      <w:proofErr w:type="spellStart"/>
      <w:r w:rsidR="00416C88">
        <w:rPr>
          <w:rFonts w:ascii="Times New Roman" w:eastAsia="Calibri" w:hAnsi="Times New Roman" w:cs="Times New Roman"/>
          <w:b/>
        </w:rPr>
        <w:t>T</w:t>
      </w:r>
      <w:r w:rsidR="005C19F9" w:rsidRPr="005C19F9">
        <w:rPr>
          <w:rFonts w:ascii="Times New Roman" w:eastAsia="Calibri" w:hAnsi="Times New Roman" w:cs="Times New Roman"/>
          <w:b/>
        </w:rPr>
        <w:t>akreo</w:t>
      </w:r>
      <w:proofErr w:type="spellEnd"/>
      <w:r w:rsidR="005C19F9" w:rsidRPr="005C19F9">
        <w:rPr>
          <w:rFonts w:ascii="Times New Roman" w:eastAsiaTheme="minorEastAsia" w:hAnsi="Times New Roman" w:cs="Times New Roman"/>
          <w:b/>
          <w:color w:val="000000"/>
        </w:rPr>
        <w:t xml:space="preserve"> dans</w:t>
      </w:r>
      <w:r w:rsidR="005C19F9">
        <w:rPr>
          <w:rFonts w:eastAsiaTheme="minorEastAsia"/>
          <w:b/>
          <w:color w:val="000000"/>
        </w:rPr>
        <w:t xml:space="preserve"> LA COMMUNE </w:t>
      </w:r>
      <w:r w:rsidRPr="001B0F7B">
        <w:rPr>
          <w:rFonts w:ascii="Times New Roman" w:eastAsiaTheme="minorEastAsia" w:hAnsi="Times New Roman" w:cs="Times New Roman"/>
          <w:b/>
          <w:bCs/>
          <w:lang w:eastAsia="fr-FR"/>
        </w:rPr>
        <w:t>de Kar-Hay du</w:t>
      </w:r>
      <w:r w:rsidRPr="001B0F7B">
        <w:rPr>
          <w:rFonts w:ascii="Times New Roman" w:eastAsiaTheme="minorEastAsia" w:hAnsi="Times New Roman" w:cs="Times New Roman"/>
          <w:bCs/>
          <w:lang w:eastAsia="fr-FR"/>
        </w:rPr>
        <w:t xml:space="preserve"> Département du Mayo-</w:t>
      </w:r>
      <w:proofErr w:type="spellStart"/>
      <w:r w:rsidRPr="001B0F7B">
        <w:rPr>
          <w:rFonts w:ascii="Times New Roman" w:eastAsiaTheme="minorEastAsia" w:hAnsi="Times New Roman" w:cs="Times New Roman"/>
          <w:bCs/>
          <w:lang w:eastAsia="fr-FR"/>
        </w:rPr>
        <w:t>Danay</w:t>
      </w:r>
      <w:proofErr w:type="spellEnd"/>
      <w:r w:rsidRPr="001B0F7B">
        <w:rPr>
          <w:rFonts w:ascii="Times New Roman" w:eastAsiaTheme="minorEastAsia" w:hAnsi="Times New Roman" w:cs="Times New Roman"/>
          <w:bCs/>
          <w:lang w:eastAsia="fr-FR"/>
        </w:rPr>
        <w:t xml:space="preserve"> - Région de l’Extrême-Nord.</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Les dénominations utilisées dans le présent CCTP sont, conformément au règlement en vigueur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bidi="en-US"/>
        </w:rPr>
      </w:pPr>
      <w:r w:rsidRPr="001B0F7B">
        <w:rPr>
          <w:rFonts w:ascii="Times New Roman" w:eastAsia="Times New Roman" w:hAnsi="Times New Roman" w:cs="Times New Roman"/>
          <w:color w:val="000000"/>
          <w:lang w:bidi="en-US"/>
        </w:rPr>
        <w:t>L’Autorité Contractante est le Maire de la commune de Kar-Hay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bidi="en-US"/>
        </w:rPr>
      </w:pPr>
      <w:r w:rsidRPr="001B0F7B">
        <w:rPr>
          <w:rFonts w:ascii="Times New Roman" w:eastAsia="Times New Roman" w:hAnsi="Times New Roman" w:cs="Times New Roman"/>
          <w:color w:val="000000"/>
          <w:lang w:bidi="en-US"/>
        </w:rPr>
        <w:t xml:space="preserve">Le Chef de service du marché est le </w:t>
      </w:r>
      <w:r w:rsidRPr="001B0F7B">
        <w:rPr>
          <w:rFonts w:ascii="Times New Roman" w:eastAsia="Times New Roman" w:hAnsi="Times New Roman" w:cs="Times New Roman"/>
          <w:lang w:bidi="en-US"/>
        </w:rPr>
        <w:t xml:space="preserve">Secrétaire Général de la Commune de </w:t>
      </w:r>
      <w:r w:rsidRPr="001B0F7B">
        <w:rPr>
          <w:rFonts w:ascii="Times New Roman" w:eastAsia="Times New Roman" w:hAnsi="Times New Roman" w:cs="Times New Roman"/>
          <w:b/>
          <w:lang w:bidi="en-US"/>
        </w:rPr>
        <w:t>Kar-Hay</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bidi="en-US"/>
        </w:rPr>
      </w:pPr>
      <w:r w:rsidRPr="001B0F7B">
        <w:rPr>
          <w:rFonts w:ascii="Times New Roman" w:eastAsia="Times New Roman" w:hAnsi="Times New Roman" w:cs="Times New Roman"/>
          <w:color w:val="000000"/>
          <w:lang w:bidi="en-US"/>
        </w:rPr>
        <w:t xml:space="preserve">L’ingénieur du marché est le Chef Service du Patrimoine de l’Etat du </w:t>
      </w:r>
      <w:r w:rsidRPr="001B0F7B">
        <w:rPr>
          <w:rFonts w:ascii="Times New Roman" w:eastAsia="Times New Roman" w:hAnsi="Times New Roman" w:cs="Times New Roman"/>
          <w:lang w:bidi="en-US"/>
        </w:rPr>
        <w:t>Mayo-</w:t>
      </w:r>
      <w:proofErr w:type="spellStart"/>
      <w:r w:rsidRPr="001B0F7B">
        <w:rPr>
          <w:rFonts w:ascii="Times New Roman" w:eastAsia="Times New Roman" w:hAnsi="Times New Roman" w:cs="Times New Roman"/>
          <w:lang w:bidi="en-US"/>
        </w:rPr>
        <w:t>Danay</w:t>
      </w:r>
      <w:proofErr w:type="spellEnd"/>
      <w:r w:rsidRPr="001B0F7B">
        <w:rPr>
          <w:rFonts w:ascii="Times New Roman" w:eastAsia="Times New Roman" w:hAnsi="Times New Roman" w:cs="Times New Roman"/>
          <w:color w:val="000000"/>
          <w:lang w:bidi="en-US"/>
        </w:rPr>
        <w:t>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b/>
          <w:color w:val="000000"/>
          <w:lang w:eastAsia="fr-FR"/>
        </w:rPr>
      </w:pPr>
      <w:r w:rsidRPr="001B0F7B">
        <w:rPr>
          <w:rFonts w:ascii="Times New Roman" w:eastAsiaTheme="minorEastAsia" w:hAnsi="Times New Roman" w:cs="Times New Roman"/>
          <w:b/>
          <w:color w:val="000000"/>
          <w:u w:val="single"/>
          <w:lang w:eastAsia="fr-FR"/>
        </w:rPr>
        <w:t>Article 2</w:t>
      </w:r>
      <w:r w:rsidRPr="001B0F7B">
        <w:rPr>
          <w:rFonts w:ascii="Times New Roman" w:eastAsiaTheme="minorEastAsia" w:hAnsi="Times New Roman" w:cs="Times New Roman"/>
          <w:b/>
          <w:color w:val="000000"/>
          <w:lang w:eastAsia="fr-FR"/>
        </w:rPr>
        <w:t xml:space="preserve"> : Consistance des travaux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 xml:space="preserve">La consistance des travaux à réaliser est détaillée dans le présent CCTP, au bordereau des prix, à la nomenclature des tâches et au détail estimatif.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Ces travaux comprennent les opérations suivantes dont la liste  n’est pas exhaustive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lang w:val="en-US" w:bidi="en-US"/>
        </w:rPr>
        <w:t xml:space="preserve">Les </w:t>
      </w:r>
      <w:proofErr w:type="spellStart"/>
      <w:r w:rsidRPr="001B0F7B">
        <w:rPr>
          <w:rFonts w:ascii="Times New Roman" w:eastAsia="Times New Roman" w:hAnsi="Times New Roman" w:cs="Times New Roman"/>
          <w:color w:val="000000"/>
          <w:lang w:val="en-US" w:bidi="en-US"/>
        </w:rPr>
        <w:t>travaux</w:t>
      </w:r>
      <w:proofErr w:type="spellEnd"/>
      <w:r w:rsidRPr="001B0F7B">
        <w:rPr>
          <w:rFonts w:ascii="Times New Roman" w:eastAsia="Times New Roman" w:hAnsi="Times New Roman" w:cs="Times New Roman"/>
          <w:color w:val="000000"/>
          <w:lang w:val="en-US" w:bidi="en-US"/>
        </w:rPr>
        <w:t xml:space="preserve"> </w:t>
      </w:r>
      <w:proofErr w:type="spellStart"/>
      <w:r w:rsidRPr="001B0F7B">
        <w:rPr>
          <w:rFonts w:ascii="Times New Roman" w:eastAsia="Times New Roman" w:hAnsi="Times New Roman" w:cs="Times New Roman"/>
          <w:color w:val="000000"/>
          <w:lang w:val="en-US" w:bidi="en-US"/>
        </w:rPr>
        <w:t>préparatoires</w:t>
      </w:r>
      <w:proofErr w:type="spellEnd"/>
      <w:r w:rsidRPr="001B0F7B">
        <w:rPr>
          <w:rFonts w:ascii="Times New Roman" w:eastAsia="Times New Roman" w:hAnsi="Times New Roman" w:cs="Times New Roman"/>
          <w:color w:val="000000"/>
          <w:lang w:val="en-US" w:bidi="en-US"/>
        </w:rPr>
        <w:t>;</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lang w:val="en-US" w:bidi="en-US"/>
        </w:rPr>
        <w:t xml:space="preserve">La </w:t>
      </w:r>
      <w:proofErr w:type="spellStart"/>
      <w:r w:rsidRPr="001B0F7B">
        <w:rPr>
          <w:rFonts w:ascii="Times New Roman" w:eastAsia="Times New Roman" w:hAnsi="Times New Roman" w:cs="Times New Roman"/>
          <w:color w:val="000000"/>
          <w:lang w:val="en-US" w:bidi="en-US"/>
        </w:rPr>
        <w:t>maçonnerie</w:t>
      </w:r>
      <w:proofErr w:type="spellEnd"/>
      <w:r w:rsidRPr="001B0F7B">
        <w:rPr>
          <w:rFonts w:ascii="Times New Roman" w:eastAsia="Times New Roman" w:hAnsi="Times New Roman" w:cs="Times New Roman"/>
          <w:color w:val="000000"/>
          <w:lang w:val="en-US" w:bidi="en-US"/>
        </w:rPr>
        <w:t>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lang w:val="en-US" w:bidi="en-US"/>
        </w:rPr>
        <w:t xml:space="preserve">La </w:t>
      </w:r>
      <w:proofErr w:type="spellStart"/>
      <w:r w:rsidRPr="001B0F7B">
        <w:rPr>
          <w:rFonts w:ascii="Times New Roman" w:eastAsia="Times New Roman" w:hAnsi="Times New Roman" w:cs="Times New Roman"/>
          <w:color w:val="000000"/>
          <w:lang w:val="en-US" w:bidi="en-US"/>
        </w:rPr>
        <w:t>charpente-couverture</w:t>
      </w:r>
      <w:proofErr w:type="spellEnd"/>
      <w:r w:rsidRPr="001B0F7B">
        <w:rPr>
          <w:rFonts w:ascii="Times New Roman" w:eastAsia="Times New Roman" w:hAnsi="Times New Roman" w:cs="Times New Roman"/>
          <w:color w:val="000000"/>
          <w:lang w:val="en-US" w:bidi="en-US"/>
        </w:rPr>
        <w:t>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val="en-US" w:bidi="en-US"/>
        </w:rPr>
      </w:pPr>
      <w:r w:rsidRPr="001B0F7B">
        <w:rPr>
          <w:rFonts w:ascii="Times New Roman" w:eastAsia="Times New Roman" w:hAnsi="Times New Roman" w:cs="Times New Roman"/>
          <w:color w:val="000000"/>
          <w:lang w:val="en-US" w:bidi="en-US"/>
        </w:rPr>
        <w:t xml:space="preserve">La </w:t>
      </w:r>
      <w:proofErr w:type="spellStart"/>
      <w:r w:rsidRPr="001B0F7B">
        <w:rPr>
          <w:rFonts w:ascii="Times New Roman" w:eastAsia="Times New Roman" w:hAnsi="Times New Roman" w:cs="Times New Roman"/>
          <w:color w:val="000000"/>
          <w:lang w:val="en-US" w:bidi="en-US"/>
        </w:rPr>
        <w:t>menuiseriemétallique</w:t>
      </w:r>
      <w:proofErr w:type="spellEnd"/>
      <w:r w:rsidRPr="001B0F7B">
        <w:rPr>
          <w:rFonts w:ascii="Times New Roman" w:eastAsia="Times New Roman" w:hAnsi="Times New Roman" w:cs="Times New Roman"/>
          <w:color w:val="000000"/>
          <w:lang w:val="en-US" w:bidi="en-US"/>
        </w:rPr>
        <w:t>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color w:val="000000"/>
          <w:lang w:val="en-US" w:bidi="en-US"/>
        </w:rPr>
      </w:pPr>
      <w:proofErr w:type="spellStart"/>
      <w:r w:rsidRPr="001B0F7B">
        <w:rPr>
          <w:rFonts w:ascii="Times New Roman" w:eastAsia="Times New Roman" w:hAnsi="Times New Roman" w:cs="Times New Roman"/>
          <w:color w:val="000000"/>
          <w:lang w:val="en-US" w:bidi="en-US"/>
        </w:rPr>
        <w:t>peinture</w:t>
      </w:r>
      <w:proofErr w:type="spellEnd"/>
      <w:r w:rsidRPr="001B0F7B">
        <w:rPr>
          <w:rFonts w:ascii="Times New Roman" w:eastAsia="Times New Roman" w:hAnsi="Times New Roman" w:cs="Times New Roman"/>
          <w:color w:val="000000"/>
          <w:lang w:val="en-US" w:bidi="en-US"/>
        </w:rPr>
        <w:t>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b/>
          <w:color w:val="000000"/>
          <w:lang w:eastAsia="fr-FR"/>
        </w:rPr>
      </w:pPr>
      <w:r w:rsidRPr="001B0F7B">
        <w:rPr>
          <w:rFonts w:ascii="Times New Roman" w:eastAsiaTheme="minorEastAsia" w:hAnsi="Times New Roman" w:cs="Times New Roman"/>
          <w:b/>
          <w:color w:val="000000"/>
          <w:u w:val="single"/>
          <w:lang w:eastAsia="fr-FR"/>
        </w:rPr>
        <w:t>Article 3</w:t>
      </w:r>
      <w:r w:rsidRPr="001B0F7B">
        <w:rPr>
          <w:rFonts w:ascii="Times New Roman" w:eastAsiaTheme="minorEastAsia" w:hAnsi="Times New Roman" w:cs="Times New Roman"/>
          <w:b/>
          <w:color w:val="000000"/>
          <w:lang w:eastAsia="fr-FR"/>
        </w:rPr>
        <w:t> : Description des travaux</w:t>
      </w:r>
    </w:p>
    <w:p w:rsidR="001B0F7B" w:rsidRPr="001B0F7B" w:rsidRDefault="001B0F7B" w:rsidP="000F0428">
      <w:pPr>
        <w:widowControl w:val="0"/>
        <w:numPr>
          <w:ilvl w:val="0"/>
          <w:numId w:val="16"/>
        </w:numPr>
        <w:autoSpaceDE w:val="0"/>
        <w:autoSpaceDN w:val="0"/>
        <w:adjustRightInd w:val="0"/>
        <w:spacing w:after="0" w:line="240" w:lineRule="auto"/>
        <w:ind w:right="-263"/>
        <w:contextualSpacing/>
        <w:jc w:val="both"/>
        <w:rPr>
          <w:rFonts w:ascii="Times New Roman" w:eastAsia="Times New Roman" w:hAnsi="Times New Roman" w:cs="Times New Roman"/>
          <w:b/>
          <w:color w:val="000000"/>
          <w:u w:val="single"/>
          <w:lang w:val="en-US" w:bidi="en-US"/>
        </w:rPr>
      </w:pPr>
      <w:r w:rsidRPr="001B0F7B">
        <w:rPr>
          <w:rFonts w:ascii="Times New Roman" w:eastAsia="Times New Roman" w:hAnsi="Times New Roman" w:cs="Times New Roman"/>
          <w:b/>
          <w:color w:val="000000"/>
          <w:u w:val="single"/>
          <w:lang w:val="en-US" w:bidi="en-US"/>
        </w:rPr>
        <w:t>INTRODUCTION</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b/>
          <w:color w:val="000000"/>
          <w:u w:val="single"/>
          <w:lang w:eastAsia="fr-FR"/>
        </w:rPr>
      </w:pPr>
      <w:r w:rsidRPr="001B0F7B">
        <w:rPr>
          <w:rFonts w:ascii="Times New Roman" w:eastAsiaTheme="minorEastAsia" w:hAnsi="Times New Roman" w:cs="Times New Roman"/>
          <w:color w:val="000000"/>
          <w:lang w:eastAsia="fr-FR"/>
        </w:rPr>
        <w:t>Le présent devis descriptif technique  a pour but de définir la consistance et le mode  d’exécution des travaux à réaliser suivant les règles de l’art et conformément aux documents constitutifs du marché.</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000000"/>
          <w:lang w:eastAsia="fr-FR"/>
        </w:rPr>
      </w:pPr>
      <w:r w:rsidRPr="001B0F7B">
        <w:rPr>
          <w:rFonts w:ascii="Times New Roman" w:eastAsiaTheme="minorEastAsia" w:hAnsi="Times New Roman" w:cs="Times New Roman"/>
          <w:color w:val="000000"/>
          <w:lang w:eastAsia="fr-FR"/>
        </w:rPr>
        <w:t>Il a été à titre indicatif pour préciser et compléter les indications du devis estimatif et des pièces graphiques nonobstant les clauses du contrat.</w:t>
      </w:r>
    </w:p>
    <w:p w:rsidR="001B0F7B" w:rsidRPr="001B0F7B" w:rsidRDefault="001B0F7B" w:rsidP="000F0428">
      <w:pPr>
        <w:widowControl w:val="0"/>
        <w:numPr>
          <w:ilvl w:val="0"/>
          <w:numId w:val="16"/>
        </w:numPr>
        <w:autoSpaceDE w:val="0"/>
        <w:autoSpaceDN w:val="0"/>
        <w:adjustRightInd w:val="0"/>
        <w:spacing w:after="0" w:line="240" w:lineRule="auto"/>
        <w:ind w:right="-263"/>
        <w:contextualSpacing/>
        <w:jc w:val="both"/>
        <w:rPr>
          <w:rFonts w:ascii="Times New Roman" w:eastAsia="Times New Roman" w:hAnsi="Times New Roman" w:cs="Times New Roman"/>
          <w:b/>
          <w:color w:val="000000"/>
          <w:u w:val="single"/>
          <w:lang w:val="en-US" w:bidi="en-US"/>
        </w:rPr>
      </w:pPr>
      <w:r w:rsidRPr="001B0F7B">
        <w:rPr>
          <w:rFonts w:ascii="Times New Roman" w:eastAsia="Times New Roman" w:hAnsi="Times New Roman" w:cs="Times New Roman"/>
          <w:b/>
          <w:color w:val="000000"/>
          <w:u w:val="single"/>
          <w:lang w:val="en-US" w:bidi="en-US"/>
        </w:rPr>
        <w:t xml:space="preserve">MODE D’EXECUTION DES TRAVAUX    </w:t>
      </w:r>
    </w:p>
    <w:p w:rsidR="001B0F7B" w:rsidRPr="001B0F7B" w:rsidRDefault="001B0F7B" w:rsidP="001B0F7B">
      <w:pPr>
        <w:widowControl w:val="0"/>
        <w:autoSpaceDE w:val="0"/>
        <w:autoSpaceDN w:val="0"/>
        <w:adjustRightInd w:val="0"/>
        <w:spacing w:after="0" w:line="240" w:lineRule="auto"/>
        <w:ind w:left="1068" w:right="-263"/>
        <w:jc w:val="both"/>
        <w:rPr>
          <w:rFonts w:ascii="Times New Roman" w:eastAsiaTheme="minorEastAsia" w:hAnsi="Times New Roman" w:cs="Times New Roman"/>
          <w:b/>
          <w:lang w:eastAsia="fr-FR"/>
        </w:rPr>
      </w:pPr>
      <w:r w:rsidRPr="001B0F7B">
        <w:rPr>
          <w:rFonts w:ascii="Times New Roman" w:eastAsiaTheme="minorEastAsia" w:hAnsi="Times New Roman" w:cs="Times New Roman"/>
          <w:b/>
          <w:u w:val="single"/>
          <w:lang w:eastAsia="fr-FR"/>
        </w:rPr>
        <w:t>GENERALITES</w:t>
      </w:r>
      <w:r w:rsidRPr="001B0F7B">
        <w:rPr>
          <w:rFonts w:ascii="Times New Roman" w:eastAsiaTheme="minorEastAsia" w:hAnsi="Times New Roman" w:cs="Times New Roman"/>
          <w:lang w:eastAsia="fr-FR"/>
        </w:rPr>
        <w:t xml:space="preserve"> : </w:t>
      </w:r>
      <w:r w:rsidRPr="001B0F7B">
        <w:rPr>
          <w:rFonts w:ascii="Times New Roman" w:eastAsiaTheme="minorEastAsia" w:hAnsi="Times New Roman" w:cs="Times New Roman"/>
          <w:b/>
          <w:lang w:eastAsia="fr-FR"/>
        </w:rPr>
        <w:t>Béton armé ou non et mortiers</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b/>
          <w:lang w:eastAsia="fr-FR"/>
        </w:rPr>
      </w:pPr>
      <w:r w:rsidRPr="001B0F7B">
        <w:rPr>
          <w:rFonts w:ascii="Times New Roman" w:eastAsiaTheme="minorEastAsia" w:hAnsi="Times New Roman" w:cs="Times New Roman"/>
          <w:lang w:eastAsia="fr-FR"/>
        </w:rPr>
        <w:t xml:space="preserve"> Pour tous les travaux de maçonnerie, les composantes du béton ou mortier doivent obéir à certaines caractéristiques élémentaires comme suit :</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lang w:val="en-US" w:bidi="en-US"/>
        </w:rPr>
      </w:pPr>
      <w:r w:rsidRPr="001B0F7B">
        <w:rPr>
          <w:rFonts w:ascii="Times New Roman" w:eastAsia="Times New Roman" w:hAnsi="Times New Roman" w:cs="Times New Roman"/>
          <w:b/>
          <w:u w:val="single"/>
          <w:lang w:val="en-US" w:bidi="en-US"/>
        </w:rPr>
        <w:t>Sable</w:t>
      </w:r>
      <w:r w:rsidRPr="001B0F7B">
        <w:rPr>
          <w:rFonts w:ascii="Times New Roman" w:eastAsia="Times New Roman" w:hAnsi="Times New Roman" w:cs="Times New Roman"/>
          <w:lang w:val="en-US" w:bidi="en-US"/>
        </w:rPr>
        <w:t>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Tous les sables seront exempts d’oxydes, de matières organiques d’origine animale ou végétale.</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granulométrie sera comprise entre 0,80 mm et 2,5 mm pour les mortiers et chapes ; et entre 0,16 mm et 5 mm pour les ouvrages en béton.</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lang w:val="en-US" w:bidi="en-US"/>
        </w:rPr>
      </w:pPr>
      <w:proofErr w:type="spellStart"/>
      <w:r w:rsidRPr="001B0F7B">
        <w:rPr>
          <w:rFonts w:ascii="Times New Roman" w:eastAsia="Times New Roman" w:hAnsi="Times New Roman" w:cs="Times New Roman"/>
          <w:b/>
          <w:u w:val="single"/>
          <w:lang w:val="en-US" w:bidi="en-US"/>
        </w:rPr>
        <w:t>Gravillons</w:t>
      </w:r>
      <w:proofErr w:type="spellEnd"/>
      <w:r w:rsidRPr="001B0F7B">
        <w:rPr>
          <w:rFonts w:ascii="Times New Roman" w:eastAsia="Times New Roman" w:hAnsi="Times New Roman" w:cs="Times New Roman"/>
          <w:b/>
          <w:lang w:val="en-US" w:bidi="en-US"/>
        </w:rPr>
        <w:t> </w:t>
      </w:r>
      <w:r w:rsidRPr="001B0F7B">
        <w:rPr>
          <w:rFonts w:ascii="Times New Roman" w:eastAsia="Times New Roman" w:hAnsi="Times New Roman" w:cs="Times New Roman"/>
          <w:lang w:val="en-US" w:bidi="en-US"/>
        </w:rPr>
        <w:t>:</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i/>
          <w:lang w:eastAsia="fr-FR"/>
        </w:rPr>
      </w:pPr>
      <w:r w:rsidRPr="001B0F7B">
        <w:rPr>
          <w:rFonts w:ascii="Times New Roman" w:eastAsiaTheme="minorEastAsia" w:hAnsi="Times New Roman" w:cs="Times New Roman"/>
          <w:lang w:eastAsia="fr-FR"/>
        </w:rPr>
        <w:t>Les gravillons destinés à la confection des bétons seront des matériaux  homogènes naturels ou concassés. Les graviers doivent avoir été débarrassés de leurs pellicules par soufflage ou par lavage</w:t>
      </w:r>
      <w:r w:rsidRPr="001B0F7B">
        <w:rPr>
          <w:rFonts w:ascii="Times New Roman" w:eastAsiaTheme="minorEastAsia" w:hAnsi="Times New Roman" w:cs="Times New Roman"/>
          <w:i/>
          <w:lang w:eastAsia="fr-FR"/>
        </w:rPr>
        <w:t>.</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lang w:val="en-US" w:bidi="en-US"/>
        </w:rPr>
      </w:pPr>
      <w:r w:rsidRPr="001B0F7B">
        <w:rPr>
          <w:rFonts w:ascii="Times New Roman" w:eastAsia="Times New Roman" w:hAnsi="Times New Roman" w:cs="Times New Roman"/>
          <w:b/>
          <w:u w:val="single"/>
          <w:lang w:val="en-US" w:bidi="en-US"/>
        </w:rPr>
        <w:t xml:space="preserve">Eau de </w:t>
      </w:r>
      <w:proofErr w:type="spellStart"/>
      <w:r w:rsidRPr="001B0F7B">
        <w:rPr>
          <w:rFonts w:ascii="Times New Roman" w:eastAsia="Times New Roman" w:hAnsi="Times New Roman" w:cs="Times New Roman"/>
          <w:b/>
          <w:u w:val="single"/>
          <w:lang w:val="en-US" w:bidi="en-US"/>
        </w:rPr>
        <w:t>gâchage</w:t>
      </w:r>
      <w:proofErr w:type="spellEnd"/>
      <w:r w:rsidRPr="001B0F7B">
        <w:rPr>
          <w:rFonts w:ascii="Times New Roman" w:eastAsia="Times New Roman" w:hAnsi="Times New Roman" w:cs="Times New Roman"/>
          <w:lang w:val="en-US" w:bidi="en-US"/>
        </w:rPr>
        <w:t>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eaux utilisées dans la confection des mortiers, bétons et au lavage des agrégats doivent être dépourvues d’impuretés et sels.</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lang w:val="en-US" w:bidi="en-US"/>
        </w:rPr>
      </w:pPr>
      <w:proofErr w:type="spellStart"/>
      <w:r w:rsidRPr="001B0F7B">
        <w:rPr>
          <w:rFonts w:ascii="Times New Roman" w:eastAsia="Times New Roman" w:hAnsi="Times New Roman" w:cs="Times New Roman"/>
          <w:b/>
          <w:u w:val="single"/>
          <w:lang w:val="en-US" w:bidi="en-US"/>
        </w:rPr>
        <w:t>Liantshydrauliques</w:t>
      </w:r>
      <w:proofErr w:type="spellEnd"/>
      <w:r w:rsidRPr="001B0F7B">
        <w:rPr>
          <w:rFonts w:ascii="Times New Roman" w:eastAsia="Times New Roman" w:hAnsi="Times New Roman" w:cs="Times New Roman"/>
          <w:lang w:val="en-US" w:bidi="en-US"/>
        </w:rPr>
        <w:t xml:space="preserve"> :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b/>
          <w:u w:val="single"/>
          <w:lang w:val="en-US" w:bidi="en-US"/>
        </w:rPr>
        <w:t>Armatures</w:t>
      </w:r>
      <w:r w:rsidRPr="001B0F7B">
        <w:rPr>
          <w:rFonts w:ascii="Times New Roman" w:eastAsia="Times New Roman" w:hAnsi="Times New Roman" w:cs="Times New Roman"/>
          <w:b/>
          <w:lang w:val="en-US" w:bidi="en-US"/>
        </w:rPr>
        <w:t>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Les armatures pour béton armé seront des aciers doux de fe235 </w:t>
      </w:r>
      <w:proofErr w:type="spellStart"/>
      <w:r w:rsidRPr="001B0F7B">
        <w:rPr>
          <w:rFonts w:ascii="Times New Roman" w:eastAsiaTheme="minorEastAsia" w:hAnsi="Times New Roman" w:cs="Times New Roman"/>
          <w:lang w:eastAsia="fr-FR"/>
        </w:rPr>
        <w:t>MPa</w:t>
      </w:r>
      <w:proofErr w:type="spellEnd"/>
      <w:r w:rsidRPr="001B0F7B">
        <w:rPr>
          <w:rFonts w:ascii="Times New Roman" w:eastAsiaTheme="minorEastAsia" w:hAnsi="Times New Roman" w:cs="Times New Roman"/>
          <w:lang w:eastAsia="fr-FR"/>
        </w:rPr>
        <w:t xml:space="preserve"> et des aciers « TOR » avec une limite d’élasticité de fe400 et conforme aux prescriptions du BAEL 91. Elles doivent être parfaitement propres, sans aucune trace de rouille, non adhérence de peinture ou graisse.</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Elles seront façonnées et mise en œuvre conformément au plan de ferraillage soumis par l’entrepreneur à l’approbation de l’ingénieur du marché avant le début des travaux.</w:t>
      </w:r>
    </w:p>
    <w:p w:rsidR="001B0F7B" w:rsidRPr="001B0F7B" w:rsidRDefault="001B0F7B" w:rsidP="000F0428">
      <w:pPr>
        <w:widowControl w:val="0"/>
        <w:numPr>
          <w:ilvl w:val="0"/>
          <w:numId w:val="17"/>
        </w:numPr>
        <w:autoSpaceDE w:val="0"/>
        <w:autoSpaceDN w:val="0"/>
        <w:adjustRightInd w:val="0"/>
        <w:spacing w:after="0" w:line="240" w:lineRule="auto"/>
        <w:ind w:right="-263"/>
        <w:contextualSpacing/>
        <w:jc w:val="both"/>
        <w:rPr>
          <w:rFonts w:ascii="Times New Roman" w:eastAsia="Times New Roman" w:hAnsi="Times New Roman" w:cs="Times New Roman"/>
          <w:lang w:val="en-US" w:bidi="en-US"/>
        </w:rPr>
      </w:pPr>
      <w:proofErr w:type="spellStart"/>
      <w:r w:rsidRPr="001B0F7B">
        <w:rPr>
          <w:rFonts w:ascii="Times New Roman" w:eastAsia="Times New Roman" w:hAnsi="Times New Roman" w:cs="Times New Roman"/>
          <w:b/>
          <w:u w:val="single"/>
          <w:lang w:val="en-US" w:bidi="en-US"/>
        </w:rPr>
        <w:t>Coffrage</w:t>
      </w:r>
      <w:proofErr w:type="spellEnd"/>
      <w:r w:rsidRPr="001B0F7B">
        <w:rPr>
          <w:rFonts w:ascii="Times New Roman" w:eastAsia="Times New Roman" w:hAnsi="Times New Roman" w:cs="Times New Roman"/>
          <w:b/>
          <w:u w:val="single"/>
          <w:lang w:val="en-US" w:bidi="en-US"/>
        </w:rPr>
        <w:t> </w:t>
      </w:r>
      <w:r w:rsidRPr="001B0F7B">
        <w:rPr>
          <w:rFonts w:ascii="Times New Roman" w:eastAsia="Times New Roman" w:hAnsi="Times New Roman" w:cs="Times New Roman"/>
          <w:lang w:val="en-US" w:bidi="en-US"/>
        </w:rPr>
        <w:t>:</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coffrages seront simples et robustes. Ils devront supporter sans déformation appréciable le poids et la poussée du béton, les effets de vibration et le poids des hommes employés lors de la mise en œuvre.</w:t>
      </w:r>
    </w:p>
    <w:p w:rsidR="001B0F7B" w:rsidRPr="001B0F7B" w:rsidRDefault="001B0F7B" w:rsidP="001B0F7B">
      <w:pPr>
        <w:widowControl w:val="0"/>
        <w:autoSpaceDE w:val="0"/>
        <w:autoSpaceDN w:val="0"/>
        <w:adjustRightInd w:val="0"/>
        <w:spacing w:after="0" w:line="240" w:lineRule="auto"/>
        <w:jc w:val="both"/>
        <w:rPr>
          <w:rFonts w:ascii="Times New Roman" w:eastAsiaTheme="minorEastAsia" w:hAnsi="Times New Roman" w:cs="Times New Roman"/>
          <w:b/>
          <w:lang w:eastAsia="fr-FR"/>
        </w:rPr>
      </w:pPr>
    </w:p>
    <w:p w:rsidR="001B0F7B" w:rsidRPr="001B0F7B" w:rsidRDefault="001B0F7B" w:rsidP="001B0F7B">
      <w:pPr>
        <w:widowControl w:val="0"/>
        <w:autoSpaceDE w:val="0"/>
        <w:autoSpaceDN w:val="0"/>
        <w:adjustRightInd w:val="0"/>
        <w:spacing w:after="0" w:line="240"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Les différents dosages :</w:t>
      </w:r>
    </w:p>
    <w:p w:rsidR="001B0F7B" w:rsidRPr="001B0F7B" w:rsidRDefault="001B0F7B" w:rsidP="001B0F7B">
      <w:pPr>
        <w:widowControl w:val="0"/>
        <w:autoSpaceDE w:val="0"/>
        <w:autoSpaceDN w:val="0"/>
        <w:adjustRightInd w:val="0"/>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1° Béton de propreté</w:t>
      </w:r>
      <w:r w:rsidRPr="001B0F7B">
        <w:rPr>
          <w:rFonts w:ascii="Times New Roman" w:eastAsiaTheme="minorEastAsia" w:hAnsi="Times New Roman" w:cs="Times New Roman"/>
          <w:lang w:eastAsia="fr-FR"/>
        </w:rPr>
        <w:t>, sera dosé à 150 Kg/m3. Ainsi le mètre cube de béton dosé à 150 Kg/m3 aura la composition théorique de :</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54 m3"/>
        </w:smartTagPr>
        <w:r w:rsidRPr="001B0F7B">
          <w:rPr>
            <w:rFonts w:ascii="Times New Roman" w:eastAsia="Times New Roman" w:hAnsi="Times New Roman" w:cs="Times New Roman"/>
            <w:lang w:bidi="en-US"/>
          </w:rPr>
          <w:t>0,54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540 litres"/>
        </w:smartTagPr>
        <w:r w:rsidRPr="001B0F7B">
          <w:rPr>
            <w:rFonts w:ascii="Times New Roman" w:eastAsia="Times New Roman" w:hAnsi="Times New Roman" w:cs="Times New Roman"/>
            <w:lang w:bidi="en-US"/>
          </w:rPr>
          <w:t>540 litres</w:t>
        </w:r>
      </w:smartTag>
      <w:r w:rsidRPr="001B0F7B">
        <w:rPr>
          <w:rFonts w:ascii="Times New Roman" w:eastAsia="Times New Roman" w:hAnsi="Times New Roman" w:cs="Times New Roman"/>
          <w:lang w:bidi="en-US"/>
        </w:rPr>
        <w:t xml:space="preserve"> de sable, soit 9 brouettes</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72 m3"/>
        </w:smartTagPr>
        <w:r w:rsidRPr="001B0F7B">
          <w:rPr>
            <w:rFonts w:ascii="Times New Roman" w:eastAsia="Times New Roman" w:hAnsi="Times New Roman" w:cs="Times New Roman"/>
            <w:lang w:bidi="en-US"/>
          </w:rPr>
          <w:t>0,72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720 litres"/>
        </w:smartTagPr>
        <w:r w:rsidRPr="001B0F7B">
          <w:rPr>
            <w:rFonts w:ascii="Times New Roman" w:eastAsia="Times New Roman" w:hAnsi="Times New Roman" w:cs="Times New Roman"/>
            <w:lang w:bidi="en-US"/>
          </w:rPr>
          <w:t>720 litres</w:t>
        </w:r>
      </w:smartTag>
      <w:r w:rsidRPr="001B0F7B">
        <w:rPr>
          <w:rFonts w:ascii="Times New Roman" w:eastAsia="Times New Roman" w:hAnsi="Times New Roman" w:cs="Times New Roman"/>
          <w:lang w:bidi="en-US"/>
        </w:rPr>
        <w:t xml:space="preserve"> de gravier, soit 12 brouettes</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150 kg"/>
        </w:smartTagPr>
        <w:r w:rsidRPr="001B0F7B">
          <w:rPr>
            <w:rFonts w:ascii="Times New Roman" w:eastAsia="Times New Roman" w:hAnsi="Times New Roman" w:cs="Times New Roman"/>
            <w:lang w:bidi="en-US"/>
          </w:rPr>
          <w:t>150 Kg</w:t>
        </w:r>
      </w:smartTag>
      <w:r w:rsidRPr="001B0F7B">
        <w:rPr>
          <w:rFonts w:ascii="Times New Roman" w:eastAsia="Times New Roman" w:hAnsi="Times New Roman" w:cs="Times New Roman"/>
          <w:lang w:bidi="en-US"/>
        </w:rPr>
        <w:t xml:space="preserve"> ou 3 sacs de ciment de </w:t>
      </w:r>
      <w:smartTag w:uri="urn:schemas-microsoft-com:office:smarttags" w:element="metricconverter">
        <w:smartTagPr>
          <w:attr w:name="ProductID" w:val="50 Kg"/>
        </w:smartTagPr>
        <w:r w:rsidRPr="001B0F7B">
          <w:rPr>
            <w:rFonts w:ascii="Times New Roman" w:eastAsia="Times New Roman" w:hAnsi="Times New Roman" w:cs="Times New Roman"/>
            <w:lang w:bidi="en-US"/>
          </w:rPr>
          <w:t>50 Kg</w:t>
        </w:r>
      </w:smartTag>
      <w:r w:rsidRPr="001B0F7B">
        <w:rPr>
          <w:rFonts w:ascii="Times New Roman" w:eastAsia="Times New Roman" w:hAnsi="Times New Roman" w:cs="Times New Roman"/>
          <w:lang w:bidi="en-US"/>
        </w:rPr>
        <w:t xml:space="preserve"> chacun (1 sac de ciment a un volume de </w:t>
      </w:r>
      <w:smartTag w:uri="urn:schemas-microsoft-com:office:smarttags" w:element="metricconverter">
        <w:smartTagPr>
          <w:attr w:name="ProductID" w:val="20 l"/>
        </w:smartTagPr>
        <w:r w:rsidRPr="001B0F7B">
          <w:rPr>
            <w:rFonts w:ascii="Times New Roman" w:eastAsia="Times New Roman" w:hAnsi="Times New Roman" w:cs="Times New Roman"/>
            <w:lang w:bidi="en-US"/>
          </w:rPr>
          <w:t>20 l</w:t>
        </w:r>
      </w:smartTag>
      <w:r w:rsidRPr="001B0F7B">
        <w:rPr>
          <w:rFonts w:ascii="Times New Roman" w:eastAsia="Times New Roman" w:hAnsi="Times New Roman" w:cs="Times New Roman"/>
          <w:lang w:bidi="en-US"/>
        </w:rPr>
        <w:t>),</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09 m3"/>
        </w:smartTagPr>
        <w:r w:rsidRPr="001B0F7B">
          <w:rPr>
            <w:rFonts w:ascii="Times New Roman" w:eastAsia="Times New Roman" w:hAnsi="Times New Roman" w:cs="Times New Roman"/>
            <w:lang w:bidi="en-US"/>
          </w:rPr>
          <w:t>0,09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90 litres"/>
        </w:smartTagPr>
        <w:r w:rsidRPr="001B0F7B">
          <w:rPr>
            <w:rFonts w:ascii="Times New Roman" w:eastAsia="Times New Roman" w:hAnsi="Times New Roman" w:cs="Times New Roman"/>
            <w:lang w:bidi="en-US"/>
          </w:rPr>
          <w:t>90 litres</w:t>
        </w:r>
      </w:smartTag>
      <w:r w:rsidRPr="001B0F7B">
        <w:rPr>
          <w:rFonts w:ascii="Times New Roman" w:eastAsia="Times New Roman" w:hAnsi="Times New Roman" w:cs="Times New Roman"/>
          <w:lang w:bidi="en-US"/>
        </w:rPr>
        <w:t xml:space="preserve"> d’eau, soit 9 seaux.</w:t>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Cs/>
          <w:noProof/>
          <w:lang w:eastAsia="fr-FR"/>
        </w:rPr>
        <w:drawing>
          <wp:inline distT="0" distB="0" distL="0" distR="0" wp14:anchorId="1005B2F1" wp14:editId="45AE8897">
            <wp:extent cx="5951322" cy="120015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964644" cy="1202837"/>
                    </a:xfrm>
                    <a:prstGeom prst="rect">
                      <a:avLst/>
                    </a:prstGeom>
                    <a:noFill/>
                    <a:ln w="9525">
                      <a:noFill/>
                      <a:miter lim="800000"/>
                      <a:headEnd/>
                      <a:tailEnd/>
                    </a:ln>
                  </pic:spPr>
                </pic:pic>
              </a:graphicData>
            </a:graphic>
          </wp:inline>
        </w:drawing>
      </w:r>
    </w:p>
    <w:p w:rsidR="001B0F7B" w:rsidRPr="001B0F7B" w:rsidRDefault="001B0F7B" w:rsidP="001B0F7B">
      <w:pPr>
        <w:widowControl w:val="0"/>
        <w:autoSpaceDE w:val="0"/>
        <w:autoSpaceDN w:val="0"/>
        <w:adjustRightInd w:val="0"/>
        <w:spacing w:after="0" w:line="240"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2. Béton légèrement armé</w:t>
      </w:r>
    </w:p>
    <w:p w:rsidR="001B0F7B" w:rsidRPr="001B0F7B" w:rsidRDefault="001B0F7B" w:rsidP="001B0F7B">
      <w:pPr>
        <w:widowControl w:val="0"/>
        <w:autoSpaceDE w:val="0"/>
        <w:autoSpaceDN w:val="0"/>
        <w:adjustRightInd w:val="0"/>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Il sera dosé à 300 Kg/m3. Le mètre cube de béton dosé à 300 Kg/m3 aura la composition théorique de :</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heme="minorEastAsia" w:hAnsi="Times New Roman" w:cs="Times New Roman"/>
          <w:lang w:bidi="en-US"/>
        </w:rPr>
      </w:pPr>
      <w:smartTag w:uri="urn:schemas-microsoft-com:office:smarttags" w:element="metricconverter">
        <w:smartTagPr>
          <w:attr w:name="ProductID" w:val="0,400 m3"/>
        </w:smartTagPr>
        <w:r w:rsidRPr="001B0F7B">
          <w:rPr>
            <w:rFonts w:ascii="Times New Roman" w:eastAsiaTheme="minorEastAsia" w:hAnsi="Times New Roman" w:cs="Times New Roman"/>
            <w:lang w:bidi="en-US"/>
          </w:rPr>
          <w:t>0,400 m3</w:t>
        </w:r>
      </w:smartTag>
      <w:r w:rsidRPr="001B0F7B">
        <w:rPr>
          <w:rFonts w:ascii="Times New Roman" w:eastAsiaTheme="minorEastAsia" w:hAnsi="Times New Roman" w:cs="Times New Roman"/>
          <w:lang w:bidi="en-US"/>
        </w:rPr>
        <w:t xml:space="preserve"> ou </w:t>
      </w:r>
      <w:smartTag w:uri="urn:schemas-microsoft-com:office:smarttags" w:element="metricconverter">
        <w:smartTagPr>
          <w:attr w:name="ProductID" w:val="400 litres"/>
        </w:smartTagPr>
        <w:r w:rsidRPr="001B0F7B">
          <w:rPr>
            <w:rFonts w:ascii="Times New Roman" w:eastAsiaTheme="minorEastAsia" w:hAnsi="Times New Roman" w:cs="Times New Roman"/>
            <w:lang w:bidi="en-US"/>
          </w:rPr>
          <w:t>400 litres</w:t>
        </w:r>
      </w:smartTag>
      <w:r w:rsidRPr="001B0F7B">
        <w:rPr>
          <w:rFonts w:ascii="Times New Roman" w:eastAsiaTheme="minorEastAsia" w:hAnsi="Times New Roman" w:cs="Times New Roman"/>
          <w:lang w:bidi="en-US"/>
        </w:rPr>
        <w:t xml:space="preserve"> de sable, soit 6,5 brouettes</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heme="minorEastAsia" w:hAnsi="Times New Roman" w:cs="Times New Roman"/>
          <w:lang w:bidi="en-US"/>
        </w:rPr>
      </w:pPr>
      <w:smartTag w:uri="urn:schemas-microsoft-com:office:smarttags" w:element="metricconverter">
        <w:smartTagPr>
          <w:attr w:name="ProductID" w:val="0,800 m3"/>
        </w:smartTagPr>
        <w:r w:rsidRPr="001B0F7B">
          <w:rPr>
            <w:rFonts w:ascii="Times New Roman" w:eastAsiaTheme="minorEastAsia" w:hAnsi="Times New Roman" w:cs="Times New Roman"/>
            <w:lang w:bidi="en-US"/>
          </w:rPr>
          <w:t>0,800 m3</w:t>
        </w:r>
      </w:smartTag>
      <w:r w:rsidRPr="001B0F7B">
        <w:rPr>
          <w:rFonts w:ascii="Times New Roman" w:eastAsiaTheme="minorEastAsia" w:hAnsi="Times New Roman" w:cs="Times New Roman"/>
          <w:lang w:bidi="en-US"/>
        </w:rPr>
        <w:t xml:space="preserve"> ou </w:t>
      </w:r>
      <w:smartTag w:uri="urn:schemas-microsoft-com:office:smarttags" w:element="metricconverter">
        <w:smartTagPr>
          <w:attr w:name="ProductID" w:val="800 litres"/>
        </w:smartTagPr>
        <w:r w:rsidRPr="001B0F7B">
          <w:rPr>
            <w:rFonts w:ascii="Times New Roman" w:eastAsiaTheme="minorEastAsia" w:hAnsi="Times New Roman" w:cs="Times New Roman"/>
            <w:lang w:bidi="en-US"/>
          </w:rPr>
          <w:t>800 litres</w:t>
        </w:r>
      </w:smartTag>
      <w:r w:rsidRPr="001B0F7B">
        <w:rPr>
          <w:rFonts w:ascii="Times New Roman" w:eastAsiaTheme="minorEastAsia" w:hAnsi="Times New Roman" w:cs="Times New Roman"/>
          <w:lang w:bidi="en-US"/>
        </w:rPr>
        <w:t xml:space="preserve"> de gravier, soit 13 brouettes</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heme="minorEastAsia" w:hAnsi="Times New Roman" w:cs="Times New Roman"/>
          <w:lang w:bidi="en-US"/>
        </w:rPr>
      </w:pPr>
      <w:smartTag w:uri="urn:schemas-microsoft-com:office:smarttags" w:element="metricconverter">
        <w:smartTagPr>
          <w:attr w:name="ProductID" w:val="300 Kg"/>
        </w:smartTagPr>
        <w:r w:rsidRPr="001B0F7B">
          <w:rPr>
            <w:rFonts w:ascii="Times New Roman" w:eastAsiaTheme="minorEastAsia" w:hAnsi="Times New Roman" w:cs="Times New Roman"/>
            <w:lang w:bidi="en-US"/>
          </w:rPr>
          <w:t>300 Kg</w:t>
        </w:r>
      </w:smartTag>
      <w:r w:rsidRPr="001B0F7B">
        <w:rPr>
          <w:rFonts w:ascii="Times New Roman" w:eastAsiaTheme="minorEastAsia" w:hAnsi="Times New Roman" w:cs="Times New Roman"/>
          <w:lang w:bidi="en-US"/>
        </w:rPr>
        <w:t xml:space="preserve"> ou 6 sacs de ciment de </w:t>
      </w:r>
      <w:smartTag w:uri="urn:schemas-microsoft-com:office:smarttags" w:element="metricconverter">
        <w:smartTagPr>
          <w:attr w:name="ProductID" w:val="50 Kg"/>
        </w:smartTagPr>
        <w:r w:rsidRPr="001B0F7B">
          <w:rPr>
            <w:rFonts w:ascii="Times New Roman" w:eastAsiaTheme="minorEastAsia" w:hAnsi="Times New Roman" w:cs="Times New Roman"/>
            <w:lang w:bidi="en-US"/>
          </w:rPr>
          <w:t>50 Kg</w:t>
        </w:r>
      </w:smartTag>
      <w:r w:rsidRPr="001B0F7B">
        <w:rPr>
          <w:rFonts w:ascii="Times New Roman" w:eastAsiaTheme="minorEastAsia" w:hAnsi="Times New Roman" w:cs="Times New Roman"/>
          <w:lang w:bidi="en-US"/>
        </w:rPr>
        <w:t xml:space="preserve"> chacun (1 sac de ciment a un volume de </w:t>
      </w:r>
      <w:smartTag w:uri="urn:schemas-microsoft-com:office:smarttags" w:element="metricconverter">
        <w:smartTagPr>
          <w:attr w:name="ProductID" w:val="20 l"/>
        </w:smartTagPr>
        <w:r w:rsidRPr="001B0F7B">
          <w:rPr>
            <w:rFonts w:ascii="Times New Roman" w:eastAsiaTheme="minorEastAsia" w:hAnsi="Times New Roman" w:cs="Times New Roman"/>
            <w:lang w:bidi="en-US"/>
          </w:rPr>
          <w:t>20 l</w:t>
        </w:r>
      </w:smartTag>
      <w:r w:rsidRPr="001B0F7B">
        <w:rPr>
          <w:rFonts w:ascii="Times New Roman" w:eastAsiaTheme="minorEastAsia" w:hAnsi="Times New Roman" w:cs="Times New Roman"/>
          <w:lang w:bidi="en-US"/>
        </w:rPr>
        <w:t>),</w:t>
      </w:r>
    </w:p>
    <w:p w:rsidR="001B0F7B" w:rsidRPr="001B0F7B" w:rsidRDefault="001B0F7B" w:rsidP="001B0F7B">
      <w:pPr>
        <w:widowControl w:val="0"/>
        <w:numPr>
          <w:ilvl w:val="0"/>
          <w:numId w:val="4"/>
        </w:numPr>
        <w:autoSpaceDE w:val="0"/>
        <w:autoSpaceDN w:val="0"/>
        <w:adjustRightInd w:val="0"/>
        <w:spacing w:after="0" w:line="240" w:lineRule="auto"/>
        <w:contextualSpacing/>
        <w:jc w:val="both"/>
        <w:rPr>
          <w:rFonts w:ascii="Times New Roman" w:eastAsiaTheme="minorEastAsia" w:hAnsi="Times New Roman" w:cs="Times New Roman"/>
          <w:lang w:bidi="en-US"/>
        </w:rPr>
      </w:pPr>
      <w:smartTag w:uri="urn:schemas-microsoft-com:office:smarttags" w:element="metricconverter">
        <w:smartTagPr>
          <w:attr w:name="ProductID" w:val="0,180 m3"/>
        </w:smartTagPr>
        <w:r w:rsidRPr="001B0F7B">
          <w:rPr>
            <w:rFonts w:ascii="Times New Roman" w:eastAsiaTheme="minorEastAsia" w:hAnsi="Times New Roman" w:cs="Times New Roman"/>
            <w:lang w:bidi="en-US"/>
          </w:rPr>
          <w:t>0,180 m3</w:t>
        </w:r>
      </w:smartTag>
      <w:r w:rsidRPr="001B0F7B">
        <w:rPr>
          <w:rFonts w:ascii="Times New Roman" w:eastAsiaTheme="minorEastAsia" w:hAnsi="Times New Roman" w:cs="Times New Roman"/>
          <w:lang w:bidi="en-US"/>
        </w:rPr>
        <w:t xml:space="preserve"> ou </w:t>
      </w:r>
      <w:smartTag w:uri="urn:schemas-microsoft-com:office:smarttags" w:element="metricconverter">
        <w:smartTagPr>
          <w:attr w:name="ProductID" w:val="180 litres"/>
        </w:smartTagPr>
        <w:r w:rsidRPr="001B0F7B">
          <w:rPr>
            <w:rFonts w:ascii="Times New Roman" w:eastAsiaTheme="minorEastAsia" w:hAnsi="Times New Roman" w:cs="Times New Roman"/>
            <w:lang w:bidi="en-US"/>
          </w:rPr>
          <w:t>180 litres</w:t>
        </w:r>
      </w:smartTag>
      <w:r w:rsidRPr="001B0F7B">
        <w:rPr>
          <w:rFonts w:ascii="Times New Roman" w:eastAsiaTheme="minorEastAsia" w:hAnsi="Times New Roman" w:cs="Times New Roman"/>
          <w:lang w:bidi="en-US"/>
        </w:rPr>
        <w:t xml:space="preserve"> d’eau, soit 18 seaux.</w:t>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Cs/>
          <w:noProof/>
          <w:lang w:eastAsia="fr-FR"/>
        </w:rPr>
        <w:drawing>
          <wp:inline distT="0" distB="0" distL="0" distR="0" wp14:anchorId="53BAD5CE" wp14:editId="41A92E95">
            <wp:extent cx="5960980" cy="1419225"/>
            <wp:effectExtent l="19050" t="19050" r="20955" b="9525"/>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969605" cy="1421279"/>
                    </a:xfrm>
                    <a:prstGeom prst="rect">
                      <a:avLst/>
                    </a:prstGeom>
                    <a:noFill/>
                    <a:ln w="6350" cmpd="sng">
                      <a:solidFill>
                        <a:srgbClr val="000000"/>
                      </a:solidFill>
                      <a:miter lim="800000"/>
                      <a:headEnd/>
                      <a:tailEnd/>
                    </a:ln>
                    <a:effectLst/>
                  </pic:spPr>
                </pic:pic>
              </a:graphicData>
            </a:graphic>
          </wp:inline>
        </w:drawing>
      </w:r>
    </w:p>
    <w:p w:rsidR="001B0F7B" w:rsidRPr="001B0F7B" w:rsidRDefault="001B0F7B" w:rsidP="001B0F7B">
      <w:pPr>
        <w:spacing w:after="0" w:line="240"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3. Béton armé</w:t>
      </w:r>
    </w:p>
    <w:p w:rsidR="001B0F7B" w:rsidRPr="001B0F7B" w:rsidRDefault="001B0F7B" w:rsidP="001B0F7B">
      <w:pPr>
        <w:numPr>
          <w:ilvl w:val="0"/>
          <w:numId w:val="5"/>
        </w:numPr>
        <w:spacing w:after="0" w:line="240" w:lineRule="auto"/>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Il sera dosé à 350 Kg/m3. Ainsi le mètre cube de béton dosé à 350 Kg/m3 aura la composition théorique de :</w:t>
      </w:r>
    </w:p>
    <w:p w:rsidR="001B0F7B" w:rsidRPr="001B0F7B" w:rsidRDefault="001B0F7B" w:rsidP="001B0F7B">
      <w:pPr>
        <w:numPr>
          <w:ilvl w:val="0"/>
          <w:numId w:val="5"/>
        </w:numPr>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420 m3"/>
        </w:smartTagPr>
        <w:r w:rsidRPr="001B0F7B">
          <w:rPr>
            <w:rFonts w:ascii="Times New Roman" w:eastAsia="Times New Roman" w:hAnsi="Times New Roman" w:cs="Times New Roman"/>
            <w:lang w:bidi="en-US"/>
          </w:rPr>
          <w:t>0,420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420 litres"/>
        </w:smartTagPr>
        <w:r w:rsidRPr="001B0F7B">
          <w:rPr>
            <w:rFonts w:ascii="Times New Roman" w:eastAsia="Times New Roman" w:hAnsi="Times New Roman" w:cs="Times New Roman"/>
            <w:lang w:bidi="en-US"/>
          </w:rPr>
          <w:t>420 litres</w:t>
        </w:r>
      </w:smartTag>
      <w:r w:rsidRPr="001B0F7B">
        <w:rPr>
          <w:rFonts w:ascii="Times New Roman" w:eastAsia="Times New Roman" w:hAnsi="Times New Roman" w:cs="Times New Roman"/>
          <w:lang w:bidi="en-US"/>
        </w:rPr>
        <w:t xml:space="preserve"> de sable, soit 7 brouettes</w:t>
      </w:r>
    </w:p>
    <w:p w:rsidR="001B0F7B" w:rsidRPr="001B0F7B" w:rsidRDefault="001B0F7B" w:rsidP="001B0F7B">
      <w:pPr>
        <w:numPr>
          <w:ilvl w:val="0"/>
          <w:numId w:val="5"/>
        </w:numPr>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840 m3"/>
        </w:smartTagPr>
        <w:r w:rsidRPr="001B0F7B">
          <w:rPr>
            <w:rFonts w:ascii="Times New Roman" w:eastAsia="Times New Roman" w:hAnsi="Times New Roman" w:cs="Times New Roman"/>
            <w:lang w:bidi="en-US"/>
          </w:rPr>
          <w:t>0,840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840 litres"/>
        </w:smartTagPr>
        <w:r w:rsidRPr="001B0F7B">
          <w:rPr>
            <w:rFonts w:ascii="Times New Roman" w:eastAsia="Times New Roman" w:hAnsi="Times New Roman" w:cs="Times New Roman"/>
            <w:lang w:bidi="en-US"/>
          </w:rPr>
          <w:t>840 litres</w:t>
        </w:r>
      </w:smartTag>
      <w:r w:rsidRPr="001B0F7B">
        <w:rPr>
          <w:rFonts w:ascii="Times New Roman" w:eastAsia="Times New Roman" w:hAnsi="Times New Roman" w:cs="Times New Roman"/>
          <w:lang w:bidi="en-US"/>
        </w:rPr>
        <w:t xml:space="preserve"> de gravier, soit 14 brouettes</w:t>
      </w:r>
    </w:p>
    <w:p w:rsidR="001B0F7B" w:rsidRPr="001B0F7B" w:rsidRDefault="001B0F7B" w:rsidP="001B0F7B">
      <w:pPr>
        <w:numPr>
          <w:ilvl w:val="0"/>
          <w:numId w:val="5"/>
        </w:numPr>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350 Kg"/>
        </w:smartTagPr>
        <w:r w:rsidRPr="001B0F7B">
          <w:rPr>
            <w:rFonts w:ascii="Times New Roman" w:eastAsia="Times New Roman" w:hAnsi="Times New Roman" w:cs="Times New Roman"/>
            <w:lang w:bidi="en-US"/>
          </w:rPr>
          <w:t>350 Kg</w:t>
        </w:r>
      </w:smartTag>
      <w:r w:rsidRPr="001B0F7B">
        <w:rPr>
          <w:rFonts w:ascii="Times New Roman" w:eastAsia="Times New Roman" w:hAnsi="Times New Roman" w:cs="Times New Roman"/>
          <w:lang w:bidi="en-US"/>
        </w:rPr>
        <w:t xml:space="preserve"> ou 7 sacs de ciment de </w:t>
      </w:r>
      <w:smartTag w:uri="urn:schemas-microsoft-com:office:smarttags" w:element="metricconverter">
        <w:smartTagPr>
          <w:attr w:name="ProductID" w:val="50 Kg"/>
        </w:smartTagPr>
        <w:r w:rsidRPr="001B0F7B">
          <w:rPr>
            <w:rFonts w:ascii="Times New Roman" w:eastAsia="Times New Roman" w:hAnsi="Times New Roman" w:cs="Times New Roman"/>
            <w:lang w:bidi="en-US"/>
          </w:rPr>
          <w:t>50 Kg</w:t>
        </w:r>
      </w:smartTag>
      <w:r w:rsidRPr="001B0F7B">
        <w:rPr>
          <w:rFonts w:ascii="Times New Roman" w:eastAsia="Times New Roman" w:hAnsi="Times New Roman" w:cs="Times New Roman"/>
          <w:lang w:bidi="en-US"/>
        </w:rPr>
        <w:t xml:space="preserve"> chacun (1 sac de ciment a un volume de </w:t>
      </w:r>
      <w:smartTag w:uri="urn:schemas-microsoft-com:office:smarttags" w:element="metricconverter">
        <w:smartTagPr>
          <w:attr w:name="ProductID" w:val="20 l"/>
        </w:smartTagPr>
        <w:r w:rsidRPr="001B0F7B">
          <w:rPr>
            <w:rFonts w:ascii="Times New Roman" w:eastAsia="Times New Roman" w:hAnsi="Times New Roman" w:cs="Times New Roman"/>
            <w:lang w:bidi="en-US"/>
          </w:rPr>
          <w:t>20 l</w:t>
        </w:r>
      </w:smartTag>
      <w:r w:rsidRPr="001B0F7B">
        <w:rPr>
          <w:rFonts w:ascii="Times New Roman" w:eastAsia="Times New Roman" w:hAnsi="Times New Roman" w:cs="Times New Roman"/>
          <w:lang w:bidi="en-US"/>
        </w:rPr>
        <w:t>),</w:t>
      </w:r>
    </w:p>
    <w:p w:rsidR="001B0F7B" w:rsidRPr="001B0F7B" w:rsidRDefault="001B0F7B" w:rsidP="001B0F7B">
      <w:pPr>
        <w:numPr>
          <w:ilvl w:val="0"/>
          <w:numId w:val="5"/>
        </w:numPr>
        <w:spacing w:after="0" w:line="240" w:lineRule="auto"/>
        <w:contextualSpacing/>
        <w:jc w:val="both"/>
        <w:rPr>
          <w:rFonts w:ascii="Times New Roman" w:eastAsia="Times New Roman" w:hAnsi="Times New Roman" w:cs="Times New Roman"/>
          <w:lang w:bidi="en-US"/>
        </w:rPr>
      </w:pPr>
      <w:smartTag w:uri="urn:schemas-microsoft-com:office:smarttags" w:element="metricconverter">
        <w:smartTagPr>
          <w:attr w:name="ProductID" w:val="0,200 m3"/>
        </w:smartTagPr>
        <w:r w:rsidRPr="001B0F7B">
          <w:rPr>
            <w:rFonts w:ascii="Times New Roman" w:eastAsia="Times New Roman" w:hAnsi="Times New Roman" w:cs="Times New Roman"/>
            <w:lang w:bidi="en-US"/>
          </w:rPr>
          <w:t>0,200 m3</w:t>
        </w:r>
      </w:smartTag>
      <w:r w:rsidRPr="001B0F7B">
        <w:rPr>
          <w:rFonts w:ascii="Times New Roman" w:eastAsia="Times New Roman" w:hAnsi="Times New Roman" w:cs="Times New Roman"/>
          <w:lang w:bidi="en-US"/>
        </w:rPr>
        <w:t xml:space="preserve"> ou </w:t>
      </w:r>
      <w:smartTag w:uri="urn:schemas-microsoft-com:office:smarttags" w:element="metricconverter">
        <w:smartTagPr>
          <w:attr w:name="ProductID" w:val="200 litres"/>
        </w:smartTagPr>
        <w:r w:rsidRPr="001B0F7B">
          <w:rPr>
            <w:rFonts w:ascii="Times New Roman" w:eastAsia="Times New Roman" w:hAnsi="Times New Roman" w:cs="Times New Roman"/>
            <w:lang w:bidi="en-US"/>
          </w:rPr>
          <w:t>200 litres</w:t>
        </w:r>
      </w:smartTag>
      <w:r w:rsidRPr="001B0F7B">
        <w:rPr>
          <w:rFonts w:ascii="Times New Roman" w:eastAsia="Times New Roman" w:hAnsi="Times New Roman" w:cs="Times New Roman"/>
          <w:lang w:bidi="en-US"/>
        </w:rPr>
        <w:t xml:space="preserve"> d’eau, soit 20 seaux</w:t>
      </w:r>
    </w:p>
    <w:p w:rsidR="001B0F7B" w:rsidRPr="001B0F7B" w:rsidRDefault="001B0F7B" w:rsidP="001B0F7B">
      <w:pPr>
        <w:spacing w:after="0" w:line="240" w:lineRule="auto"/>
        <w:jc w:val="both"/>
        <w:rPr>
          <w:rFonts w:ascii="Times New Roman" w:eastAsiaTheme="minorEastAsia" w:hAnsi="Times New Roman" w:cs="Times New Roman"/>
          <w:bCs/>
          <w:lang w:eastAsia="fr-FR"/>
        </w:rPr>
      </w:pPr>
      <w:r w:rsidRPr="001B0F7B">
        <w:rPr>
          <w:rFonts w:ascii="Times New Roman" w:eastAsiaTheme="minorEastAsia" w:hAnsi="Times New Roman" w:cs="Times New Roman"/>
          <w:bCs/>
          <w:noProof/>
          <w:lang w:eastAsia="fr-FR"/>
        </w:rPr>
        <w:drawing>
          <wp:inline distT="0" distB="0" distL="0" distR="0" wp14:anchorId="126CCF71" wp14:editId="735ED633">
            <wp:extent cx="6524625" cy="1333500"/>
            <wp:effectExtent l="19050" t="19050" r="28575"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6524625" cy="1333500"/>
                    </a:xfrm>
                    <a:prstGeom prst="rect">
                      <a:avLst/>
                    </a:prstGeom>
                    <a:noFill/>
                    <a:ln w="6350" cmpd="sng">
                      <a:solidFill>
                        <a:srgbClr val="000000"/>
                      </a:solidFill>
                      <a:miter lim="800000"/>
                      <a:headEnd/>
                      <a:tailEnd/>
                    </a:ln>
                    <a:effectLst/>
                  </pic:spPr>
                </pic:pic>
              </a:graphicData>
            </a:graphic>
          </wp:inline>
        </w:drawing>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Nota </w:t>
      </w:r>
      <w:r w:rsidRPr="001B0F7B">
        <w:rPr>
          <w:rFonts w:ascii="Times New Roman" w:eastAsiaTheme="minorEastAsia" w:hAnsi="Times New Roman" w:cs="Times New Roman"/>
          <w:lang w:eastAsia="fr-FR"/>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1B0F7B">
          <w:rPr>
            <w:rFonts w:ascii="Times New Roman" w:eastAsiaTheme="minorEastAsia" w:hAnsi="Times New Roman" w:cs="Times New Roman"/>
            <w:lang w:eastAsia="fr-FR"/>
          </w:rPr>
          <w:t>60 litres</w:t>
        </w:r>
      </w:smartTag>
      <w:r w:rsidRPr="001B0F7B">
        <w:rPr>
          <w:rFonts w:ascii="Times New Roman" w:eastAsiaTheme="minorEastAsia" w:hAnsi="Times New Roman" w:cs="Times New Roman"/>
          <w:lang w:eastAsia="fr-FR"/>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1B0F7B">
          <w:rPr>
            <w:rFonts w:ascii="Times New Roman" w:eastAsiaTheme="minorEastAsia" w:hAnsi="Times New Roman" w:cs="Times New Roman"/>
            <w:lang w:eastAsia="fr-FR"/>
          </w:rPr>
          <w:t>10 litres</w:t>
        </w:r>
      </w:smartTag>
      <w:r w:rsidRPr="001B0F7B">
        <w:rPr>
          <w:rFonts w:ascii="Times New Roman" w:eastAsiaTheme="minorEastAsia" w:hAnsi="Times New Roman" w:cs="Times New Roman"/>
          <w:lang w:eastAsia="fr-FR"/>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1B0F7B">
          <w:rPr>
            <w:rFonts w:ascii="Times New Roman" w:eastAsiaTheme="minorEastAsia" w:hAnsi="Times New Roman" w:cs="Times New Roman"/>
            <w:lang w:eastAsia="fr-FR"/>
          </w:rPr>
          <w:t>30 litres</w:t>
        </w:r>
      </w:smartTag>
      <w:r w:rsidRPr="001B0F7B">
        <w:rPr>
          <w:rFonts w:ascii="Times New Roman" w:eastAsiaTheme="minorEastAsia" w:hAnsi="Times New Roman" w:cs="Times New Roman"/>
          <w:lang w:eastAsia="fr-FR"/>
        </w:rPr>
        <w:t xml:space="preserve"> d’eau pour </w:t>
      </w:r>
      <w:smartTag w:uri="urn:schemas-microsoft-com:office:smarttags" w:element="metricconverter">
        <w:smartTagPr>
          <w:attr w:name="ProductID" w:val="50 Kg"/>
        </w:smartTagPr>
        <w:r w:rsidRPr="001B0F7B">
          <w:rPr>
            <w:rFonts w:ascii="Times New Roman" w:eastAsiaTheme="minorEastAsia" w:hAnsi="Times New Roman" w:cs="Times New Roman"/>
            <w:lang w:eastAsia="fr-FR"/>
          </w:rPr>
          <w:t>50 Kg</w:t>
        </w:r>
      </w:smartTag>
      <w:r w:rsidRPr="001B0F7B">
        <w:rPr>
          <w:rFonts w:ascii="Times New Roman" w:eastAsiaTheme="minorEastAsia" w:hAnsi="Times New Roman" w:cs="Times New Roman"/>
          <w:lang w:eastAsia="fr-FR"/>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Toute autre composition donnant une meilleure compacité sera  soumise à l’appréciation de l’ingénieur avant l’exécution. </w:t>
      </w:r>
    </w:p>
    <w:p w:rsidR="001B0F7B" w:rsidRPr="001B0F7B" w:rsidRDefault="001B0F7B" w:rsidP="000F0428">
      <w:pPr>
        <w:numPr>
          <w:ilvl w:val="0"/>
          <w:numId w:val="22"/>
        </w:numPr>
        <w:spacing w:after="0" w:line="240" w:lineRule="auto"/>
        <w:contextualSpacing/>
        <w:jc w:val="both"/>
        <w:rPr>
          <w:rFonts w:ascii="Times New Roman" w:eastAsia="Times New Roman" w:hAnsi="Times New Roman" w:cs="Times New Roman"/>
          <w:b/>
          <w:lang w:bidi="en-US"/>
        </w:rPr>
      </w:pPr>
      <w:r w:rsidRPr="001B0F7B">
        <w:rPr>
          <w:rFonts w:ascii="Times New Roman" w:eastAsia="Times New Roman" w:hAnsi="Times New Roman" w:cs="Times New Roman"/>
          <w:b/>
          <w:lang w:bidi="en-US"/>
        </w:rPr>
        <w:t>Mortier pour la fabrication et la pose des agglomérés</w:t>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1B0F7B">
          <w:rPr>
            <w:rFonts w:ascii="Times New Roman" w:eastAsiaTheme="minorEastAsia" w:hAnsi="Times New Roman" w:cs="Times New Roman"/>
            <w:lang w:eastAsia="fr-FR"/>
          </w:rPr>
          <w:t>40 litres</w:t>
        </w:r>
      </w:smartTag>
      <w:r w:rsidRPr="001B0F7B">
        <w:rPr>
          <w:rFonts w:ascii="Times New Roman" w:eastAsiaTheme="minorEastAsia" w:hAnsi="Times New Roman" w:cs="Times New Roman"/>
          <w:lang w:eastAsia="fr-FR"/>
        </w:rPr>
        <w:t xml:space="preserve"> d’eau.</w:t>
      </w:r>
    </w:p>
    <w:p w:rsidR="001B0F7B" w:rsidRPr="001B0F7B" w:rsidRDefault="001B0F7B" w:rsidP="001B0F7B">
      <w:pPr>
        <w:spacing w:after="0" w:line="240" w:lineRule="auto"/>
        <w:jc w:val="both"/>
        <w:rPr>
          <w:rFonts w:ascii="Times New Roman" w:eastAsiaTheme="minorEastAsia" w:hAnsi="Times New Roman" w:cs="Times New Roman"/>
          <w:bCs/>
          <w:lang w:eastAsia="fr-FR"/>
        </w:rPr>
      </w:pPr>
      <w:r w:rsidRPr="001B0F7B">
        <w:rPr>
          <w:rFonts w:ascii="Times New Roman" w:eastAsiaTheme="minorEastAsia" w:hAnsi="Times New Roman" w:cs="Times New Roman"/>
          <w:bCs/>
          <w:noProof/>
          <w:lang w:eastAsia="fr-FR"/>
        </w:rPr>
        <w:drawing>
          <wp:inline distT="0" distB="0" distL="0" distR="0" wp14:anchorId="184C4C8E" wp14:editId="422197F6">
            <wp:extent cx="6029960" cy="847725"/>
            <wp:effectExtent l="19050" t="19050" r="27940" b="28575"/>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6029960" cy="847725"/>
                    </a:xfrm>
                    <a:prstGeom prst="rect">
                      <a:avLst/>
                    </a:prstGeom>
                    <a:noFill/>
                    <a:ln w="6350" cmpd="sng">
                      <a:solidFill>
                        <a:srgbClr val="000000"/>
                      </a:solidFill>
                      <a:miter lim="800000"/>
                      <a:headEnd/>
                      <a:tailEnd/>
                    </a:ln>
                    <a:effectLst/>
                  </pic:spPr>
                </pic:pic>
              </a:graphicData>
            </a:graphic>
          </wp:inline>
        </w:drawing>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1B0F7B">
          <w:rPr>
            <w:rFonts w:ascii="Times New Roman" w:eastAsiaTheme="minorEastAsia" w:hAnsi="Times New Roman" w:cs="Times New Roman"/>
            <w:lang w:eastAsia="fr-FR"/>
          </w:rPr>
          <w:t>40 litres</w:t>
        </w:r>
      </w:smartTag>
      <w:r w:rsidRPr="001B0F7B">
        <w:rPr>
          <w:rFonts w:ascii="Times New Roman" w:eastAsiaTheme="minorEastAsia" w:hAnsi="Times New Roman" w:cs="Times New Roman"/>
          <w:lang w:eastAsia="fr-FR"/>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1B0F7B" w:rsidRPr="001B0F7B" w:rsidTr="001B0F7B">
        <w:trPr>
          <w:jc w:val="center"/>
        </w:trPr>
        <w:tc>
          <w:tcPr>
            <w:tcW w:w="2181" w:type="dxa"/>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Type de parpaing</w:t>
            </w:r>
          </w:p>
        </w:tc>
        <w:tc>
          <w:tcPr>
            <w:tcW w:w="3376" w:type="dxa"/>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Nombre de parpaings creux</w:t>
            </w:r>
          </w:p>
        </w:tc>
      </w:tr>
      <w:tr w:rsidR="001B0F7B" w:rsidRPr="001B0F7B" w:rsidTr="001B0F7B">
        <w:trPr>
          <w:trHeight w:val="317"/>
          <w:jc w:val="center"/>
        </w:trPr>
        <w:tc>
          <w:tcPr>
            <w:tcW w:w="2181"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(20x20x40) cm</w:t>
            </w:r>
          </w:p>
        </w:tc>
        <w:tc>
          <w:tcPr>
            <w:tcW w:w="3376"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25</w:t>
            </w:r>
          </w:p>
        </w:tc>
      </w:tr>
      <w:tr w:rsidR="001B0F7B" w:rsidRPr="001B0F7B" w:rsidTr="001B0F7B">
        <w:trPr>
          <w:trHeight w:val="265"/>
          <w:jc w:val="center"/>
        </w:trPr>
        <w:tc>
          <w:tcPr>
            <w:tcW w:w="2181"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(15x20x40) cm</w:t>
            </w:r>
          </w:p>
        </w:tc>
        <w:tc>
          <w:tcPr>
            <w:tcW w:w="3376"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33</w:t>
            </w:r>
          </w:p>
        </w:tc>
      </w:tr>
      <w:tr w:rsidR="001B0F7B" w:rsidRPr="001B0F7B" w:rsidTr="001B0F7B">
        <w:trPr>
          <w:trHeight w:val="342"/>
          <w:jc w:val="center"/>
        </w:trPr>
        <w:tc>
          <w:tcPr>
            <w:tcW w:w="2181"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(10x20x40) cm</w:t>
            </w:r>
          </w:p>
        </w:tc>
        <w:tc>
          <w:tcPr>
            <w:tcW w:w="3376" w:type="dxa"/>
            <w:vAlign w:val="center"/>
          </w:tcPr>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36</w:t>
            </w:r>
          </w:p>
        </w:tc>
      </w:tr>
    </w:tbl>
    <w:p w:rsidR="001B0F7B" w:rsidRPr="001B0F7B" w:rsidRDefault="001B0F7B" w:rsidP="001B0F7B">
      <w:pPr>
        <w:spacing w:after="0" w:line="240" w:lineRule="auto"/>
        <w:jc w:val="both"/>
        <w:rPr>
          <w:rFonts w:ascii="Times New Roman" w:eastAsia="Times New Roman" w:hAnsi="Times New Roman" w:cs="Times New Roman"/>
          <w:b/>
          <w:lang w:bidi="en-US"/>
        </w:rPr>
      </w:pPr>
      <w:r w:rsidRPr="001B0F7B">
        <w:rPr>
          <w:rFonts w:ascii="Times New Roman" w:eastAsiaTheme="minorEastAsia" w:hAnsi="Times New Roman" w:cs="Times New Roman"/>
          <w:bCs/>
          <w:noProof/>
          <w:lang w:eastAsia="fr-FR"/>
        </w:rPr>
        <w:drawing>
          <wp:inline distT="0" distB="0" distL="0" distR="0" wp14:anchorId="1DCF90EF" wp14:editId="3EF7EF20">
            <wp:extent cx="6738620" cy="1057275"/>
            <wp:effectExtent l="0" t="0" r="5080" b="9525"/>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6738620" cy="1057275"/>
                    </a:xfrm>
                    <a:prstGeom prst="rect">
                      <a:avLst/>
                    </a:prstGeom>
                    <a:noFill/>
                    <a:ln w="9525">
                      <a:noFill/>
                      <a:miter lim="800000"/>
                      <a:headEnd/>
                      <a:tailEnd/>
                    </a:ln>
                  </pic:spPr>
                </pic:pic>
              </a:graphicData>
            </a:graphic>
          </wp:inline>
        </w:drawing>
      </w:r>
      <w:r w:rsidRPr="001B0F7B">
        <w:rPr>
          <w:rFonts w:ascii="Times New Roman" w:eastAsia="Times New Roman" w:hAnsi="Times New Roman" w:cs="Times New Roman"/>
          <w:b/>
          <w:lang w:bidi="en-US"/>
        </w:rPr>
        <w:t>5. Mortiers pour les enduits courants</w:t>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1B0F7B">
          <w:rPr>
            <w:rFonts w:ascii="Times New Roman" w:eastAsiaTheme="minorEastAsia" w:hAnsi="Times New Roman" w:cs="Times New Roman"/>
            <w:lang w:eastAsia="fr-FR"/>
          </w:rPr>
          <w:t>20 litres</w:t>
        </w:r>
      </w:smartTag>
      <w:r w:rsidRPr="001B0F7B">
        <w:rPr>
          <w:rFonts w:ascii="Times New Roman" w:eastAsiaTheme="minorEastAsia" w:hAnsi="Times New Roman" w:cs="Times New Roman"/>
          <w:lang w:eastAsia="fr-FR"/>
        </w:rPr>
        <w:t xml:space="preserve"> d’eau.</w:t>
      </w:r>
    </w:p>
    <w:p w:rsidR="00B01FDA"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Cs/>
          <w:noProof/>
          <w:lang w:eastAsia="fr-FR"/>
        </w:rPr>
        <w:drawing>
          <wp:inline distT="0" distB="0" distL="0" distR="0" wp14:anchorId="489D7158" wp14:editId="5B122B30">
            <wp:extent cx="6079490" cy="885825"/>
            <wp:effectExtent l="19050" t="19050" r="16510" b="28575"/>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6079490" cy="885825"/>
                    </a:xfrm>
                    <a:prstGeom prst="rect">
                      <a:avLst/>
                    </a:prstGeom>
                    <a:noFill/>
                    <a:ln w="6350" cmpd="sng">
                      <a:solidFill>
                        <a:srgbClr val="000000"/>
                      </a:solidFill>
                      <a:miter lim="800000"/>
                      <a:headEnd/>
                      <a:tailEnd/>
                    </a:ln>
                    <a:effectLst/>
                  </pic:spPr>
                </pic:pic>
              </a:graphicData>
            </a:graphic>
          </wp:inline>
        </w:drawing>
      </w:r>
    </w:p>
    <w:p w:rsidR="001B0F7B" w:rsidRPr="001B0F7B" w:rsidRDefault="001B0F7B" w:rsidP="001B0F7B">
      <w:pPr>
        <w:spacing w:after="0" w:line="240"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1B0F7B">
          <w:rPr>
            <w:rFonts w:ascii="Times New Roman" w:eastAsiaTheme="minorEastAsia" w:hAnsi="Times New Roman" w:cs="Times New Roman"/>
            <w:lang w:eastAsia="fr-FR"/>
          </w:rPr>
          <w:t>40 litres</w:t>
        </w:r>
      </w:smartTag>
      <w:r w:rsidRPr="001B0F7B">
        <w:rPr>
          <w:rFonts w:ascii="Times New Roman" w:eastAsiaTheme="minorEastAsia" w:hAnsi="Times New Roman" w:cs="Times New Roman"/>
          <w:lang w:eastAsia="fr-FR"/>
        </w:rPr>
        <w:t xml:space="preserve"> d’eau.</w:t>
      </w:r>
    </w:p>
    <w:p w:rsidR="001B0F7B" w:rsidRPr="001B0F7B" w:rsidRDefault="001B0F7B" w:rsidP="001B0F7B">
      <w:pPr>
        <w:spacing w:after="0" w:line="240" w:lineRule="auto"/>
        <w:jc w:val="both"/>
        <w:rPr>
          <w:rFonts w:ascii="Times New Roman" w:eastAsiaTheme="minorEastAsia" w:hAnsi="Times New Roman" w:cs="Times New Roman"/>
          <w:lang w:eastAsia="fr-FR"/>
        </w:rPr>
      </w:pP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b/>
          <w:sz w:val="30"/>
          <w:szCs w:val="30"/>
          <w:lang w:eastAsia="fr-FR"/>
        </w:rPr>
      </w:pPr>
      <w:r w:rsidRPr="001B0F7B">
        <w:rPr>
          <w:rFonts w:ascii="Times New Roman" w:eastAsiaTheme="minorEastAsia" w:hAnsi="Times New Roman"/>
          <w:b/>
          <w:sz w:val="30"/>
          <w:szCs w:val="30"/>
          <w:u w:val="single"/>
          <w:lang w:eastAsia="fr-FR"/>
        </w:rPr>
        <w:t>CHAPITRE I </w:t>
      </w:r>
      <w:r w:rsidRPr="001B0F7B">
        <w:rPr>
          <w:rFonts w:ascii="Times New Roman" w:eastAsiaTheme="minorEastAsia" w:hAnsi="Times New Roman"/>
          <w:sz w:val="30"/>
          <w:szCs w:val="30"/>
          <w:lang w:eastAsia="fr-FR"/>
        </w:rPr>
        <w:t>:</w:t>
      </w:r>
      <w:r w:rsidRPr="001B0F7B">
        <w:rPr>
          <w:rFonts w:ascii="Times New Roman" w:eastAsiaTheme="minorEastAsia" w:hAnsi="Times New Roman"/>
          <w:b/>
          <w:sz w:val="30"/>
          <w:szCs w:val="30"/>
          <w:lang w:eastAsia="fr-FR"/>
        </w:rPr>
        <w:t xml:space="preserve"> INSTALLATION DE CHANTIER</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d’installation de chantier seront à la charge de l’entreprise bénéficiaire de la lettre commande. Ils comprendront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L’édification d’un magasin d’approvisionnement avec un bureau attenant où le journal de chantier et les pièces graphiques seront disponibles en permanence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Eventuellement les branchements provisoires en eau, électricité et téléphone.</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Présence en permanence d’un gardien.</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color w:val="FF0000"/>
          <w:lang w:eastAsia="fr-FR"/>
        </w:rPr>
      </w:pP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b/>
          <w:sz w:val="30"/>
          <w:szCs w:val="30"/>
          <w:lang w:eastAsia="fr-FR"/>
        </w:rPr>
      </w:pPr>
      <w:r w:rsidRPr="001B0F7B">
        <w:rPr>
          <w:rFonts w:ascii="Times New Roman" w:eastAsiaTheme="minorEastAsia" w:hAnsi="Times New Roman"/>
          <w:b/>
          <w:sz w:val="30"/>
          <w:szCs w:val="30"/>
          <w:u w:val="single"/>
          <w:lang w:eastAsia="fr-FR"/>
        </w:rPr>
        <w:t>CHAPITRE II</w:t>
      </w:r>
      <w:r w:rsidRPr="001B0F7B">
        <w:rPr>
          <w:rFonts w:ascii="Times New Roman" w:eastAsiaTheme="minorEastAsia" w:hAnsi="Times New Roman"/>
          <w:b/>
          <w:sz w:val="30"/>
          <w:szCs w:val="30"/>
          <w:lang w:eastAsia="fr-FR"/>
        </w:rPr>
        <w:t> : TRAVAUX PREPARATOIRES / TERRASSEMENT</w:t>
      </w:r>
    </w:p>
    <w:p w:rsidR="001B0F7B" w:rsidRPr="001B0F7B" w:rsidRDefault="001B0F7B" w:rsidP="001B0F7B">
      <w:pPr>
        <w:widowControl w:val="0"/>
        <w:autoSpaceDE w:val="0"/>
        <w:autoSpaceDN w:val="0"/>
        <w:adjustRightInd w:val="0"/>
        <w:spacing w:after="0" w:line="240" w:lineRule="auto"/>
        <w:ind w:left="1428" w:right="-263"/>
        <w:contextualSpacing/>
        <w:jc w:val="both"/>
        <w:rPr>
          <w:rFonts w:ascii="Times New Roman" w:eastAsia="Times New Roman" w:hAnsi="Times New Roman" w:cs="Times New Roman"/>
          <w:b/>
          <w:sz w:val="30"/>
          <w:szCs w:val="30"/>
          <w:lang w:bidi="en-US"/>
        </w:rPr>
      </w:pP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r w:rsidRPr="001B0F7B">
        <w:rPr>
          <w:rFonts w:ascii="Times New Roman" w:eastAsia="Times New Roman" w:hAnsi="Times New Roman" w:cs="Times New Roman"/>
          <w:b/>
          <w:lang w:val="en-US" w:bidi="en-US"/>
        </w:rPr>
        <w:t>Etudes</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études comprennent:</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L’établissement des plans d’exécution et des détails aux échelles convenables ;</w:t>
      </w:r>
    </w:p>
    <w:p w:rsidR="001B0F7B" w:rsidRPr="001B0F7B" w:rsidRDefault="001B0F7B" w:rsidP="000F0428">
      <w:pPr>
        <w:widowControl w:val="0"/>
        <w:numPr>
          <w:ilvl w:val="0"/>
          <w:numId w:val="15"/>
        </w:numPr>
        <w:autoSpaceDE w:val="0"/>
        <w:autoSpaceDN w:val="0"/>
        <w:adjustRightInd w:val="0"/>
        <w:spacing w:after="0" w:line="240" w:lineRule="auto"/>
        <w:ind w:right="-263"/>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L’établissement du planning des travaux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Ces plans seront remis avant le début des travaux.</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Débroussaillage</w:t>
      </w:r>
      <w:proofErr w:type="spellEnd"/>
      <w:r w:rsidRPr="001B0F7B">
        <w:rPr>
          <w:rFonts w:ascii="Times New Roman" w:eastAsia="Times New Roman" w:hAnsi="Times New Roman" w:cs="Times New Roman"/>
          <w:b/>
          <w:lang w:val="en-US" w:bidi="en-US"/>
        </w:rPr>
        <w:t xml:space="preserve"> du site</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 débroussaillage du terrain se fera sur l’emplacement du bâtiment et sur une emprise de 10 m tout autour de celui-ci. Ce travail comprend toutes les  sujétions d’abattage d’arbre et de dessouchage.</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Démolitions</w:t>
      </w:r>
      <w:proofErr w:type="spellEnd"/>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Elles concernent tout ouvrage fondé ou non sur l’emplacement du bâtiment. Les produits seront  évacués à la décharge publique.</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Décapage</w:t>
      </w:r>
      <w:proofErr w:type="spellEnd"/>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 décapage consiste à enlever pour stockage, pour réemploi  ou évacuation à la décharge publique la terre végétale sur l’emplacement du bâtiment et sur une emprise de 10 m tout autour de celui-ci.</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Nivellement</w:t>
      </w:r>
      <w:proofErr w:type="spellEnd"/>
      <w:r w:rsidRPr="001B0F7B">
        <w:rPr>
          <w:rFonts w:ascii="Times New Roman" w:eastAsia="Times New Roman" w:hAnsi="Times New Roman" w:cs="Times New Roman"/>
          <w:b/>
          <w:lang w:val="en-US" w:bidi="en-US"/>
        </w:rPr>
        <w:t xml:space="preserve"> de la plate-</w:t>
      </w:r>
      <w:proofErr w:type="spellStart"/>
      <w:r w:rsidRPr="001B0F7B">
        <w:rPr>
          <w:rFonts w:ascii="Times New Roman" w:eastAsia="Times New Roman" w:hAnsi="Times New Roman" w:cs="Times New Roman"/>
          <w:b/>
          <w:lang w:val="en-US" w:bidi="en-US"/>
        </w:rPr>
        <w:t>forme</w:t>
      </w:r>
      <w:proofErr w:type="spellEnd"/>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Un nivellement d’une plate-forme sera fait sur l’emplacement du bâtiment et sur une emprise de 5 </w:t>
      </w:r>
      <w:proofErr w:type="spellStart"/>
      <w:r w:rsidRPr="001B0F7B">
        <w:rPr>
          <w:rFonts w:ascii="Times New Roman" w:eastAsiaTheme="minorEastAsia" w:hAnsi="Times New Roman" w:cs="Times New Roman"/>
          <w:lang w:eastAsia="fr-FR"/>
        </w:rPr>
        <w:t>mautour</w:t>
      </w:r>
      <w:proofErr w:type="spellEnd"/>
      <w:r w:rsidRPr="001B0F7B">
        <w:rPr>
          <w:rFonts w:ascii="Times New Roman" w:eastAsiaTheme="minorEastAsia" w:hAnsi="Times New Roman" w:cs="Times New Roman"/>
          <w:lang w:eastAsia="fr-FR"/>
        </w:rPr>
        <w:t xml:space="preserve"> de celui-ci.</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u w:val="single"/>
          <w:lang w:eastAsia="fr-FR"/>
        </w:rPr>
        <w:t>N.B</w:t>
      </w:r>
      <w:r w:rsidRPr="001B0F7B">
        <w:rPr>
          <w:rFonts w:ascii="Times New Roman" w:eastAsiaTheme="minorEastAsia" w:hAnsi="Times New Roman" w:cs="Times New Roman"/>
          <w:lang w:eastAsia="fr-FR"/>
        </w:rPr>
        <w:t> : Au cas où il serait impossible de réaliser les nivellements tel que défini, le montant alloué sera utilisé de la manière suivante :</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b/>
          <w:u w:val="single"/>
          <w:lang w:eastAsia="fr-FR"/>
        </w:rPr>
        <w:t>Premier cas</w:t>
      </w:r>
      <w:r w:rsidRPr="001B0F7B">
        <w:rPr>
          <w:rFonts w:ascii="Times New Roman" w:eastAsiaTheme="minorEastAsia" w:hAnsi="Times New Roman" w:cs="Times New Roman"/>
          <w:b/>
          <w:lang w:eastAsia="fr-FR"/>
        </w:rPr>
        <w:t> : Terrain en pente</w:t>
      </w:r>
      <w:r w:rsidRPr="001B0F7B">
        <w:rPr>
          <w:rFonts w:ascii="Times New Roman" w:eastAsiaTheme="minorEastAsia" w:hAnsi="Times New Roman" w:cs="Times New Roman"/>
          <w:lang w:eastAsia="fr-FR"/>
        </w:rPr>
        <w:t> : réalisation d’un mur de soutènement et remblaiement complémentaire suivant les directives de l’ingénieur du marché.</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b/>
          <w:u w:val="single"/>
          <w:lang w:eastAsia="fr-FR"/>
        </w:rPr>
        <w:t>Deuxième cas</w:t>
      </w:r>
      <w:r w:rsidRPr="001B0F7B">
        <w:rPr>
          <w:rFonts w:ascii="Times New Roman" w:eastAsiaTheme="minorEastAsia" w:hAnsi="Times New Roman" w:cs="Times New Roman"/>
          <w:b/>
          <w:lang w:eastAsia="fr-FR"/>
        </w:rPr>
        <w:t> : Terrain plat</w:t>
      </w:r>
      <w:r w:rsidRPr="001B0F7B">
        <w:rPr>
          <w:rFonts w:ascii="Times New Roman" w:eastAsiaTheme="minorEastAsia" w:hAnsi="Times New Roman" w:cs="Times New Roman"/>
          <w:lang w:eastAsia="fr-FR"/>
        </w:rPr>
        <w:t> : réalisation des travaux ou réfections au  sein de l’établissement suivant les prix unitaires du devis estimatif. Ces travaux seront définis par le Chef de service du marché.</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Fouilles</w:t>
      </w:r>
      <w:proofErr w:type="spellEnd"/>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L’exécution de ces fouilles sera subordonnée à l’approbation de l’implantation par l’ingénieur du marché.</w:t>
      </w:r>
    </w:p>
    <w:p w:rsidR="001B0F7B" w:rsidRPr="001B0F7B" w:rsidRDefault="001B0F7B" w:rsidP="000F0428">
      <w:pPr>
        <w:widowControl w:val="0"/>
        <w:numPr>
          <w:ilvl w:val="0"/>
          <w:numId w:val="18"/>
        </w:numPr>
        <w:autoSpaceDE w:val="0"/>
        <w:autoSpaceDN w:val="0"/>
        <w:adjustRightInd w:val="0"/>
        <w:spacing w:after="0" w:line="240" w:lineRule="auto"/>
        <w:ind w:right="-263"/>
        <w:contextualSpacing/>
        <w:jc w:val="both"/>
        <w:rPr>
          <w:rFonts w:ascii="Times New Roman" w:eastAsia="Times New Roman" w:hAnsi="Times New Roman" w:cs="Times New Roman"/>
          <w:b/>
          <w:lang w:val="en-US" w:bidi="en-US"/>
        </w:rPr>
      </w:pPr>
      <w:proofErr w:type="spellStart"/>
      <w:r w:rsidRPr="001B0F7B">
        <w:rPr>
          <w:rFonts w:ascii="Times New Roman" w:eastAsia="Times New Roman" w:hAnsi="Times New Roman" w:cs="Times New Roman"/>
          <w:b/>
          <w:lang w:val="en-US" w:bidi="en-US"/>
        </w:rPr>
        <w:t>Remblais</w:t>
      </w:r>
      <w:proofErr w:type="spellEnd"/>
      <w:r w:rsidRPr="001B0F7B">
        <w:rPr>
          <w:rFonts w:ascii="Times New Roman" w:eastAsia="Times New Roman" w:hAnsi="Times New Roman" w:cs="Times New Roman"/>
          <w:b/>
          <w:lang w:val="en-US" w:bidi="en-US"/>
        </w:rPr>
        <w:t xml:space="preserve"> de </w:t>
      </w:r>
      <w:proofErr w:type="spellStart"/>
      <w:r w:rsidRPr="001B0F7B">
        <w:rPr>
          <w:rFonts w:ascii="Times New Roman" w:eastAsia="Times New Roman" w:hAnsi="Times New Roman" w:cs="Times New Roman"/>
          <w:b/>
          <w:lang w:val="en-US" w:bidi="en-US"/>
        </w:rPr>
        <w:t>terre</w:t>
      </w:r>
      <w:proofErr w:type="spellEnd"/>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 matières végétales et gravats.</w:t>
      </w:r>
    </w:p>
    <w:p w:rsidR="001B0F7B" w:rsidRPr="001B0F7B" w:rsidRDefault="001B0F7B" w:rsidP="001B0F7B">
      <w:pPr>
        <w:widowControl w:val="0"/>
        <w:autoSpaceDE w:val="0"/>
        <w:autoSpaceDN w:val="0"/>
        <w:adjustRightInd w:val="0"/>
        <w:spacing w:after="0" w:line="240" w:lineRule="auto"/>
        <w:ind w:left="1207" w:right="-263"/>
        <w:contextualSpacing/>
        <w:jc w:val="both"/>
        <w:rPr>
          <w:rFonts w:ascii="Times New Roman" w:eastAsia="Times New Roman" w:hAnsi="Times New Roman" w:cs="Times New Roman"/>
          <w:b/>
          <w:u w:val="single"/>
          <w:lang w:bidi="en-US"/>
        </w:rPr>
      </w:pPr>
    </w:p>
    <w:p w:rsidR="001B0F7B" w:rsidRPr="001B0F7B" w:rsidRDefault="001B0F7B" w:rsidP="001B0F7B">
      <w:pPr>
        <w:widowControl w:val="0"/>
        <w:autoSpaceDE w:val="0"/>
        <w:autoSpaceDN w:val="0"/>
        <w:adjustRightInd w:val="0"/>
        <w:spacing w:after="0" w:line="240" w:lineRule="auto"/>
        <w:ind w:right="-263"/>
        <w:jc w:val="both"/>
        <w:rPr>
          <w:rFonts w:ascii="Times New Roman" w:eastAsiaTheme="minorEastAsia" w:hAnsi="Times New Roman"/>
          <w:b/>
          <w:sz w:val="30"/>
          <w:szCs w:val="30"/>
          <w:lang w:eastAsia="fr-FR"/>
        </w:rPr>
      </w:pPr>
      <w:r w:rsidRPr="001B0F7B">
        <w:rPr>
          <w:rFonts w:ascii="Times New Roman" w:eastAsiaTheme="minorEastAsia" w:hAnsi="Times New Roman"/>
          <w:b/>
          <w:sz w:val="30"/>
          <w:szCs w:val="30"/>
          <w:u w:val="single"/>
          <w:lang w:eastAsia="fr-FR"/>
        </w:rPr>
        <w:t>CHAPITRE III</w:t>
      </w:r>
      <w:r w:rsidRPr="001B0F7B">
        <w:rPr>
          <w:rFonts w:ascii="Times New Roman" w:eastAsiaTheme="minorEastAsia" w:hAnsi="Times New Roman"/>
          <w:b/>
          <w:sz w:val="30"/>
          <w:szCs w:val="30"/>
          <w:lang w:eastAsia="fr-FR"/>
        </w:rPr>
        <w:t xml:space="preserve"> : MACONNERIE </w:t>
      </w:r>
    </w:p>
    <w:p w:rsidR="001B0F7B" w:rsidRPr="001B0F7B" w:rsidRDefault="001B0F7B" w:rsidP="001B0F7B">
      <w:pPr>
        <w:widowControl w:val="0"/>
        <w:tabs>
          <w:tab w:val="left" w:pos="10480"/>
        </w:tabs>
        <w:autoSpaceDE w:val="0"/>
        <w:autoSpaceDN w:val="0"/>
        <w:adjustRightInd w:val="0"/>
        <w:spacing w:after="0" w:line="240" w:lineRule="auto"/>
        <w:ind w:right="-166"/>
        <w:contextualSpacing/>
        <w:jc w:val="both"/>
        <w:rPr>
          <w:rFonts w:ascii="Times New Roman" w:eastAsia="Times New Roman" w:hAnsi="Times New Roman" w:cs="Times New Roman"/>
          <w:b/>
          <w:sz w:val="12"/>
          <w:lang w:bidi="en-US"/>
        </w:rPr>
      </w:pPr>
    </w:p>
    <w:p w:rsidR="001B0F7B" w:rsidRPr="001B0F7B" w:rsidRDefault="001B0F7B" w:rsidP="001B0F7B">
      <w:pPr>
        <w:widowControl w:val="0"/>
        <w:tabs>
          <w:tab w:val="left" w:pos="10480"/>
        </w:tabs>
        <w:autoSpaceDE w:val="0"/>
        <w:autoSpaceDN w:val="0"/>
        <w:adjustRightInd w:val="0"/>
        <w:spacing w:after="0" w:line="240" w:lineRule="auto"/>
        <w:ind w:right="-166"/>
        <w:contextualSpacing/>
        <w:jc w:val="both"/>
        <w:rPr>
          <w:rFonts w:ascii="Times New Roman" w:eastAsia="Times New Roman" w:hAnsi="Times New Roman" w:cs="Times New Roman"/>
          <w:b/>
          <w:lang w:bidi="en-US"/>
        </w:rPr>
      </w:pPr>
      <w:r w:rsidRPr="001B0F7B">
        <w:rPr>
          <w:rFonts w:ascii="Times New Roman" w:eastAsia="Times New Roman" w:hAnsi="Times New Roman" w:cs="Times New Roman"/>
          <w:b/>
          <w:lang w:bidi="en-US"/>
        </w:rPr>
        <w:t xml:space="preserve">  1/ </w:t>
      </w:r>
      <w:r w:rsidRPr="001B0F7B">
        <w:rPr>
          <w:rFonts w:ascii="Times New Roman" w:eastAsia="Times New Roman" w:hAnsi="Times New Roman" w:cs="Times New Roman"/>
          <w:b/>
          <w:u w:val="single"/>
          <w:lang w:bidi="en-US"/>
        </w:rPr>
        <w:t>Murs en élévation</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murs porteurs seront raccordés suivant le niveau de dégradation et les indications de l’ingénieur du marché. Ces raccords devront être dosés à 300 kg/m3 et devront offrir une résistance non négligeable à l’écrasement.</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b/>
          <w:u w:val="single"/>
          <w:lang w:eastAsia="fr-FR"/>
        </w:rPr>
        <w:t>NB </w:t>
      </w:r>
      <w:r w:rsidRPr="001B0F7B">
        <w:rPr>
          <w:rFonts w:ascii="Times New Roman" w:eastAsiaTheme="minorEastAsia" w:hAnsi="Times New Roman" w:cs="Times New Roman"/>
          <w:lang w:eastAsia="fr-FR"/>
        </w:rPr>
        <w:t>: les murs de séparation de pièces contigües seront identiques aux murs des pignons.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u w:val="single"/>
          <w:lang w:eastAsia="fr-FR"/>
        </w:rPr>
      </w:pPr>
      <w:r w:rsidRPr="001B0F7B">
        <w:rPr>
          <w:rFonts w:ascii="Times New Roman" w:eastAsiaTheme="minorEastAsia" w:hAnsi="Times New Roman" w:cs="Times New Roman"/>
          <w:b/>
          <w:lang w:eastAsia="fr-FR"/>
        </w:rPr>
        <w:t xml:space="preserve">2 / </w:t>
      </w:r>
      <w:r w:rsidRPr="001B0F7B">
        <w:rPr>
          <w:rFonts w:ascii="Times New Roman" w:eastAsiaTheme="minorEastAsia" w:hAnsi="Times New Roman" w:cs="Times New Roman"/>
          <w:b/>
          <w:u w:val="single"/>
          <w:lang w:eastAsia="fr-FR"/>
        </w:rPr>
        <w:t xml:space="preserve">Poteaux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Tous les poteaux dégradés devrons être coffrés et raccordés avec du mortier de ciment dosé a 350 kg/m3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3/Claustras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claustras en mortier du mortier de ciment dosé à 400 kg/m3.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4/Chape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D’une épaisseur de 2 cm, elle sera réalisée avec un mortier de gros sable dosé à 400 kg/m3. Finition : lissage à la barbotine de ciment avec bouchage.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5/Enduit</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Sur toutes les parties dégradées, il sera exécuté un enduit de ciment de 2 cm d’épaisseur en mortier de ciment dosé à 400 kg/m3.</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-Accrochage : gobetis avec mortier de gros sable (rivière) ;</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-Finition : avec mortier de sable fin taloché.</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6/Tableau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Réalisé sur un mur enduit, il sera fait au mortier de ciment armé d’un treillis soudé ou grillage fin.</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-Finition : taloché et lissé soigneusement au ciment ;</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Revêtement : 2 couches d’</w:t>
      </w:r>
      <w:proofErr w:type="spellStart"/>
      <w:r w:rsidRPr="001B0F7B">
        <w:rPr>
          <w:rFonts w:ascii="Times New Roman" w:eastAsia="Times New Roman" w:hAnsi="Times New Roman" w:cs="Times New Roman"/>
          <w:lang w:bidi="en-US"/>
        </w:rPr>
        <w:t>ardoisine</w:t>
      </w:r>
      <w:proofErr w:type="spellEnd"/>
      <w:r w:rsidRPr="001B0F7B">
        <w:rPr>
          <w:rFonts w:ascii="Times New Roman" w:eastAsia="Times New Roman" w:hAnsi="Times New Roman" w:cs="Times New Roman"/>
          <w:lang w:bidi="en-US"/>
        </w:rPr>
        <w:t xml:space="preserve"> de couleur verte ou noire.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7/Extrade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L’extrade sera réalisée suivant les plans. Il recevra une chape lissée d’épaisseur 2 cm. </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color w:val="FF0000"/>
          <w:sz w:val="16"/>
          <w:lang w:bidi="en-US"/>
        </w:rPr>
      </w:pP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color w:val="FF0000"/>
          <w:sz w:val="6"/>
          <w:lang w:bidi="en-US"/>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b/>
          <w:sz w:val="30"/>
          <w:szCs w:val="30"/>
          <w:lang w:eastAsia="fr-FR"/>
        </w:rPr>
      </w:pPr>
      <w:r w:rsidRPr="001B0F7B">
        <w:rPr>
          <w:rFonts w:ascii="Times New Roman" w:eastAsiaTheme="minorEastAsia" w:hAnsi="Times New Roman"/>
          <w:b/>
          <w:sz w:val="30"/>
          <w:szCs w:val="30"/>
          <w:u w:val="single"/>
          <w:lang w:eastAsia="fr-FR"/>
        </w:rPr>
        <w:t>CHAPITRE IV</w:t>
      </w:r>
      <w:r w:rsidRPr="001B0F7B">
        <w:rPr>
          <w:rFonts w:ascii="Times New Roman" w:eastAsiaTheme="minorEastAsia" w:hAnsi="Times New Roman"/>
          <w:b/>
          <w:sz w:val="30"/>
          <w:szCs w:val="30"/>
          <w:lang w:eastAsia="fr-FR"/>
        </w:rPr>
        <w:t> : COUVERTURE – ETANCHEITE- PLAFOND</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lang w:eastAsia="fr-FR"/>
        </w:rPr>
      </w:pPr>
      <w:r w:rsidRPr="001B0F7B">
        <w:rPr>
          <w:rFonts w:ascii="Times New Roman" w:eastAsiaTheme="minorEastAsia" w:hAnsi="Times New Roman"/>
          <w:b/>
          <w:lang w:eastAsia="fr-FR"/>
        </w:rPr>
        <w:t>CHARPENTE</w:t>
      </w:r>
      <w:r w:rsidRPr="001B0F7B">
        <w:rPr>
          <w:rFonts w:ascii="Times New Roman" w:eastAsiaTheme="minorEastAsia" w:hAnsi="Times New Roman"/>
          <w:lang w:eastAsia="fr-FR"/>
        </w:rPr>
        <w:t xml:space="preserve"> :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1/ Fermes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fermes seront exécutées avec du bois dur traité aux fongicide et insecticide agrées par l’ingénieur de 3 x 12 ou 3 x 20 suivant indications des plans.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L’entrait et l’arbalétrier seront doublés.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Ces fermes seront solidement ancrées dans la maçonnerie à l’aide des fers d’attente des poteaux.</w:t>
      </w:r>
      <w:r w:rsidRPr="001B0F7B">
        <w:rPr>
          <w:rFonts w:ascii="Times New Roman" w:eastAsiaTheme="minorEastAsia" w:hAnsi="Times New Roman" w:cs="Times New Roman"/>
          <w:lang w:eastAsia="fr-FR"/>
        </w:rPr>
        <w:tab/>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2/ Pannes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Elles seront en bois dur traité aux fongicides et insecticide agrées par l’ingénieur, section 8x 8.</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Sur  les pignons et les murs de séparations, elles seront fixées avec des pattes de scellement en fer plat de 30 x 30 x 200.</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color w:val="FF0000"/>
          <w:sz w:val="18"/>
          <w:lang w:bidi="en-US"/>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b/>
          <w:u w:val="single"/>
          <w:lang w:eastAsia="fr-FR"/>
        </w:rPr>
      </w:pPr>
      <w:r w:rsidRPr="001B0F7B">
        <w:rPr>
          <w:rFonts w:ascii="Times New Roman" w:eastAsiaTheme="minorEastAsia" w:hAnsi="Times New Roman"/>
          <w:b/>
          <w:u w:val="single"/>
          <w:lang w:eastAsia="fr-FR"/>
        </w:rPr>
        <w:t>COUVERTURE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La couverture sera réalisée en tôle bac aluminium 6/10è en une longueur de 6 m fixée sur les pannes par des tire-fond de 8 x 80 avec accessoires.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 faîtage sera relevé et couvert avec des tôles faîtières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pignons recevront des rives en aluminium.</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Planche de rive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u w:val="single"/>
          <w:lang w:eastAsia="fr-FR"/>
        </w:rPr>
        <w:t>Façade avant et arrière</w:t>
      </w:r>
      <w:r w:rsidRPr="001B0F7B">
        <w:rPr>
          <w:rFonts w:ascii="Times New Roman" w:eastAsiaTheme="minorEastAsia" w:hAnsi="Times New Roman" w:cs="Times New Roman"/>
          <w:lang w:eastAsia="fr-FR"/>
        </w:rPr>
        <w:t> : la planche de rive utilisée aura 30 cm de large et 03 cm d’épaisseur.</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u w:val="single"/>
          <w:lang w:eastAsia="fr-FR"/>
        </w:rPr>
        <w:t>Pignon</w:t>
      </w:r>
      <w:r w:rsidRPr="001B0F7B">
        <w:rPr>
          <w:rFonts w:ascii="Times New Roman" w:eastAsiaTheme="minorEastAsia" w:hAnsi="Times New Roman" w:cs="Times New Roman"/>
          <w:lang w:eastAsia="fr-FR"/>
        </w:rPr>
        <w:t> : latte de 4 x 8 reliant les pannes.</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b/>
          <w:u w:val="single"/>
          <w:lang w:bidi="en-US"/>
        </w:rPr>
      </w:pPr>
      <w:r w:rsidRPr="001B0F7B">
        <w:rPr>
          <w:rFonts w:ascii="Times New Roman" w:eastAsia="Times New Roman" w:hAnsi="Times New Roman" w:cs="Times New Roman"/>
          <w:b/>
          <w:u w:val="single"/>
          <w:lang w:bidi="en-US"/>
        </w:rPr>
        <w:t>PLAFOND</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Solivage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En bois dur traité aux fongicide et insecticide agrées par l’ingénieur de section 4 x 8 minimum. Les champs seront rabotés.</w:t>
      </w:r>
    </w:p>
    <w:p w:rsidR="001B0F7B" w:rsidRPr="001B0F7B" w:rsidRDefault="001B0F7B" w:rsidP="001B0F7B">
      <w:pPr>
        <w:widowControl w:val="0"/>
        <w:tabs>
          <w:tab w:val="left" w:pos="10480"/>
        </w:tabs>
        <w:autoSpaceDE w:val="0"/>
        <w:autoSpaceDN w:val="0"/>
        <w:adjustRightInd w:val="0"/>
        <w:spacing w:after="0" w:line="240" w:lineRule="auto"/>
        <w:ind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 xml:space="preserve">            Habillage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En contre-plaqué de 4 mm </w:t>
      </w:r>
      <w:proofErr w:type="spellStart"/>
      <w:r w:rsidRPr="001B0F7B">
        <w:rPr>
          <w:rFonts w:ascii="Times New Roman" w:eastAsiaTheme="minorEastAsia" w:hAnsi="Times New Roman" w:cs="Times New Roman"/>
          <w:lang w:eastAsia="fr-FR"/>
        </w:rPr>
        <w:t>ayous</w:t>
      </w:r>
      <w:proofErr w:type="spellEnd"/>
      <w:r w:rsidRPr="001B0F7B">
        <w:rPr>
          <w:rFonts w:ascii="Times New Roman" w:eastAsiaTheme="minorEastAsia" w:hAnsi="Times New Roman" w:cs="Times New Roman"/>
          <w:lang w:eastAsia="fr-FR"/>
        </w:rPr>
        <w:t xml:space="preserve"> en plaque de 60 x 120.</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u w:val="single"/>
          <w:lang w:bidi="en-US"/>
        </w:rPr>
        <w:t>NB</w:t>
      </w:r>
      <w:r w:rsidRPr="001B0F7B">
        <w:rPr>
          <w:rFonts w:ascii="Times New Roman" w:eastAsia="Times New Roman" w:hAnsi="Times New Roman" w:cs="Times New Roman"/>
          <w:lang w:bidi="en-US"/>
        </w:rPr>
        <w:t> : Couvre joints périphérique tant à l’intérieur qu’à l’extérieur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Trappe de visite dans chaque pièce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Trous de ventilation perforés sur des plaques extérieures au droit de chaque pièce.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b/>
          <w:sz w:val="30"/>
          <w:szCs w:val="30"/>
          <w:lang w:eastAsia="fr-FR"/>
        </w:rPr>
      </w:pPr>
      <w:r w:rsidRPr="001B0F7B">
        <w:rPr>
          <w:rFonts w:ascii="Times New Roman" w:eastAsiaTheme="minorEastAsia" w:hAnsi="Times New Roman"/>
          <w:b/>
          <w:sz w:val="30"/>
          <w:szCs w:val="30"/>
          <w:u w:val="single"/>
          <w:lang w:eastAsia="fr-FR"/>
        </w:rPr>
        <w:t>CHAPITRE V</w:t>
      </w:r>
      <w:r w:rsidRPr="001B0F7B">
        <w:rPr>
          <w:rFonts w:ascii="Times New Roman" w:eastAsiaTheme="minorEastAsia" w:hAnsi="Times New Roman"/>
          <w:b/>
          <w:sz w:val="30"/>
          <w:szCs w:val="30"/>
          <w:lang w:eastAsia="fr-FR"/>
        </w:rPr>
        <w:t> : MENUISERIE METALLIQUE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Portes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A un vantail de 225 de haut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Cadre : cornière de 35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Vantail : tube carré de 30 + tôle noire de 10/10è sur une face + 3 paumelles grilles de 100 + serrures à  canon de caractéristiques précisées par l’ingénieur du marché.</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b/>
          <w:lang w:eastAsia="fr-FR"/>
        </w:rPr>
        <w:t xml:space="preserve">  Seuils</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Pour l’arrêt de la chape au niveau de l’estrade, des portes et de la véranda. Ils seront en : Cornière de 30 avec queue de carpe tous les 50 cm.</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b/>
          <w:u w:val="single"/>
          <w:lang w:eastAsia="fr-FR"/>
        </w:rPr>
        <w:t>NB</w:t>
      </w:r>
      <w:r w:rsidRPr="001B0F7B">
        <w:rPr>
          <w:rFonts w:ascii="Times New Roman" w:eastAsiaTheme="minorEastAsia" w:hAnsi="Times New Roman" w:cs="Times New Roman"/>
          <w:lang w:eastAsia="fr-FR"/>
        </w:rPr>
        <w:t> : toutes les menuiseries métalliques recevront une peinture antirouille avant la livraison au chantier.</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sz w:val="30"/>
          <w:szCs w:val="30"/>
          <w:lang w:eastAsia="fr-FR"/>
        </w:rPr>
      </w:pPr>
      <w:r w:rsidRPr="001B0F7B">
        <w:rPr>
          <w:rFonts w:ascii="Times New Roman" w:eastAsiaTheme="minorEastAsia" w:hAnsi="Times New Roman" w:cs="Times New Roman"/>
          <w:b/>
          <w:sz w:val="30"/>
          <w:szCs w:val="30"/>
          <w:u w:val="single"/>
          <w:lang w:eastAsia="fr-FR"/>
        </w:rPr>
        <w:t>CHAPITRE VI</w:t>
      </w:r>
      <w:r w:rsidRPr="001B0F7B">
        <w:rPr>
          <w:rFonts w:ascii="Times New Roman" w:eastAsiaTheme="minorEastAsia" w:hAnsi="Times New Roman" w:cs="Times New Roman"/>
          <w:b/>
          <w:sz w:val="30"/>
          <w:szCs w:val="30"/>
          <w:lang w:eastAsia="fr-FR"/>
        </w:rPr>
        <w:t>: PEINTURE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Les travaux de peinture comprendront toutes les sujétions d’égrenage, de ponçage et de rebouchage à l’enduit de peinture.</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Impression</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 Murs : chaux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Plafonds : peinture agrée par l’ingénieur ;</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Bois : Glycéro dilué, peinture agrée par l’ingénieur du marché.</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Finition</w:t>
      </w: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Murs et plafonds :</w:t>
      </w:r>
    </w:p>
    <w:p w:rsidR="001B0F7B" w:rsidRPr="001B0F7B" w:rsidRDefault="001B0F7B" w:rsidP="001B0F7B">
      <w:pPr>
        <w:widowControl w:val="0"/>
        <w:tabs>
          <w:tab w:val="left" w:pos="10480"/>
        </w:tabs>
        <w:autoSpaceDE w:val="0"/>
        <w:autoSpaceDN w:val="0"/>
        <w:adjustRightInd w:val="0"/>
        <w:spacing w:after="0" w:line="240" w:lineRule="auto"/>
        <w:ind w:left="720"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 xml:space="preserve">   Plafonds : peinture agrée par l’ingénieur du marché 800 en 02 couches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Murs extérieurs : peinture agrée par l’ingénieur 1300 en 02 couches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Murs intérieurs : peinture agrée par l’ingénieur 800 en 02 couches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Soubassement : 15 cm de peinture glycérophtalique en 02 couches ;</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lang w:bidi="en-US"/>
        </w:rPr>
      </w:pPr>
      <w:r w:rsidRPr="001B0F7B">
        <w:rPr>
          <w:rFonts w:ascii="Times New Roman" w:eastAsia="Times New Roman" w:hAnsi="Times New Roman" w:cs="Times New Roman"/>
          <w:lang w:bidi="en-US"/>
        </w:rPr>
        <w:t>Menuiserie bois et métallique : peinture à huile en 02 couches.</w:t>
      </w:r>
    </w:p>
    <w:p w:rsidR="001B0F7B" w:rsidRPr="001B0F7B" w:rsidRDefault="001B0F7B" w:rsidP="001B0F7B">
      <w:pPr>
        <w:widowControl w:val="0"/>
        <w:tabs>
          <w:tab w:val="left" w:pos="10480"/>
        </w:tabs>
        <w:autoSpaceDE w:val="0"/>
        <w:autoSpaceDN w:val="0"/>
        <w:adjustRightInd w:val="0"/>
        <w:spacing w:after="0" w:line="240" w:lineRule="auto"/>
        <w:ind w:left="1207" w:right="-166"/>
        <w:contextualSpacing/>
        <w:jc w:val="both"/>
        <w:rPr>
          <w:rFonts w:ascii="Times New Roman" w:eastAsia="Times New Roman" w:hAnsi="Times New Roman" w:cs="Times New Roman"/>
          <w:b/>
          <w:sz w:val="16"/>
          <w:u w:val="single"/>
          <w:lang w:bidi="en-US"/>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lang w:eastAsia="fr-FR"/>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color w:val="000000"/>
          <w:lang w:eastAsia="fr-FR"/>
        </w:rPr>
      </w:pPr>
    </w:p>
    <w:p w:rsidR="001B0F7B" w:rsidRPr="001B0F7B" w:rsidRDefault="001B0F7B" w:rsidP="001B0F7B">
      <w:pPr>
        <w:widowControl w:val="0"/>
        <w:tabs>
          <w:tab w:val="left" w:pos="10480"/>
        </w:tabs>
        <w:autoSpaceDE w:val="0"/>
        <w:autoSpaceDN w:val="0"/>
        <w:adjustRightInd w:val="0"/>
        <w:spacing w:after="0" w:line="240" w:lineRule="auto"/>
        <w:ind w:right="-166"/>
        <w:jc w:val="both"/>
        <w:rPr>
          <w:rFonts w:ascii="Times New Roman" w:eastAsiaTheme="minorEastAsia" w:hAnsi="Times New Roman" w:cs="Times New Roman"/>
          <w:color w:val="000000"/>
          <w:lang w:eastAsia="fr-FR"/>
        </w:rPr>
      </w:pPr>
    </w:p>
    <w:p w:rsidR="001B0F7B" w:rsidRPr="001B0F7B" w:rsidRDefault="001B0F7B" w:rsidP="001B0F7B">
      <w:pPr>
        <w:spacing w:after="0" w:line="240"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Arial Unicode MS" w:hAnsi="Times New Roman" w:cs="Times New Roman"/>
          <w:b/>
          <w:bCs/>
          <w:color w:val="FF0000"/>
          <w:lang w:eastAsia="fr-FR"/>
        </w:rPr>
      </w:pPr>
    </w:p>
    <w:p w:rsidR="001B0F7B" w:rsidRPr="001B0F7B" w:rsidRDefault="001B0F7B"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1B0F7B" w:rsidRDefault="001B0F7B"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B01FDA" w:rsidRDefault="00B01FDA"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B01FDA" w:rsidRDefault="00B01FDA"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B01FDA" w:rsidRDefault="00B01FDA"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B01FDA" w:rsidRPr="001B0F7B" w:rsidRDefault="00B01FDA" w:rsidP="001B0F7B">
      <w:pPr>
        <w:spacing w:after="200" w:line="276" w:lineRule="auto"/>
        <w:jc w:val="both"/>
        <w:rPr>
          <w:rFonts w:ascii="Times New Roman" w:eastAsia="Times New Roman" w:hAnsi="Times New Roman" w:cs="Times New Roman"/>
          <w:b/>
          <w:color w:val="FF0000"/>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imes New Roman" w:hAnsi="Times New Roman" w:cs="Times New Roman"/>
          <w:b/>
          <w:sz w:val="28"/>
          <w:szCs w:val="28"/>
          <w:u w:val="single"/>
          <w:lang w:eastAsia="fr-FR"/>
        </w:rPr>
      </w:pPr>
    </w:p>
    <w:p w:rsidR="001B0F7B" w:rsidRPr="001B0F7B" w:rsidRDefault="001B0F7B" w:rsidP="001B0F7B">
      <w:pPr>
        <w:tabs>
          <w:tab w:val="left" w:pos="2985"/>
        </w:tabs>
        <w:spacing w:after="200" w:line="276" w:lineRule="auto"/>
        <w:jc w:val="both"/>
        <w:rPr>
          <w:rFonts w:ascii="Times New Roman" w:eastAsia="Times New Roman" w:hAnsi="Times New Roman" w:cs="Times New Roman"/>
          <w:sz w:val="28"/>
          <w:szCs w:val="28"/>
          <w:lang w:eastAsia="fr-FR"/>
        </w:rPr>
      </w:pPr>
    </w:p>
    <w:tbl>
      <w:tblPr>
        <w:tblpPr w:leftFromText="141" w:rightFromText="141" w:vertAnchor="text" w:horzAnchor="margin" w:tblpXSpec="center"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1B0F7B" w:rsidRPr="001B0F7B" w:rsidTr="00B01FDA">
        <w:tc>
          <w:tcPr>
            <w:tcW w:w="9212"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lang w:eastAsia="fr-FR"/>
              </w:rPr>
            </w:pPr>
          </w:p>
          <w:p w:rsidR="001B0F7B" w:rsidRPr="00B01FDA"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u w:val="single"/>
                <w:lang w:eastAsia="fr-FR"/>
              </w:rPr>
            </w:pPr>
            <w:r w:rsidRPr="00B01FDA">
              <w:rPr>
                <w:rFonts w:ascii="Times New Roman" w:eastAsia="Times New Roman" w:hAnsi="Times New Roman" w:cs="Times New Roman"/>
                <w:b/>
                <w:sz w:val="28"/>
                <w:szCs w:val="28"/>
                <w:lang w:eastAsia="fr-FR"/>
              </w:rPr>
              <w:t>PIECE  6 : CADRE DU BORDEREAU DES PRIX UNITAIRES (BPU)</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5C19F9" w:rsidRDefault="001B0F7B" w:rsidP="00B01FDA">
      <w:pPr>
        <w:spacing w:after="200" w:line="276" w:lineRule="auto"/>
        <w:jc w:val="center"/>
        <w:rPr>
          <w:rFonts w:ascii="Times New Roman" w:eastAsiaTheme="minorEastAsia" w:hAnsi="Times New Roman" w:cs="Times New Roman"/>
          <w:sz w:val="24"/>
          <w:szCs w:val="24"/>
          <w:lang w:eastAsia="fr-FR"/>
        </w:rPr>
      </w:pPr>
      <w:r w:rsidRPr="005C19F9">
        <w:rPr>
          <w:rFonts w:ascii="Times New Roman" w:eastAsiaTheme="minorEastAsia" w:hAnsi="Times New Roman" w:cs="Times New Roman"/>
          <w:b/>
          <w:sz w:val="24"/>
          <w:szCs w:val="24"/>
          <w:lang w:eastAsia="fr-FR"/>
        </w:rPr>
        <w:t xml:space="preserve">BORDEREAU DES PRIX UNITAIRES </w:t>
      </w:r>
      <w:r w:rsidR="005C19F9" w:rsidRPr="005C19F9">
        <w:rPr>
          <w:rFonts w:ascii="Times New Roman" w:eastAsiaTheme="minorEastAsia" w:hAnsi="Times New Roman" w:cs="Times New Roman"/>
          <w:b/>
          <w:sz w:val="24"/>
          <w:szCs w:val="24"/>
          <w:lang w:eastAsia="fr-FR"/>
        </w:rPr>
        <w:t xml:space="preserve">DES TRAVAUX DE </w:t>
      </w:r>
      <w:r w:rsidR="005C19F9" w:rsidRPr="005C19F9">
        <w:rPr>
          <w:rFonts w:ascii="Times New Roman" w:eastAsia="Calibri" w:hAnsi="Times New Roman" w:cs="Times New Roman"/>
          <w:b/>
          <w:sz w:val="24"/>
          <w:szCs w:val="24"/>
        </w:rPr>
        <w:t>REHABILITATION D’UN BLOC DE DEUX (02) SALLES DE CLASSE A L’EP DE TAKREO</w:t>
      </w:r>
    </w:p>
    <w:tbl>
      <w:tblPr>
        <w:tblW w:w="10485" w:type="dxa"/>
        <w:jc w:val="center"/>
        <w:tblInd w:w="75" w:type="dxa"/>
        <w:tblCellMar>
          <w:left w:w="70" w:type="dxa"/>
          <w:right w:w="70" w:type="dxa"/>
        </w:tblCellMar>
        <w:tblLook w:val="04A0" w:firstRow="1" w:lastRow="0" w:firstColumn="1" w:lastColumn="0" w:noHBand="0" w:noVBand="1"/>
      </w:tblPr>
      <w:tblGrid>
        <w:gridCol w:w="666"/>
        <w:gridCol w:w="5571"/>
        <w:gridCol w:w="708"/>
        <w:gridCol w:w="851"/>
        <w:gridCol w:w="1276"/>
        <w:gridCol w:w="1413"/>
      </w:tblGrid>
      <w:tr w:rsidR="00555729" w:rsidRPr="00555729" w:rsidTr="00555729">
        <w:trPr>
          <w:trHeight w:val="301"/>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jc w:val="center"/>
              <w:rPr>
                <w:rFonts w:ascii="Cambria" w:eastAsia="Times New Roman" w:hAnsi="Cambria" w:cs="Arial"/>
                <w:b/>
                <w:bCs/>
                <w:sz w:val="20"/>
                <w:szCs w:val="20"/>
                <w:lang w:val="fr-CA" w:eastAsia="fr-CA"/>
              </w:rPr>
            </w:pPr>
            <w:r w:rsidRPr="00555729">
              <w:rPr>
                <w:rFonts w:ascii="Cambria" w:eastAsia="Times New Roman" w:hAnsi="Cambria" w:cs="Arial"/>
                <w:b/>
                <w:bCs/>
                <w:sz w:val="20"/>
                <w:szCs w:val="20"/>
                <w:lang w:eastAsia="fr-FR"/>
              </w:rPr>
              <w:t>N°</w:t>
            </w:r>
          </w:p>
        </w:tc>
        <w:tc>
          <w:tcPr>
            <w:tcW w:w="5571" w:type="dxa"/>
            <w:tcBorders>
              <w:top w:val="single" w:sz="4" w:space="0" w:color="auto"/>
              <w:left w:val="nil"/>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Désignations</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U</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proofErr w:type="spellStart"/>
            <w:r w:rsidRPr="00555729">
              <w:rPr>
                <w:rFonts w:ascii="Cambria" w:eastAsia="Times New Roman" w:hAnsi="Cambria" w:cs="Arial"/>
                <w:b/>
                <w:bCs/>
                <w:sz w:val="20"/>
                <w:szCs w:val="20"/>
                <w:lang w:eastAsia="fr-FR"/>
              </w:rPr>
              <w:t>Qtés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Prix U</w:t>
            </w:r>
          </w:p>
        </w:tc>
        <w:tc>
          <w:tcPr>
            <w:tcW w:w="1413"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Prix T.</w:t>
            </w: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100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100 - TRAVAUX PREPARATOIRES</w:t>
            </w: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Etude et Installation général du chantier (amener et repli)</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Aménagement du site</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100</w:t>
            </w:r>
          </w:p>
        </w:tc>
        <w:tc>
          <w:tcPr>
            <w:tcW w:w="1413" w:type="dxa"/>
            <w:tcBorders>
              <w:top w:val="nil"/>
              <w:left w:val="nil"/>
              <w:bottom w:val="single" w:sz="4" w:space="0" w:color="auto"/>
              <w:right w:val="single" w:sz="4" w:space="0" w:color="auto"/>
            </w:tcBorders>
            <w:shd w:val="clear" w:color="000000" w:fill="FFFFFF"/>
            <w:noWrap/>
            <w:vAlign w:val="bottom"/>
          </w:tcPr>
          <w:p w:rsidR="00555729" w:rsidRPr="00555729" w:rsidRDefault="00555729" w:rsidP="00555729">
            <w:pPr>
              <w:spacing w:after="0" w:line="240" w:lineRule="auto"/>
              <w:jc w:val="center"/>
              <w:rPr>
                <w:rFonts w:ascii="Cambria" w:eastAsia="Times New Roman" w:hAnsi="Cambria" w:cs="Arial"/>
                <w:b/>
                <w:bCs/>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200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II : MACONNERIES</w:t>
            </w:r>
          </w:p>
        </w:tc>
      </w:tr>
      <w:tr w:rsidR="00555729" w:rsidRPr="00555729" w:rsidTr="00555729">
        <w:trPr>
          <w:trHeight w:val="566"/>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Raccord des maçonneries au mortier de ciment, poteaux et murs plus pose des agglomérés de 15x20x40 sur pignons et façades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626"/>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 pour chainage haut dosé à 350kg/m3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295"/>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 pour rampe dosé à 350kg/m3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nil"/>
              <w:right w:val="nil"/>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205</w:t>
            </w:r>
          </w:p>
        </w:tc>
        <w:tc>
          <w:tcPr>
            <w:tcW w:w="5571" w:type="dxa"/>
            <w:tcBorders>
              <w:top w:val="nil"/>
              <w:left w:val="single" w:sz="4" w:space="0" w:color="auto"/>
              <w:bottom w:val="nil"/>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des claustras sur les ouvertures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nil"/>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nil"/>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22,00</w:t>
            </w:r>
          </w:p>
        </w:tc>
        <w:tc>
          <w:tcPr>
            <w:tcW w:w="1276" w:type="dxa"/>
            <w:tcBorders>
              <w:top w:val="nil"/>
              <w:left w:val="double" w:sz="6" w:space="0" w:color="auto"/>
              <w:bottom w:val="nil"/>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nil"/>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206</w:t>
            </w:r>
          </w:p>
        </w:tc>
        <w:tc>
          <w:tcPr>
            <w:tcW w:w="5571"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Dallage du sol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170,00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125"/>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207</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Enduits au mortier de ciment sur les maçonneries et les éléments de structure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432,00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528"/>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208</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Chappe lissée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nil"/>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170,00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200</w:t>
            </w: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300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300 - CHARPENTE - COUVERTURE</w:t>
            </w: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301</w:t>
            </w:r>
          </w:p>
        </w:tc>
        <w:tc>
          <w:tcPr>
            <w:tcW w:w="5571"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Etanchéité sur toiture plus remplacement des tôles endommagées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des planches de rive de 20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ML</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22,00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Bois de charpente pour pannes endommagés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0,40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304</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F/P </w:t>
            </w:r>
            <w:proofErr w:type="gramStart"/>
            <w:r w:rsidRPr="00555729">
              <w:rPr>
                <w:rFonts w:ascii="Cambria" w:eastAsia="Times New Roman" w:hAnsi="Cambria" w:cs="Arial"/>
                <w:sz w:val="20"/>
                <w:szCs w:val="20"/>
                <w:lang w:eastAsia="fr-FR"/>
              </w:rPr>
              <w:t>des tôles lisse</w:t>
            </w:r>
            <w:proofErr w:type="gramEnd"/>
            <w:r w:rsidRPr="00555729">
              <w:rPr>
                <w:rFonts w:ascii="Cambria" w:eastAsia="Times New Roman" w:hAnsi="Cambria" w:cs="Arial"/>
                <w:sz w:val="20"/>
                <w:szCs w:val="20"/>
                <w:lang w:eastAsia="fr-FR"/>
              </w:rPr>
              <w:t xml:space="preserv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Plafond en contre-plaqué plus solivage endommagés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nil"/>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306</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Bardage en </w:t>
            </w:r>
            <w:proofErr w:type="spellStart"/>
            <w:r w:rsidRPr="00555729">
              <w:rPr>
                <w:rFonts w:ascii="Cambria" w:eastAsia="Times New Roman" w:hAnsi="Cambria" w:cs="Arial"/>
                <w:sz w:val="20"/>
                <w:szCs w:val="20"/>
                <w:lang w:eastAsia="fr-FR"/>
              </w:rPr>
              <w:t>tole</w:t>
            </w:r>
            <w:proofErr w:type="spellEnd"/>
            <w:r w:rsidRPr="00555729">
              <w:rPr>
                <w:rFonts w:ascii="Cambria" w:eastAsia="Times New Roman" w:hAnsi="Cambria" w:cs="Arial"/>
                <w:sz w:val="20"/>
                <w:szCs w:val="20"/>
                <w:lang w:eastAsia="fr-FR"/>
              </w:rPr>
              <w:t xml:space="preserve"> bac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ml</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44,00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307</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couverture en tôles BAC en ALU 5/10E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328,00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color w:val="000000"/>
                <w:sz w:val="20"/>
                <w:szCs w:val="20"/>
                <w:lang w:eastAsia="fr-FR"/>
              </w:rPr>
            </w:pPr>
            <w:r w:rsidRPr="00555729">
              <w:rPr>
                <w:rFonts w:ascii="Cambria" w:eastAsia="Times New Roman" w:hAnsi="Cambria" w:cs="Arial"/>
                <w:color w:val="000000"/>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300</w:t>
            </w:r>
          </w:p>
        </w:tc>
        <w:tc>
          <w:tcPr>
            <w:tcW w:w="1413"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color w:val="000000"/>
                <w:sz w:val="20"/>
                <w:szCs w:val="20"/>
                <w:lang w:eastAsia="fr-FR"/>
              </w:rPr>
            </w:pPr>
            <w:r w:rsidRPr="00555729">
              <w:rPr>
                <w:rFonts w:ascii="Cambria" w:eastAsia="Times New Roman" w:hAnsi="Cambria" w:cs="Arial"/>
                <w:b/>
                <w:bCs/>
                <w:color w:val="000000"/>
                <w:sz w:val="20"/>
                <w:szCs w:val="20"/>
                <w:lang w:eastAsia="fr-FR"/>
              </w:rPr>
              <w:t>400</w:t>
            </w:r>
          </w:p>
        </w:tc>
        <w:tc>
          <w:tcPr>
            <w:tcW w:w="9819" w:type="dxa"/>
            <w:gridSpan w:val="5"/>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400 - MENUISERIE METALLIQUE</w:t>
            </w:r>
          </w:p>
        </w:tc>
      </w:tr>
      <w:tr w:rsidR="00555729" w:rsidRPr="00555729" w:rsidTr="00555729">
        <w:trPr>
          <w:trHeight w:val="533"/>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color w:val="000000"/>
                <w:sz w:val="20"/>
                <w:szCs w:val="20"/>
                <w:lang w:eastAsia="fr-FR"/>
              </w:rPr>
            </w:pPr>
            <w:r w:rsidRPr="00555729">
              <w:rPr>
                <w:rFonts w:ascii="Cambria" w:eastAsia="Times New Roman" w:hAnsi="Cambria" w:cs="Arial"/>
                <w:color w:val="000000"/>
                <w:sz w:val="20"/>
                <w:szCs w:val="20"/>
                <w:lang w:eastAsia="fr-FR"/>
              </w:rPr>
              <w:t>402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F/P des portes métallique d’avec serrure de marque Vachette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nil"/>
              <w:right w:val="nil"/>
            </w:tcBorders>
            <w:shd w:val="clear" w:color="000000" w:fill="FFFFFF"/>
            <w:noWrap/>
            <w:vAlign w:val="bottom"/>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400</w:t>
            </w:r>
          </w:p>
        </w:tc>
        <w:tc>
          <w:tcPr>
            <w:tcW w:w="1413"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500</w:t>
            </w:r>
          </w:p>
        </w:tc>
        <w:tc>
          <w:tcPr>
            <w:tcW w:w="9819" w:type="dxa"/>
            <w:gridSpan w:val="5"/>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500 - PEINTURE</w:t>
            </w: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Murs extérieurs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1300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207,00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Murs intérieurs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800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295,00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Ardoisine</w:t>
            </w:r>
            <w:proofErr w:type="spellEnd"/>
            <w:r w:rsidRPr="00555729">
              <w:rPr>
                <w:rFonts w:ascii="Cambria" w:eastAsia="Times New Roman" w:hAnsi="Cambria" w:cs="Arial"/>
                <w:sz w:val="20"/>
                <w:szCs w:val="20"/>
                <w:lang w:eastAsia="fr-FR"/>
              </w:rPr>
              <w:t xml:space="preserve"> sur tableau</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12,00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504</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Plafond intérieur et extérieur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800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158,00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Menuiseries métalliques, soubassement et plinthes en peinture à huile (Email)</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18,65</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Ardoisine</w:t>
            </w:r>
            <w:proofErr w:type="spellEnd"/>
            <w:r w:rsidRPr="00555729">
              <w:rPr>
                <w:rFonts w:ascii="Cambria" w:eastAsia="Times New Roman" w:hAnsi="Cambria" w:cs="Arial"/>
                <w:sz w:val="20"/>
                <w:szCs w:val="20"/>
                <w:lang w:eastAsia="fr-FR"/>
              </w:rPr>
              <w:t xml:space="preserve"> sur les tableaux</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7,50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67"/>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5</w:t>
            </w: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bl>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p w:rsidR="001B0F7B" w:rsidRPr="001B0F7B" w:rsidRDefault="001B0F7B" w:rsidP="001B0F7B">
      <w:pPr>
        <w:overflowPunct w:val="0"/>
        <w:autoSpaceDE w:val="0"/>
        <w:autoSpaceDN w:val="0"/>
        <w:adjustRightInd w:val="0"/>
        <w:spacing w:after="0" w:line="240" w:lineRule="auto"/>
        <w:jc w:val="both"/>
        <w:textAlignment w:val="baseline"/>
        <w:rPr>
          <w:rFonts w:ascii="Times New Roman" w:eastAsia="Arial Unicode MS" w:hAnsi="Times New Roman" w:cs="Times New Roman"/>
          <w:bCs/>
          <w:color w:val="FF0000"/>
          <w:sz w:val="36"/>
          <w:szCs w:val="20"/>
          <w:lang w:eastAsia="fr-FR"/>
        </w:rPr>
      </w:pPr>
    </w:p>
    <w:tbl>
      <w:tblPr>
        <w:tblpPr w:leftFromText="141" w:rightFromText="141" w:vertAnchor="text" w:horzAnchor="margin" w:tblpXSpec="center"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1B0F7B" w:rsidRPr="001B0F7B" w:rsidTr="00B01FDA">
        <w:tc>
          <w:tcPr>
            <w:tcW w:w="9606" w:type="dxa"/>
            <w:tcBorders>
              <w:top w:val="single" w:sz="4" w:space="0" w:color="auto"/>
              <w:left w:val="single" w:sz="4" w:space="0" w:color="auto"/>
              <w:bottom w:val="single" w:sz="4" w:space="0" w:color="auto"/>
              <w:right w:val="single" w:sz="4" w:space="0" w:color="auto"/>
            </w:tcBorders>
          </w:tcPr>
          <w:p w:rsidR="001B0F7B" w:rsidRPr="00B01FDA"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20"/>
                <w:szCs w:val="20"/>
                <w:lang w:eastAsia="fr-FR"/>
              </w:rPr>
            </w:pPr>
          </w:p>
          <w:p w:rsidR="001B0F7B" w:rsidRPr="00B01FDA" w:rsidRDefault="001B0F7B" w:rsidP="001B0F7B">
            <w:pPr>
              <w:tabs>
                <w:tab w:val="left" w:pos="241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8"/>
                <w:szCs w:val="28"/>
                <w:lang w:eastAsia="fr-FR"/>
              </w:rPr>
            </w:pPr>
            <w:r w:rsidRPr="00B01FDA">
              <w:rPr>
                <w:rFonts w:ascii="Times New Roman" w:eastAsia="Times New Roman" w:hAnsi="Times New Roman" w:cs="Times New Roman"/>
                <w:b/>
                <w:sz w:val="28"/>
                <w:szCs w:val="28"/>
                <w:lang w:eastAsia="fr-FR"/>
              </w:rPr>
              <w:t>PIECE 7 : CADRE DU DETAIL QUANTITATIF ETESTIMATIF (DQE</w:t>
            </w:r>
            <w:r w:rsidRPr="00B01FDA">
              <w:rPr>
                <w:rFonts w:ascii="Times New Roman" w:eastAsia="Times New Roman" w:hAnsi="Times New Roman" w:cs="Times New Roman"/>
                <w:sz w:val="28"/>
                <w:szCs w:val="28"/>
                <w:lang w:eastAsia="fr-FR"/>
              </w:rPr>
              <w:t>)</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B01FDA" w:rsidRDefault="001B0F7B" w:rsidP="00B01FDA">
      <w:pPr>
        <w:spacing w:after="0" w:line="240" w:lineRule="auto"/>
        <w:jc w:val="center"/>
        <w:rPr>
          <w:rFonts w:ascii="Times New Roman" w:eastAsiaTheme="minorEastAsia" w:hAnsi="Times New Roman" w:cs="Times New Roman"/>
          <w:b/>
          <w:color w:val="FF0000"/>
          <w:sz w:val="28"/>
          <w:szCs w:val="28"/>
          <w:lang w:eastAsia="fr-FR"/>
        </w:rPr>
      </w:pPr>
      <w:bookmarkStart w:id="0" w:name="RANGE!A1:F79"/>
      <w:r w:rsidRPr="00B01FDA">
        <w:rPr>
          <w:rFonts w:ascii="Times New Roman" w:eastAsiaTheme="minorEastAsia" w:hAnsi="Times New Roman" w:cs="Times New Roman"/>
          <w:b/>
          <w:color w:val="FF0000"/>
          <w:sz w:val="28"/>
          <w:szCs w:val="28"/>
          <w:lang w:eastAsia="fr-FR"/>
        </w:rPr>
        <w:t>DÉVIS QUANTITATIF  ET ESTIMATIF</w:t>
      </w:r>
    </w:p>
    <w:bookmarkEnd w:id="0"/>
    <w:p w:rsidR="001B0F7B" w:rsidRDefault="005C19F9" w:rsidP="00B01FDA">
      <w:pPr>
        <w:spacing w:after="200" w:line="276" w:lineRule="auto"/>
        <w:jc w:val="center"/>
        <w:rPr>
          <w:rFonts w:ascii="Times New Roman" w:eastAsia="Calibri" w:hAnsi="Times New Roman" w:cs="Times New Roman"/>
          <w:b/>
          <w:sz w:val="28"/>
          <w:szCs w:val="28"/>
        </w:rPr>
      </w:pPr>
      <w:r w:rsidRPr="00B01FDA">
        <w:rPr>
          <w:rFonts w:ascii="Times New Roman" w:eastAsia="Calibri" w:hAnsi="Times New Roman" w:cs="Times New Roman"/>
          <w:b/>
          <w:sz w:val="28"/>
          <w:szCs w:val="28"/>
        </w:rPr>
        <w:t>REHABILITATION D’UN BLOC DE DEUX (02) SALLES DE CLASSE A L’EP DE TAKREO</w:t>
      </w:r>
    </w:p>
    <w:tbl>
      <w:tblPr>
        <w:tblW w:w="10485" w:type="dxa"/>
        <w:jc w:val="center"/>
        <w:tblInd w:w="75" w:type="dxa"/>
        <w:tblCellMar>
          <w:left w:w="70" w:type="dxa"/>
          <w:right w:w="70" w:type="dxa"/>
        </w:tblCellMar>
        <w:tblLook w:val="04A0" w:firstRow="1" w:lastRow="0" w:firstColumn="1" w:lastColumn="0" w:noHBand="0" w:noVBand="1"/>
      </w:tblPr>
      <w:tblGrid>
        <w:gridCol w:w="666"/>
        <w:gridCol w:w="5571"/>
        <w:gridCol w:w="708"/>
        <w:gridCol w:w="851"/>
        <w:gridCol w:w="1276"/>
        <w:gridCol w:w="1413"/>
      </w:tblGrid>
      <w:tr w:rsidR="00555729" w:rsidRPr="00555729" w:rsidTr="00555729">
        <w:trPr>
          <w:trHeight w:val="301"/>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jc w:val="center"/>
              <w:rPr>
                <w:rFonts w:ascii="Cambria" w:eastAsia="Times New Roman" w:hAnsi="Cambria" w:cs="Arial"/>
                <w:b/>
                <w:bCs/>
                <w:sz w:val="20"/>
                <w:szCs w:val="20"/>
                <w:lang w:val="fr-CA" w:eastAsia="fr-CA"/>
              </w:rPr>
            </w:pPr>
            <w:r w:rsidRPr="00555729">
              <w:rPr>
                <w:rFonts w:ascii="Cambria" w:eastAsia="Times New Roman" w:hAnsi="Cambria" w:cs="Arial"/>
                <w:b/>
                <w:bCs/>
                <w:sz w:val="20"/>
                <w:szCs w:val="20"/>
                <w:lang w:eastAsia="fr-FR"/>
              </w:rPr>
              <w:t>N°</w:t>
            </w:r>
          </w:p>
        </w:tc>
        <w:tc>
          <w:tcPr>
            <w:tcW w:w="5571" w:type="dxa"/>
            <w:tcBorders>
              <w:top w:val="single" w:sz="4" w:space="0" w:color="auto"/>
              <w:left w:val="nil"/>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Désignations</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U</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proofErr w:type="spellStart"/>
            <w:r w:rsidRPr="00555729">
              <w:rPr>
                <w:rFonts w:ascii="Cambria" w:eastAsia="Times New Roman" w:hAnsi="Cambria" w:cs="Arial"/>
                <w:b/>
                <w:bCs/>
                <w:sz w:val="20"/>
                <w:szCs w:val="20"/>
                <w:lang w:eastAsia="fr-FR"/>
              </w:rPr>
              <w:t>Qtés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Prix U</w:t>
            </w:r>
          </w:p>
        </w:tc>
        <w:tc>
          <w:tcPr>
            <w:tcW w:w="1413"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Prix T.</w:t>
            </w: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100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100 - TRAVAUX PREPARATOIRES</w:t>
            </w: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Etude et Installation général du chantier (amener et repli)</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Aménagement du site</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100</w:t>
            </w:r>
          </w:p>
        </w:tc>
        <w:tc>
          <w:tcPr>
            <w:tcW w:w="1413" w:type="dxa"/>
            <w:tcBorders>
              <w:top w:val="nil"/>
              <w:left w:val="nil"/>
              <w:bottom w:val="single" w:sz="4" w:space="0" w:color="auto"/>
              <w:right w:val="single" w:sz="4" w:space="0" w:color="auto"/>
            </w:tcBorders>
            <w:shd w:val="clear" w:color="000000" w:fill="FFFFFF"/>
            <w:noWrap/>
            <w:vAlign w:val="bottom"/>
          </w:tcPr>
          <w:p w:rsidR="00555729" w:rsidRPr="00555729" w:rsidRDefault="00555729" w:rsidP="00555729">
            <w:pPr>
              <w:spacing w:after="0" w:line="240" w:lineRule="auto"/>
              <w:jc w:val="center"/>
              <w:rPr>
                <w:rFonts w:ascii="Cambria" w:eastAsia="Times New Roman" w:hAnsi="Cambria" w:cs="Arial"/>
                <w:b/>
                <w:bCs/>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200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II : MACONNERIES</w:t>
            </w:r>
          </w:p>
        </w:tc>
      </w:tr>
      <w:tr w:rsidR="00555729" w:rsidRPr="00555729" w:rsidTr="00555729">
        <w:trPr>
          <w:trHeight w:val="566"/>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Raccord des maçonneries au mortier de ciment, poteaux et murs plus pose des agglomérés de 15x20x40 sur pignons et façades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626"/>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 pour chainage haut dosé à 350kg/m3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295"/>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 pour rampe dosé à 350kg/m3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nil"/>
              <w:right w:val="nil"/>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205</w:t>
            </w:r>
          </w:p>
        </w:tc>
        <w:tc>
          <w:tcPr>
            <w:tcW w:w="5571" w:type="dxa"/>
            <w:tcBorders>
              <w:top w:val="nil"/>
              <w:left w:val="single" w:sz="4" w:space="0" w:color="auto"/>
              <w:bottom w:val="nil"/>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des claustras sur les ouvertures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nil"/>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nil"/>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22,00</w:t>
            </w:r>
          </w:p>
        </w:tc>
        <w:tc>
          <w:tcPr>
            <w:tcW w:w="1276" w:type="dxa"/>
            <w:tcBorders>
              <w:top w:val="nil"/>
              <w:left w:val="double" w:sz="6" w:space="0" w:color="auto"/>
              <w:bottom w:val="nil"/>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nil"/>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206</w:t>
            </w:r>
          </w:p>
        </w:tc>
        <w:tc>
          <w:tcPr>
            <w:tcW w:w="5571"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Dallage du sol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170,00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125"/>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207</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Enduits au mortier de ciment sur les maçonneries et les éléments de structure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432,00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528"/>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r w:rsidRPr="00555729">
              <w:rPr>
                <w:rFonts w:ascii="Arial" w:eastAsia="Times New Roman" w:hAnsi="Arial" w:cs="Arial"/>
                <w:sz w:val="20"/>
                <w:szCs w:val="20"/>
                <w:lang w:eastAsia="fr-FR"/>
              </w:rPr>
              <w:t> 208</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Chappe lissée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nil"/>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170,00</w:t>
            </w:r>
          </w:p>
        </w:tc>
        <w:tc>
          <w:tcPr>
            <w:tcW w:w="1276"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200</w:t>
            </w: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300</w:t>
            </w:r>
          </w:p>
        </w:tc>
        <w:tc>
          <w:tcPr>
            <w:tcW w:w="9819" w:type="dxa"/>
            <w:gridSpan w:val="5"/>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300 - CHARPENTE - COUVERTURE</w:t>
            </w: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301</w:t>
            </w:r>
          </w:p>
        </w:tc>
        <w:tc>
          <w:tcPr>
            <w:tcW w:w="5571" w:type="dxa"/>
            <w:tcBorders>
              <w:top w:val="single" w:sz="4" w:space="0" w:color="auto"/>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Etanchéité sur toiture plus remplacement des tôles endommagées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FF</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single" w:sz="4" w:space="0" w:color="auto"/>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des planches de rive de 20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ML</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22,00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Bois de charpente pour pannes endommagés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m3</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0,40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304</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F/P </w:t>
            </w:r>
            <w:proofErr w:type="gramStart"/>
            <w:r w:rsidRPr="00555729">
              <w:rPr>
                <w:rFonts w:ascii="Cambria" w:eastAsia="Times New Roman" w:hAnsi="Cambria" w:cs="Arial"/>
                <w:sz w:val="20"/>
                <w:szCs w:val="20"/>
                <w:lang w:eastAsia="fr-FR"/>
              </w:rPr>
              <w:t>des tôles lisse</w:t>
            </w:r>
            <w:proofErr w:type="gramEnd"/>
            <w:r w:rsidRPr="00555729">
              <w:rPr>
                <w:rFonts w:ascii="Cambria" w:eastAsia="Times New Roman" w:hAnsi="Cambria" w:cs="Arial"/>
                <w:sz w:val="20"/>
                <w:szCs w:val="20"/>
                <w:lang w:eastAsia="fr-FR"/>
              </w:rPr>
              <w:t xml:space="preserv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 traitement et de mise en place </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Plafond en contre-plaqué plus solivage endommagés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ff</w:t>
            </w:r>
            <w:proofErr w:type="spellEnd"/>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nil"/>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306</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Bardage en </w:t>
            </w:r>
            <w:proofErr w:type="spellStart"/>
            <w:r w:rsidRPr="00555729">
              <w:rPr>
                <w:rFonts w:ascii="Cambria" w:eastAsia="Times New Roman" w:hAnsi="Cambria" w:cs="Arial"/>
                <w:sz w:val="20"/>
                <w:szCs w:val="20"/>
                <w:lang w:eastAsia="fr-FR"/>
              </w:rPr>
              <w:t>tole</w:t>
            </w:r>
            <w:proofErr w:type="spellEnd"/>
            <w:r w:rsidRPr="00555729">
              <w:rPr>
                <w:rFonts w:ascii="Cambria" w:eastAsia="Times New Roman" w:hAnsi="Cambria" w:cs="Arial"/>
                <w:sz w:val="20"/>
                <w:szCs w:val="20"/>
                <w:lang w:eastAsia="fr-FR"/>
              </w:rPr>
              <w:t xml:space="preserve"> bac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ml</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44,00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307</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Fourniture et pose couverture en tôles BAC en ALU 5/10E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328,00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color w:val="000000"/>
                <w:sz w:val="20"/>
                <w:szCs w:val="20"/>
                <w:lang w:eastAsia="fr-FR"/>
              </w:rPr>
            </w:pPr>
            <w:r w:rsidRPr="00555729">
              <w:rPr>
                <w:rFonts w:ascii="Cambria" w:eastAsia="Times New Roman" w:hAnsi="Cambria" w:cs="Arial"/>
                <w:color w:val="000000"/>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300</w:t>
            </w:r>
          </w:p>
        </w:tc>
        <w:tc>
          <w:tcPr>
            <w:tcW w:w="1413"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color w:val="000000"/>
                <w:sz w:val="20"/>
                <w:szCs w:val="20"/>
                <w:lang w:eastAsia="fr-FR"/>
              </w:rPr>
            </w:pPr>
            <w:r w:rsidRPr="00555729">
              <w:rPr>
                <w:rFonts w:ascii="Cambria" w:eastAsia="Times New Roman" w:hAnsi="Cambria" w:cs="Arial"/>
                <w:b/>
                <w:bCs/>
                <w:color w:val="000000"/>
                <w:sz w:val="20"/>
                <w:szCs w:val="20"/>
                <w:lang w:eastAsia="fr-FR"/>
              </w:rPr>
              <w:t>400</w:t>
            </w:r>
          </w:p>
        </w:tc>
        <w:tc>
          <w:tcPr>
            <w:tcW w:w="9819" w:type="dxa"/>
            <w:gridSpan w:val="5"/>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400 - MENUISERIE METALLIQUE</w:t>
            </w:r>
          </w:p>
        </w:tc>
      </w:tr>
      <w:tr w:rsidR="00555729" w:rsidRPr="00555729" w:rsidTr="00555729">
        <w:trPr>
          <w:trHeight w:val="533"/>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color w:val="000000"/>
                <w:sz w:val="20"/>
                <w:szCs w:val="20"/>
                <w:lang w:eastAsia="fr-FR"/>
              </w:rPr>
            </w:pPr>
            <w:r w:rsidRPr="00555729">
              <w:rPr>
                <w:rFonts w:ascii="Cambria" w:eastAsia="Times New Roman" w:hAnsi="Cambria" w:cs="Arial"/>
                <w:color w:val="000000"/>
                <w:sz w:val="20"/>
                <w:szCs w:val="20"/>
                <w:lang w:eastAsia="fr-FR"/>
              </w:rPr>
              <w:t>402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F/P des portes métallique d’avec serrure de marque Vachette y/c </w:t>
            </w:r>
            <w:proofErr w:type="spellStart"/>
            <w:r w:rsidRPr="00555729">
              <w:rPr>
                <w:rFonts w:ascii="Cambria" w:eastAsia="Times New Roman" w:hAnsi="Cambria" w:cs="Arial"/>
                <w:sz w:val="20"/>
                <w:szCs w:val="20"/>
                <w:lang w:eastAsia="fr-FR"/>
              </w:rPr>
              <w:t>ttes</w:t>
            </w:r>
            <w:proofErr w:type="spellEnd"/>
            <w:r w:rsidRPr="00555729">
              <w:rPr>
                <w:rFonts w:ascii="Cambria" w:eastAsia="Times New Roman" w:hAnsi="Cambria" w:cs="Arial"/>
                <w:sz w:val="20"/>
                <w:szCs w:val="20"/>
                <w:lang w:eastAsia="fr-FR"/>
              </w:rPr>
              <w:t xml:space="preserve"> suggestions d'exécution</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U</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4,00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nil"/>
              <w:right w:val="nil"/>
            </w:tcBorders>
            <w:shd w:val="clear" w:color="000000" w:fill="FFFFFF"/>
            <w:noWrap/>
            <w:vAlign w:val="bottom"/>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400</w:t>
            </w:r>
          </w:p>
        </w:tc>
        <w:tc>
          <w:tcPr>
            <w:tcW w:w="1413"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500</w:t>
            </w:r>
          </w:p>
        </w:tc>
        <w:tc>
          <w:tcPr>
            <w:tcW w:w="9819" w:type="dxa"/>
            <w:gridSpan w:val="5"/>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LOT 500 - PEINTURE</w:t>
            </w: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501</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Murs extérieurs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1300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207,00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502</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Murs intérieurs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800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295,00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503</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Ardoisine</w:t>
            </w:r>
            <w:proofErr w:type="spellEnd"/>
            <w:r w:rsidRPr="00555729">
              <w:rPr>
                <w:rFonts w:ascii="Cambria" w:eastAsia="Times New Roman" w:hAnsi="Cambria" w:cs="Arial"/>
                <w:sz w:val="20"/>
                <w:szCs w:val="20"/>
                <w:lang w:eastAsia="fr-FR"/>
              </w:rPr>
              <w:t xml:space="preserve"> sur tableau</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12,00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504</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xml:space="preserve">Plafond intérieur et extérieur en </w:t>
            </w:r>
            <w:proofErr w:type="spellStart"/>
            <w:r w:rsidRPr="00555729">
              <w:rPr>
                <w:rFonts w:ascii="Cambria" w:eastAsia="Times New Roman" w:hAnsi="Cambria" w:cs="Arial"/>
                <w:sz w:val="20"/>
                <w:szCs w:val="20"/>
                <w:lang w:eastAsia="fr-FR"/>
              </w:rPr>
              <w:t>pantex</w:t>
            </w:r>
            <w:proofErr w:type="spellEnd"/>
            <w:r w:rsidRPr="00555729">
              <w:rPr>
                <w:rFonts w:ascii="Cambria" w:eastAsia="Times New Roman" w:hAnsi="Cambria" w:cs="Arial"/>
                <w:sz w:val="20"/>
                <w:szCs w:val="20"/>
                <w:lang w:eastAsia="fr-FR"/>
              </w:rPr>
              <w:t xml:space="preserve"> de 800</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158,00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Menuiseries métalliques, soubassement et plinthes en peinture à huile (Email)</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18,65</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01"/>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505</w:t>
            </w:r>
          </w:p>
        </w:tc>
        <w:tc>
          <w:tcPr>
            <w:tcW w:w="557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rPr>
                <w:rFonts w:ascii="Cambria" w:eastAsia="Times New Roman" w:hAnsi="Cambria" w:cs="Arial"/>
                <w:sz w:val="20"/>
                <w:szCs w:val="20"/>
                <w:lang w:eastAsia="fr-FR"/>
              </w:rPr>
            </w:pPr>
            <w:proofErr w:type="spellStart"/>
            <w:r w:rsidRPr="00555729">
              <w:rPr>
                <w:rFonts w:ascii="Cambria" w:eastAsia="Times New Roman" w:hAnsi="Cambria" w:cs="Arial"/>
                <w:sz w:val="20"/>
                <w:szCs w:val="20"/>
                <w:lang w:eastAsia="fr-FR"/>
              </w:rPr>
              <w:t>Ardoisine</w:t>
            </w:r>
            <w:proofErr w:type="spellEnd"/>
            <w:r w:rsidRPr="00555729">
              <w:rPr>
                <w:rFonts w:ascii="Cambria" w:eastAsia="Times New Roman" w:hAnsi="Cambria" w:cs="Arial"/>
                <w:sz w:val="20"/>
                <w:szCs w:val="20"/>
                <w:lang w:eastAsia="fr-FR"/>
              </w:rPr>
              <w:t xml:space="preserve"> sur les tableaux</w:t>
            </w:r>
          </w:p>
        </w:tc>
        <w:tc>
          <w:tcPr>
            <w:tcW w:w="708"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m²</w:t>
            </w: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7,50</w:t>
            </w:r>
          </w:p>
        </w:tc>
        <w:tc>
          <w:tcPr>
            <w:tcW w:w="1276" w:type="dxa"/>
            <w:tcBorders>
              <w:top w:val="nil"/>
              <w:left w:val="double" w:sz="6" w:space="0" w:color="auto"/>
              <w:bottom w:val="single" w:sz="4" w:space="0" w:color="auto"/>
              <w:right w:val="double" w:sz="6"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c>
          <w:tcPr>
            <w:tcW w:w="1413" w:type="dxa"/>
            <w:tcBorders>
              <w:top w:val="nil"/>
              <w:left w:val="single" w:sz="4" w:space="0" w:color="auto"/>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67"/>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8406" w:type="dxa"/>
            <w:gridSpan w:val="4"/>
            <w:tcBorders>
              <w:top w:val="single" w:sz="4" w:space="0" w:color="auto"/>
              <w:left w:val="nil"/>
              <w:bottom w:val="single" w:sz="4" w:space="0" w:color="auto"/>
              <w:right w:val="single" w:sz="4" w:space="0" w:color="000000"/>
            </w:tcBorders>
            <w:shd w:val="clear" w:color="000000" w:fill="FFFFFF"/>
            <w:vAlign w:val="center"/>
            <w:hideMark/>
          </w:tcPr>
          <w:p w:rsidR="00555729" w:rsidRPr="00555729" w:rsidRDefault="00555729" w:rsidP="00555729">
            <w:pPr>
              <w:spacing w:after="0" w:line="240" w:lineRule="auto"/>
              <w:jc w:val="center"/>
              <w:rPr>
                <w:rFonts w:ascii="Cambria" w:eastAsia="Times New Roman" w:hAnsi="Cambria" w:cs="Arial"/>
                <w:b/>
                <w:bCs/>
                <w:sz w:val="20"/>
                <w:szCs w:val="20"/>
                <w:lang w:eastAsia="fr-FR"/>
              </w:rPr>
            </w:pPr>
            <w:r w:rsidRPr="00555729">
              <w:rPr>
                <w:rFonts w:ascii="Cambria" w:eastAsia="Times New Roman" w:hAnsi="Cambria" w:cs="Arial"/>
                <w:b/>
                <w:bCs/>
                <w:sz w:val="20"/>
                <w:szCs w:val="20"/>
                <w:lang w:eastAsia="fr-FR"/>
              </w:rPr>
              <w:t>SOUS TOTAL LOT 5</w:t>
            </w: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Cambria" w:eastAsia="Times New Roman" w:hAnsi="Cambria" w:cs="Arial"/>
                <w:sz w:val="20"/>
                <w:szCs w:val="20"/>
                <w:lang w:eastAsia="fr-FR"/>
              </w:rPr>
            </w:pPr>
          </w:p>
        </w:tc>
      </w:tr>
      <w:tr w:rsidR="00555729" w:rsidRPr="00555729" w:rsidTr="00555729">
        <w:trPr>
          <w:trHeight w:val="313"/>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5571" w:type="dxa"/>
            <w:tcBorders>
              <w:top w:val="nil"/>
              <w:left w:val="nil"/>
              <w:bottom w:val="single" w:sz="4" w:space="0" w:color="auto"/>
              <w:right w:val="nil"/>
            </w:tcBorders>
            <w:shd w:val="clear" w:color="000000" w:fill="FFFFFF"/>
            <w:vAlign w:val="center"/>
            <w:hideMark/>
          </w:tcPr>
          <w:p w:rsidR="00555729" w:rsidRPr="00555729" w:rsidRDefault="00555729" w:rsidP="00555729">
            <w:pPr>
              <w:spacing w:after="0" w:line="240" w:lineRule="auto"/>
              <w:rPr>
                <w:rFonts w:ascii="Arial" w:eastAsia="Times New Roman" w:hAnsi="Arial" w:cs="Arial"/>
                <w:b/>
                <w:bCs/>
                <w:sz w:val="20"/>
                <w:szCs w:val="20"/>
                <w:lang w:eastAsia="fr-FR"/>
              </w:rPr>
            </w:pPr>
            <w:r w:rsidRPr="00555729">
              <w:rPr>
                <w:rFonts w:ascii="Arial" w:eastAsia="Times New Roman" w:hAnsi="Arial" w:cs="Arial"/>
                <w:b/>
                <w:bCs/>
                <w:sz w:val="20"/>
                <w:szCs w:val="20"/>
                <w:lang w:eastAsia="fr-FR"/>
              </w:rPr>
              <w:t>Total Hors Taxes</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c>
          <w:tcPr>
            <w:tcW w:w="851"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c>
          <w:tcPr>
            <w:tcW w:w="1276" w:type="dxa"/>
            <w:tcBorders>
              <w:top w:val="nil"/>
              <w:left w:val="nil"/>
              <w:bottom w:val="single" w:sz="4" w:space="0" w:color="auto"/>
              <w:right w:val="single" w:sz="4" w:space="0" w:color="auto"/>
            </w:tcBorders>
            <w:shd w:val="clear" w:color="000000" w:fill="FFFFFF"/>
            <w:vAlign w:val="center"/>
            <w:hideMark/>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r>
      <w:tr w:rsidR="00555729" w:rsidRPr="00555729" w:rsidTr="00555729">
        <w:trPr>
          <w:trHeight w:val="313"/>
          <w:jc w:val="center"/>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557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rPr>
                <w:rFonts w:ascii="Arial" w:eastAsia="Times New Roman" w:hAnsi="Arial" w:cs="Arial"/>
                <w:b/>
                <w:bCs/>
                <w:sz w:val="20"/>
                <w:szCs w:val="20"/>
                <w:lang w:eastAsia="fr-FR"/>
              </w:rPr>
            </w:pPr>
            <w:r w:rsidRPr="00555729">
              <w:rPr>
                <w:rFonts w:ascii="Arial" w:eastAsia="Times New Roman" w:hAnsi="Arial" w:cs="Arial"/>
                <w:b/>
                <w:bCs/>
                <w:sz w:val="20"/>
                <w:szCs w:val="20"/>
                <w:lang w:eastAsia="fr-FR"/>
              </w:rPr>
              <w:t>MONTANT TVA (19,25%)</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276"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r>
      <w:tr w:rsidR="00555729" w:rsidRPr="00555729" w:rsidTr="00555729">
        <w:trPr>
          <w:trHeight w:val="313"/>
          <w:jc w:val="center"/>
        </w:trPr>
        <w:tc>
          <w:tcPr>
            <w:tcW w:w="666" w:type="dxa"/>
            <w:tcBorders>
              <w:top w:val="nil"/>
              <w:left w:val="single" w:sz="4" w:space="0" w:color="auto"/>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557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rPr>
                <w:rFonts w:ascii="Arial" w:eastAsia="Times New Roman" w:hAnsi="Arial" w:cs="Arial"/>
                <w:b/>
                <w:bCs/>
                <w:sz w:val="20"/>
                <w:szCs w:val="20"/>
                <w:lang w:eastAsia="fr-FR"/>
              </w:rPr>
            </w:pPr>
            <w:r w:rsidRPr="00555729">
              <w:rPr>
                <w:rFonts w:ascii="Arial" w:eastAsia="Times New Roman" w:hAnsi="Arial" w:cs="Arial"/>
                <w:b/>
                <w:bCs/>
                <w:sz w:val="20"/>
                <w:szCs w:val="20"/>
                <w:lang w:eastAsia="fr-FR"/>
              </w:rPr>
              <w:t>MONTANT IR (5,5%)</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276"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r>
      <w:tr w:rsidR="00555729" w:rsidRPr="00555729" w:rsidTr="00555729">
        <w:trPr>
          <w:trHeight w:val="70"/>
          <w:jc w:val="center"/>
        </w:trPr>
        <w:tc>
          <w:tcPr>
            <w:tcW w:w="666" w:type="dxa"/>
            <w:tcBorders>
              <w:top w:val="nil"/>
              <w:left w:val="single" w:sz="4" w:space="0" w:color="auto"/>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557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rPr>
                <w:rFonts w:ascii="Arial" w:eastAsia="Times New Roman" w:hAnsi="Arial" w:cs="Arial"/>
                <w:b/>
                <w:bCs/>
                <w:sz w:val="20"/>
                <w:szCs w:val="20"/>
                <w:lang w:eastAsia="fr-FR"/>
              </w:rPr>
            </w:pPr>
            <w:r w:rsidRPr="00555729">
              <w:rPr>
                <w:rFonts w:ascii="Arial" w:eastAsia="Times New Roman" w:hAnsi="Arial" w:cs="Arial"/>
                <w:b/>
                <w:bCs/>
                <w:sz w:val="20"/>
                <w:szCs w:val="20"/>
                <w:lang w:eastAsia="fr-FR"/>
              </w:rPr>
              <w:t>NET A PERCEVOIR</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276"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r>
      <w:tr w:rsidR="00555729" w:rsidRPr="00555729" w:rsidTr="00555729">
        <w:trPr>
          <w:trHeight w:val="313"/>
          <w:jc w:val="center"/>
        </w:trPr>
        <w:tc>
          <w:tcPr>
            <w:tcW w:w="666" w:type="dxa"/>
            <w:tcBorders>
              <w:top w:val="nil"/>
              <w:left w:val="single" w:sz="4" w:space="0" w:color="auto"/>
              <w:bottom w:val="single" w:sz="4" w:space="0" w:color="auto"/>
              <w:right w:val="single" w:sz="4" w:space="0" w:color="auto"/>
            </w:tcBorders>
            <w:shd w:val="clear" w:color="000000" w:fill="FFFFFF"/>
            <w:noWrap/>
            <w:vAlign w:val="bottom"/>
            <w:hideMark/>
          </w:tcPr>
          <w:p w:rsidR="00555729" w:rsidRPr="00555729" w:rsidRDefault="00555729" w:rsidP="00555729">
            <w:pPr>
              <w:spacing w:after="0" w:line="240" w:lineRule="auto"/>
              <w:rPr>
                <w:rFonts w:ascii="Cambria" w:eastAsia="Times New Roman" w:hAnsi="Cambria" w:cs="Arial"/>
                <w:sz w:val="20"/>
                <w:szCs w:val="20"/>
                <w:lang w:eastAsia="fr-FR"/>
              </w:rPr>
            </w:pPr>
            <w:r w:rsidRPr="00555729">
              <w:rPr>
                <w:rFonts w:ascii="Cambria" w:eastAsia="Times New Roman" w:hAnsi="Cambria" w:cs="Arial"/>
                <w:sz w:val="20"/>
                <w:szCs w:val="20"/>
                <w:lang w:eastAsia="fr-FR"/>
              </w:rPr>
              <w:t> </w:t>
            </w:r>
          </w:p>
        </w:tc>
        <w:tc>
          <w:tcPr>
            <w:tcW w:w="557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rPr>
                <w:rFonts w:ascii="Arial" w:eastAsia="Times New Roman" w:hAnsi="Arial" w:cs="Arial"/>
                <w:b/>
                <w:bCs/>
                <w:sz w:val="20"/>
                <w:szCs w:val="20"/>
                <w:lang w:eastAsia="fr-FR"/>
              </w:rPr>
            </w:pPr>
            <w:r w:rsidRPr="00555729">
              <w:rPr>
                <w:rFonts w:ascii="Arial" w:eastAsia="Times New Roman" w:hAnsi="Arial" w:cs="Arial"/>
                <w:b/>
                <w:bCs/>
                <w:sz w:val="20"/>
                <w:szCs w:val="20"/>
                <w:lang w:eastAsia="fr-FR"/>
              </w:rPr>
              <w:t>MONTANT TTC</w:t>
            </w:r>
          </w:p>
        </w:tc>
        <w:tc>
          <w:tcPr>
            <w:tcW w:w="708"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851"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276" w:type="dxa"/>
            <w:tcBorders>
              <w:top w:val="nil"/>
              <w:left w:val="nil"/>
              <w:bottom w:val="single" w:sz="4" w:space="0" w:color="auto"/>
              <w:right w:val="single" w:sz="4" w:space="0" w:color="auto"/>
            </w:tcBorders>
            <w:shd w:val="clear" w:color="000000" w:fill="FFFFFF"/>
            <w:noWrap/>
            <w:vAlign w:val="center"/>
            <w:hideMark/>
          </w:tcPr>
          <w:p w:rsidR="00555729" w:rsidRPr="00555729" w:rsidRDefault="00555729" w:rsidP="00555729">
            <w:pPr>
              <w:spacing w:after="0" w:line="240" w:lineRule="auto"/>
              <w:jc w:val="center"/>
              <w:rPr>
                <w:rFonts w:ascii="Arial" w:eastAsia="Times New Roman" w:hAnsi="Arial" w:cs="Arial"/>
                <w:sz w:val="20"/>
                <w:szCs w:val="20"/>
                <w:lang w:eastAsia="fr-FR"/>
              </w:rPr>
            </w:pPr>
          </w:p>
        </w:tc>
        <w:tc>
          <w:tcPr>
            <w:tcW w:w="1413" w:type="dxa"/>
            <w:tcBorders>
              <w:top w:val="nil"/>
              <w:left w:val="nil"/>
              <w:bottom w:val="single" w:sz="4" w:space="0" w:color="auto"/>
              <w:right w:val="single" w:sz="4" w:space="0" w:color="auto"/>
            </w:tcBorders>
            <w:shd w:val="clear" w:color="000000" w:fill="FFFFFF"/>
            <w:noWrap/>
            <w:vAlign w:val="center"/>
          </w:tcPr>
          <w:p w:rsidR="00555729" w:rsidRPr="00555729" w:rsidRDefault="00555729" w:rsidP="00555729">
            <w:pPr>
              <w:spacing w:after="0" w:line="240" w:lineRule="auto"/>
              <w:jc w:val="center"/>
              <w:rPr>
                <w:rFonts w:ascii="Arial" w:eastAsia="Times New Roman" w:hAnsi="Arial" w:cs="Arial"/>
                <w:b/>
                <w:bCs/>
                <w:sz w:val="20"/>
                <w:szCs w:val="20"/>
                <w:lang w:eastAsia="fr-FR"/>
              </w:rPr>
            </w:pPr>
          </w:p>
        </w:tc>
      </w:tr>
    </w:tbl>
    <w:p w:rsidR="00555729" w:rsidRPr="00555729" w:rsidRDefault="00555729" w:rsidP="00555729">
      <w:pPr>
        <w:tabs>
          <w:tab w:val="left" w:pos="7695"/>
        </w:tabs>
        <w:spacing w:after="0" w:line="240" w:lineRule="auto"/>
        <w:rPr>
          <w:rFonts w:ascii="Cambria" w:eastAsia="Times New Roman" w:hAnsi="Cambria" w:cs="Times New Roman"/>
          <w:b/>
          <w:sz w:val="2"/>
          <w:szCs w:val="28"/>
          <w:lang w:eastAsia="fr-FR"/>
        </w:rPr>
      </w:pPr>
    </w:p>
    <w:p w:rsidR="00555729" w:rsidRPr="00555729" w:rsidRDefault="00555729" w:rsidP="00555729">
      <w:pPr>
        <w:tabs>
          <w:tab w:val="left" w:pos="3090"/>
        </w:tabs>
        <w:spacing w:after="0" w:line="360" w:lineRule="auto"/>
        <w:rPr>
          <w:rFonts w:ascii="Cambria" w:eastAsia="Times New Roman" w:hAnsi="Cambria" w:cs="Times New Roman"/>
          <w:b/>
          <w:color w:val="000000"/>
          <w:lang w:eastAsia="fr-FR"/>
        </w:rPr>
      </w:pPr>
      <w:r w:rsidRPr="00555729">
        <w:rPr>
          <w:rFonts w:ascii="Cambria" w:eastAsia="Times New Roman" w:hAnsi="Cambria" w:cs="Times New Roman"/>
          <w:color w:val="000000"/>
          <w:lang w:eastAsia="fr-FR"/>
        </w:rPr>
        <w:t>Arrêté le présent devis à la somme TTC :</w:t>
      </w:r>
      <w:r w:rsidRPr="00555729">
        <w:rPr>
          <w:rFonts w:ascii="Cambria" w:eastAsia="Times New Roman" w:hAnsi="Cambria" w:cs="Times New Roman"/>
          <w:b/>
          <w:color w:val="000000"/>
          <w:lang w:eastAsia="fr-FR"/>
        </w:rPr>
        <w:t xml:space="preserve"> </w:t>
      </w:r>
      <w:r>
        <w:rPr>
          <w:rFonts w:ascii="Cambria" w:eastAsia="Times New Roman" w:hAnsi="Cambria" w:cs="Times New Roman"/>
          <w:b/>
          <w:color w:val="000000"/>
          <w:lang w:eastAsia="fr-FR"/>
        </w:rPr>
        <w:t xml:space="preserve">               </w:t>
      </w:r>
      <w:r w:rsidRPr="00555729">
        <w:rPr>
          <w:rFonts w:ascii="Cambria" w:eastAsia="Times New Roman" w:hAnsi="Cambria" w:cs="Times New Roman"/>
          <w:b/>
          <w:color w:val="000000"/>
          <w:lang w:eastAsia="fr-FR"/>
        </w:rPr>
        <w:t>Francs CFA.</w:t>
      </w:r>
    </w:p>
    <w:p w:rsidR="00555729" w:rsidRPr="00B01FDA" w:rsidRDefault="00555729" w:rsidP="00B01FDA">
      <w:pPr>
        <w:spacing w:after="200" w:line="276" w:lineRule="auto"/>
        <w:jc w:val="center"/>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555729" w:rsidRPr="001B0F7B" w:rsidRDefault="00555729"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Spec="center"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rsidR="001B0F7B" w:rsidRPr="001B0F7B" w:rsidTr="00B01FDA">
        <w:tc>
          <w:tcPr>
            <w:tcW w:w="7229"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lang w:eastAsia="fr-FR"/>
              </w:rPr>
            </w:pPr>
          </w:p>
          <w:p w:rsidR="001B0F7B" w:rsidRPr="00A7615D" w:rsidRDefault="001B0F7B" w:rsidP="001B0F7B">
            <w:pPr>
              <w:tabs>
                <w:tab w:val="left" w:pos="241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lang w:eastAsia="fr-FR"/>
              </w:rPr>
            </w:pPr>
            <w:r w:rsidRPr="00A7615D">
              <w:rPr>
                <w:rFonts w:ascii="Times New Roman" w:eastAsia="Times New Roman" w:hAnsi="Times New Roman" w:cs="Times New Roman"/>
                <w:b/>
                <w:sz w:val="28"/>
                <w:szCs w:val="28"/>
                <w:lang w:eastAsia="fr-FR"/>
              </w:rPr>
              <w:t>PIECE 8 : CADRE DU SOUS DETAIL DES PRIX </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Spec="center"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1B0F7B" w:rsidRPr="001B0F7B" w:rsidTr="001B0F7B">
        <w:tc>
          <w:tcPr>
            <w:tcW w:w="7087"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32"/>
                <w:szCs w:val="32"/>
                <w:lang w:eastAsia="fr-FR"/>
              </w:rPr>
            </w:pPr>
          </w:p>
          <w:p w:rsidR="001B0F7B" w:rsidRPr="00A7615D" w:rsidRDefault="001B0F7B" w:rsidP="001B0F7B">
            <w:pPr>
              <w:tabs>
                <w:tab w:val="left" w:pos="2410"/>
              </w:tabs>
              <w:suppressAutoHyphens/>
              <w:overflowPunct w:val="0"/>
              <w:autoSpaceDE w:val="0"/>
              <w:autoSpaceDN w:val="0"/>
              <w:adjustRightInd w:val="0"/>
              <w:spacing w:before="120" w:after="0" w:line="240" w:lineRule="auto"/>
              <w:ind w:left="1132" w:hanging="283"/>
              <w:jc w:val="both"/>
              <w:textAlignment w:val="baseline"/>
              <w:rPr>
                <w:rFonts w:ascii="Times New Roman" w:eastAsia="Times New Roman" w:hAnsi="Times New Roman" w:cs="Times New Roman"/>
                <w:b/>
                <w:sz w:val="28"/>
                <w:szCs w:val="28"/>
                <w:lang w:eastAsia="fr-FR"/>
              </w:rPr>
            </w:pPr>
            <w:r w:rsidRPr="00A7615D">
              <w:rPr>
                <w:rFonts w:ascii="Times New Roman" w:eastAsia="Times New Roman" w:hAnsi="Times New Roman" w:cs="Times New Roman"/>
                <w:b/>
                <w:sz w:val="28"/>
                <w:szCs w:val="28"/>
                <w:lang w:eastAsia="fr-FR"/>
              </w:rPr>
              <w:t>PIECE 9: MODELE DE PROJET DE MARCHE</w:t>
            </w:r>
          </w:p>
          <w:p w:rsidR="001B0F7B" w:rsidRPr="001B0F7B" w:rsidRDefault="001B0F7B" w:rsidP="001B0F7B">
            <w:pPr>
              <w:tabs>
                <w:tab w:val="left" w:pos="2410"/>
              </w:tabs>
              <w:suppressAutoHyphens/>
              <w:overflowPunct w:val="0"/>
              <w:autoSpaceDE w:val="0"/>
              <w:autoSpaceDN w:val="0"/>
              <w:adjustRightInd w:val="0"/>
              <w:spacing w:before="120" w:after="0" w:line="240" w:lineRule="auto"/>
              <w:ind w:left="1132" w:hanging="283"/>
              <w:jc w:val="both"/>
              <w:textAlignment w:val="baseline"/>
              <w:rPr>
                <w:rFonts w:ascii="Times New Roman" w:eastAsia="Times New Roman" w:hAnsi="Times New Roman" w:cs="Times New Roman"/>
                <w:b/>
                <w:sz w:val="32"/>
                <w:szCs w:val="32"/>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Default="001B0F7B" w:rsidP="001B0F7B">
      <w:pPr>
        <w:spacing w:after="200" w:line="276" w:lineRule="auto"/>
        <w:jc w:val="both"/>
        <w:rPr>
          <w:rFonts w:ascii="Times New Roman" w:eastAsiaTheme="minorEastAsia" w:hAnsi="Times New Roman" w:cs="Times New Roman"/>
          <w:lang w:eastAsia="fr-FR"/>
        </w:rPr>
      </w:pPr>
    </w:p>
    <w:p w:rsidR="005C19F9" w:rsidRDefault="005C19F9" w:rsidP="001B0F7B">
      <w:pPr>
        <w:spacing w:after="200" w:line="276" w:lineRule="auto"/>
        <w:jc w:val="both"/>
        <w:rPr>
          <w:rFonts w:ascii="Times New Roman" w:eastAsiaTheme="minorEastAsia" w:hAnsi="Times New Roman" w:cs="Times New Roman"/>
          <w:lang w:eastAsia="fr-FR"/>
        </w:rPr>
      </w:pPr>
    </w:p>
    <w:p w:rsidR="00F51B2C" w:rsidRPr="00F51B2C" w:rsidRDefault="00F51B2C" w:rsidP="00F51B2C">
      <w:pPr>
        <w:spacing w:after="0" w:line="240" w:lineRule="auto"/>
        <w:ind w:left="142"/>
        <w:jc w:val="both"/>
        <w:rPr>
          <w:rFonts w:ascii="Times New Roman" w:eastAsia="Calibri" w:hAnsi="Times New Roman" w:cs="Times New Roman"/>
          <w:sz w:val="24"/>
          <w:szCs w:val="24"/>
        </w:rPr>
      </w:pPr>
    </w:p>
    <w:p w:rsidR="00F51B2C" w:rsidRPr="00F51B2C" w:rsidRDefault="00F51B2C" w:rsidP="00F51B2C">
      <w:pPr>
        <w:spacing w:after="0" w:line="240" w:lineRule="auto"/>
        <w:ind w:left="142"/>
        <w:jc w:val="both"/>
        <w:rPr>
          <w:rFonts w:ascii="Times New Roman" w:eastAsia="Calibri" w:hAnsi="Times New Roman" w:cs="Times New Roman"/>
          <w:sz w:val="24"/>
          <w:szCs w:val="24"/>
        </w:rPr>
      </w:pPr>
      <w:r w:rsidRPr="00F51B2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8480" behindDoc="0" locked="0" layoutInCell="1" allowOverlap="1" wp14:anchorId="4712DE8C" wp14:editId="39F07F7F">
                <wp:simplePos x="0" y="0"/>
                <wp:positionH relativeFrom="column">
                  <wp:posOffset>3907790</wp:posOffset>
                </wp:positionH>
                <wp:positionV relativeFrom="paragraph">
                  <wp:posOffset>-155575</wp:posOffset>
                </wp:positionV>
                <wp:extent cx="2924175" cy="193357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51B2C" w:rsidRPr="00F25255" w:rsidRDefault="00F51B2C" w:rsidP="00F51B2C">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51B2C" w:rsidRPr="00F25255" w:rsidRDefault="00F51B2C" w:rsidP="00F51B2C">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6D46C0" w:rsidRDefault="00F51B2C" w:rsidP="00F51B2C">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51B2C" w:rsidRPr="006D46C0" w:rsidRDefault="00F51B2C" w:rsidP="00F51B2C">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51B2C" w:rsidRPr="005E3F77" w:rsidRDefault="00F51B2C" w:rsidP="00F51B2C">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2" type="#_x0000_t202" style="position:absolute;left:0;text-align:left;margin-left:307.7pt;margin-top:-12.25pt;width:230.25pt;height:15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" filled="f" stroked="f">
                <v:textbox>
                  <w:txbxContent>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51B2C" w:rsidRPr="00F25255" w:rsidRDefault="00F51B2C" w:rsidP="00F51B2C">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51B2C" w:rsidRPr="00F25255" w:rsidRDefault="00F51B2C" w:rsidP="00F51B2C">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51B2C" w:rsidRPr="00F25255" w:rsidRDefault="00F51B2C" w:rsidP="00F51B2C">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51B2C" w:rsidRPr="006D46C0" w:rsidRDefault="00F51B2C" w:rsidP="00F51B2C">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51B2C" w:rsidRPr="006D46C0" w:rsidRDefault="00F51B2C" w:rsidP="00F51B2C">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51B2C" w:rsidRPr="005E3F77" w:rsidRDefault="00F51B2C" w:rsidP="00F51B2C">
                      <w:pPr>
                        <w:spacing w:after="0" w:line="360" w:lineRule="auto"/>
                        <w:jc w:val="center"/>
                        <w:rPr>
                          <w:rFonts w:ascii="Arial Narrow" w:hAnsi="Arial Narrow" w:cs="Arial"/>
                          <w:b/>
                          <w:sz w:val="16"/>
                          <w:szCs w:val="18"/>
                          <w:lang w:val="en-GB"/>
                        </w:rPr>
                      </w:pPr>
                    </w:p>
                  </w:txbxContent>
                </v:textbox>
              </v:shape>
            </w:pict>
          </mc:Fallback>
        </mc:AlternateContent>
      </w:r>
      <w:r w:rsidRPr="00F51B2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67456" behindDoc="0" locked="0" layoutInCell="1" allowOverlap="1" wp14:anchorId="5A57EE6C" wp14:editId="7A62836A">
                <wp:simplePos x="0" y="0"/>
                <wp:positionH relativeFrom="page">
                  <wp:posOffset>200025</wp:posOffset>
                </wp:positionH>
                <wp:positionV relativeFrom="paragraph">
                  <wp:posOffset>-163195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51B2C" w:rsidRPr="00F25255" w:rsidRDefault="00F51B2C" w:rsidP="00F51B2C">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51B2C" w:rsidRPr="006E18CD" w:rsidRDefault="00F51B2C" w:rsidP="00F51B2C">
                            <w:pPr>
                              <w:spacing w:after="0"/>
                              <w:jc w:val="center"/>
                              <w:rPr>
                                <w:rFonts w:ascii="Times New Roman" w:hAnsi="Times New Roman"/>
                                <w:b/>
                                <w:sz w:val="20"/>
                                <w:szCs w:val="20"/>
                              </w:rPr>
                            </w:pPr>
                            <w:r w:rsidRPr="00F25255">
                              <w:rPr>
                                <w:rFonts w:ascii="Times New Roman" w:hAnsi="Times New Roman"/>
                                <w:b/>
                                <w:sz w:val="18"/>
                                <w:szCs w:val="18"/>
                              </w:rPr>
                              <w:t>------------------</w:t>
                            </w:r>
                          </w:p>
                          <w:p w:rsidR="00F51B2C" w:rsidRPr="006E18CD" w:rsidRDefault="00F51B2C" w:rsidP="00F51B2C">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3" type="#_x0000_t202" style="position:absolute;left:0;text-align:left;margin-left:15.75pt;margin-top:-12.85pt;width:247.5pt;height:15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uCjA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" stroked="f">
                <v:textbox>
                  <w:txbxContent>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51B2C" w:rsidRPr="00F25255" w:rsidRDefault="00F51B2C" w:rsidP="00F51B2C">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51B2C" w:rsidRPr="00F25255" w:rsidRDefault="00F51B2C" w:rsidP="00F51B2C">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51B2C" w:rsidRPr="00F25255" w:rsidRDefault="00F51B2C" w:rsidP="00F51B2C">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51B2C" w:rsidRPr="006E18CD" w:rsidRDefault="00F51B2C" w:rsidP="00F51B2C">
                      <w:pPr>
                        <w:spacing w:after="0"/>
                        <w:jc w:val="center"/>
                        <w:rPr>
                          <w:rFonts w:ascii="Times New Roman" w:hAnsi="Times New Roman"/>
                          <w:b/>
                          <w:sz w:val="20"/>
                          <w:szCs w:val="20"/>
                        </w:rPr>
                      </w:pPr>
                      <w:r w:rsidRPr="00F25255">
                        <w:rPr>
                          <w:rFonts w:ascii="Times New Roman" w:hAnsi="Times New Roman"/>
                          <w:b/>
                          <w:sz w:val="18"/>
                          <w:szCs w:val="18"/>
                        </w:rPr>
                        <w:t>------------------</w:t>
                      </w:r>
                    </w:p>
                    <w:p w:rsidR="00F51B2C" w:rsidRPr="006E18CD" w:rsidRDefault="00F51B2C" w:rsidP="00F51B2C">
                      <w:pPr>
                        <w:spacing w:line="0" w:lineRule="atLeast"/>
                        <w:jc w:val="center"/>
                        <w:rPr>
                          <w:rFonts w:ascii="Times New Roman" w:hAnsi="Times New Roman"/>
                          <w:b/>
                          <w:sz w:val="16"/>
                          <w:szCs w:val="18"/>
                        </w:rPr>
                      </w:pPr>
                    </w:p>
                  </w:txbxContent>
                </v:textbox>
                <w10:wrap anchorx="page"/>
              </v:shape>
            </w:pict>
          </mc:Fallback>
        </mc:AlternateContent>
      </w:r>
    </w:p>
    <w:p w:rsidR="00F51B2C" w:rsidRPr="00F51B2C" w:rsidRDefault="00F51B2C" w:rsidP="00F51B2C">
      <w:pPr>
        <w:keepNext/>
        <w:tabs>
          <w:tab w:val="left" w:pos="5310"/>
        </w:tabs>
        <w:spacing w:after="0" w:line="240" w:lineRule="auto"/>
        <w:jc w:val="both"/>
        <w:rPr>
          <w:rFonts w:ascii="Times New Roman" w:eastAsia="Times New Roman" w:hAnsi="Times New Roman" w:cs="Times New Roman"/>
          <w:lang w:bidi="en-US"/>
        </w:rPr>
      </w:pPr>
    </w:p>
    <w:p w:rsidR="00F51B2C" w:rsidRPr="00F51B2C" w:rsidRDefault="00F51B2C" w:rsidP="00F51B2C">
      <w:pPr>
        <w:keepNext/>
        <w:spacing w:after="0" w:line="240" w:lineRule="auto"/>
        <w:jc w:val="center"/>
        <w:rPr>
          <w:rFonts w:ascii="Book Antiqua" w:eastAsia="Times New Roman" w:hAnsi="Book Antiqua" w:cs="Times New Roman"/>
          <w:b/>
          <w:color w:val="000000"/>
          <w:sz w:val="24"/>
          <w:szCs w:val="20"/>
        </w:rPr>
      </w:pPr>
      <w:r w:rsidRPr="00F51B2C">
        <w:rPr>
          <w:rFonts w:ascii="Book Antiqua" w:eastAsia="Times New Roman" w:hAnsi="Book Antiqua" w:cs="Times New Roman"/>
          <w:b/>
          <w:noProof/>
          <w:color w:val="000000"/>
          <w:sz w:val="24"/>
          <w:szCs w:val="20"/>
          <w:lang w:eastAsia="fr-FR"/>
        </w:rPr>
        <w:drawing>
          <wp:inline distT="0" distB="0" distL="0" distR="0" wp14:anchorId="30588613" wp14:editId="4F1C5773">
            <wp:extent cx="762000" cy="1036955"/>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51B2C" w:rsidRPr="00F51B2C" w:rsidRDefault="00F51B2C" w:rsidP="00F51B2C">
      <w:pPr>
        <w:tabs>
          <w:tab w:val="left" w:pos="7720"/>
        </w:tabs>
        <w:spacing w:after="0" w:line="240" w:lineRule="auto"/>
        <w:rPr>
          <w:rFonts w:ascii="Cambria" w:eastAsia="Times New Roman" w:hAnsi="Cambria" w:cs="Arial"/>
          <w:b/>
          <w:lang w:bidi="en-US"/>
        </w:rPr>
      </w:pPr>
    </w:p>
    <w:p w:rsidR="00F51B2C" w:rsidRPr="00F51B2C" w:rsidRDefault="00F51B2C" w:rsidP="00F51B2C">
      <w:pPr>
        <w:spacing w:after="0" w:line="240" w:lineRule="auto"/>
        <w:jc w:val="both"/>
        <w:rPr>
          <w:rFonts w:ascii="Times New Roman" w:eastAsia="Calibri" w:hAnsi="Times New Roman" w:cs="Times New Roman"/>
          <w:sz w:val="24"/>
          <w:szCs w:val="24"/>
          <w:lang w:val="en-US"/>
        </w:rPr>
      </w:pPr>
    </w:p>
    <w:p w:rsidR="00F51B2C" w:rsidRPr="00F51B2C" w:rsidRDefault="00F51B2C" w:rsidP="00F51B2C">
      <w:pPr>
        <w:autoSpaceDE w:val="0"/>
        <w:autoSpaceDN w:val="0"/>
        <w:adjustRightInd w:val="0"/>
        <w:spacing w:after="0" w:line="360" w:lineRule="auto"/>
        <w:jc w:val="center"/>
        <w:rPr>
          <w:rFonts w:ascii="Times New Roman" w:eastAsia="Times New Roman" w:hAnsi="Times New Roman" w:cs="Times New Roman"/>
          <w:b/>
          <w:bCs/>
          <w:sz w:val="24"/>
          <w:szCs w:val="24"/>
          <w:lang w:eastAsia="fr-FR"/>
        </w:rPr>
      </w:pPr>
    </w:p>
    <w:p w:rsidR="001B0F7B" w:rsidRPr="001B0F7B" w:rsidRDefault="001B0F7B" w:rsidP="001B0F7B">
      <w:pPr>
        <w:keepNext/>
        <w:spacing w:after="0" w:line="360" w:lineRule="atLeast"/>
        <w:jc w:val="center"/>
        <w:rPr>
          <w:rFonts w:ascii="Times New Roman" w:eastAsia="Times New Roman" w:hAnsi="Times New Roman" w:cs="Times New Roman"/>
          <w:b/>
          <w:sz w:val="24"/>
          <w:szCs w:val="24"/>
          <w:lang w:eastAsia="fr-FR"/>
        </w:rPr>
      </w:pPr>
      <w:bookmarkStart w:id="1" w:name="_GoBack"/>
      <w:bookmarkEnd w:id="1"/>
      <w:r w:rsidRPr="001B0F7B">
        <w:rPr>
          <w:rFonts w:ascii="Times New Roman" w:eastAsia="Times New Roman" w:hAnsi="Times New Roman" w:cs="Times New Roman"/>
          <w:b/>
          <w:sz w:val="24"/>
          <w:szCs w:val="24"/>
          <w:lang w:eastAsia="fr-FR"/>
        </w:rPr>
        <w:t>LETTRE-COMMANDE N°_______/LC/C-KHY/CIPM-TBEC/2025</w:t>
      </w:r>
    </w:p>
    <w:p w:rsidR="001B0F7B" w:rsidRPr="001B0F7B" w:rsidRDefault="001B0F7B" w:rsidP="001B0F7B">
      <w:pPr>
        <w:keepNext/>
        <w:spacing w:after="0" w:line="240" w:lineRule="auto"/>
        <w:jc w:val="both"/>
        <w:rPr>
          <w:rFonts w:ascii="Times New Roman" w:eastAsia="Times New Roman" w:hAnsi="Times New Roman" w:cs="Times New Roman"/>
          <w:b/>
          <w:sz w:val="24"/>
          <w:szCs w:val="24"/>
          <w:lang w:eastAsia="fr-FR"/>
        </w:rPr>
      </w:pPr>
      <w:r w:rsidRPr="001B0F7B">
        <w:rPr>
          <w:rFonts w:ascii="Times New Roman" w:eastAsia="Times New Roman" w:hAnsi="Times New Roman" w:cs="Times New Roman"/>
          <w:b/>
          <w:sz w:val="24"/>
          <w:szCs w:val="24"/>
          <w:lang w:eastAsia="fr-FR"/>
        </w:rPr>
        <w:t xml:space="preserve">PASSEE APRES APPEL D’OFFRES NATIONAL OUVERT EN PROCEDURE D’URGENCE DU AVEC_______POUR L’EXECUTION DES TRAVAUX DE </w:t>
      </w:r>
      <w:r w:rsidR="005C19F9" w:rsidRPr="005C19F9">
        <w:rPr>
          <w:rFonts w:ascii="Times New Roman" w:eastAsia="Calibri" w:hAnsi="Times New Roman" w:cs="Times New Roman"/>
          <w:b/>
        </w:rPr>
        <w:t>REHABILITATION D’UN BLOC DE DEUX (02) SALLES DE CLASSE A L’EP DE TAKREO</w:t>
      </w:r>
      <w:r w:rsidR="005C19F9" w:rsidRPr="005C19F9">
        <w:rPr>
          <w:rFonts w:ascii="Times New Roman" w:eastAsiaTheme="minorEastAsia" w:hAnsi="Times New Roman" w:cs="Times New Roman"/>
          <w:b/>
          <w:color w:val="000000"/>
        </w:rPr>
        <w:t xml:space="preserve"> DANS </w:t>
      </w:r>
      <w:r w:rsidR="005C19F9">
        <w:rPr>
          <w:rFonts w:ascii="Times New Roman" w:eastAsia="Times New Roman" w:hAnsi="Times New Roman" w:cs="Times New Roman"/>
          <w:b/>
          <w:sz w:val="24"/>
          <w:szCs w:val="24"/>
          <w:lang w:eastAsia="fr-FR"/>
        </w:rPr>
        <w:t xml:space="preserve">LA COMMUNE </w:t>
      </w:r>
      <w:r w:rsidRPr="001B0F7B">
        <w:rPr>
          <w:rFonts w:ascii="Times New Roman" w:eastAsia="Times New Roman" w:hAnsi="Times New Roman" w:cs="Times New Roman"/>
          <w:b/>
          <w:sz w:val="24"/>
          <w:szCs w:val="24"/>
          <w:lang w:eastAsia="fr-FR"/>
        </w:rPr>
        <w:t>DE KAR-HAY,  DEPARTEMENT DU MAYO DANAY–REGION DE L’EXTREME-NORD.</w:t>
      </w:r>
    </w:p>
    <w:p w:rsidR="001B0F7B" w:rsidRPr="001B0F7B" w:rsidRDefault="001B0F7B" w:rsidP="001B0F7B">
      <w:pPr>
        <w:widowControl w:val="0"/>
        <w:spacing w:after="0" w:line="120" w:lineRule="auto"/>
        <w:ind w:left="1418"/>
        <w:jc w:val="both"/>
        <w:rPr>
          <w:rFonts w:ascii="Times New Roman" w:eastAsia="Times New Roman" w:hAnsi="Times New Roman" w:cs="Times New Roman"/>
          <w:color w:val="FF0000"/>
          <w:sz w:val="24"/>
          <w:szCs w:val="24"/>
          <w:lang w:eastAsia="fr-FR"/>
        </w:rPr>
      </w:pPr>
    </w:p>
    <w:p w:rsidR="001B0F7B" w:rsidRPr="001B0F7B" w:rsidRDefault="001B0F7B" w:rsidP="001B0F7B">
      <w:pPr>
        <w:widowControl w:val="0"/>
        <w:spacing w:after="0" w:line="240" w:lineRule="auto"/>
        <w:ind w:left="1418"/>
        <w:jc w:val="both"/>
        <w:rPr>
          <w:rFonts w:ascii="Times New Roman" w:eastAsia="Times New Roman" w:hAnsi="Times New Roman" w:cs="Times New Roman"/>
          <w:color w:val="FF0000"/>
          <w:sz w:val="14"/>
          <w:szCs w:val="20"/>
          <w:lang w:eastAsia="fr-FR"/>
        </w:rPr>
      </w:pPr>
    </w:p>
    <w:p w:rsidR="001B0F7B" w:rsidRPr="001B0F7B" w:rsidRDefault="001B0F7B" w:rsidP="001B0F7B">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b/>
          <w:sz w:val="28"/>
          <w:szCs w:val="20"/>
          <w:lang w:eastAsia="fr-FR"/>
        </w:rPr>
        <w:t>TITULAIRE DU MARCHE </w:t>
      </w:r>
      <w:r w:rsidRPr="001B0F7B">
        <w:rPr>
          <w:rFonts w:ascii="Times New Roman" w:eastAsia="Times New Roman" w:hAnsi="Times New Roman" w:cs="Times New Roman"/>
          <w:sz w:val="20"/>
          <w:szCs w:val="20"/>
          <w:lang w:eastAsia="fr-FR"/>
        </w:rPr>
        <w:t>:________________________________________</w:t>
      </w:r>
    </w:p>
    <w:p w:rsidR="001B0F7B" w:rsidRPr="001B0F7B" w:rsidRDefault="001B0F7B" w:rsidP="001B0F7B">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BP …………………Tél/Fax ……………………….</w:t>
      </w:r>
    </w:p>
    <w:p w:rsidR="001B0F7B" w:rsidRPr="001B0F7B" w:rsidRDefault="001B0F7B" w:rsidP="001B0F7B">
      <w:pPr>
        <w:spacing w:after="0" w:line="240" w:lineRule="auto"/>
        <w:ind w:firstLine="354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 R.C : ____________________________</w:t>
      </w:r>
    </w:p>
    <w:p w:rsidR="001B0F7B" w:rsidRPr="001B0F7B" w:rsidRDefault="001B0F7B" w:rsidP="001B0F7B">
      <w:pPr>
        <w:spacing w:after="0" w:line="240" w:lineRule="auto"/>
        <w:ind w:firstLine="3544"/>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 CONTRIBUABLE : ________________</w:t>
      </w:r>
    </w:p>
    <w:p w:rsidR="001B0F7B" w:rsidRPr="001B0F7B" w:rsidRDefault="001B0F7B" w:rsidP="001B0F7B">
      <w:pPr>
        <w:widowControl w:val="0"/>
        <w:tabs>
          <w:tab w:val="left" w:pos="2835"/>
        </w:tabs>
        <w:spacing w:after="0" w:line="240" w:lineRule="auto"/>
        <w:ind w:left="3402" w:hanging="3402"/>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ab/>
      </w:r>
      <w:r w:rsidRPr="001B0F7B">
        <w:rPr>
          <w:rFonts w:ascii="Times New Roman" w:eastAsia="Times New Roman" w:hAnsi="Times New Roman" w:cs="Times New Roman"/>
          <w:sz w:val="20"/>
          <w:szCs w:val="20"/>
          <w:lang w:eastAsia="fr-FR"/>
        </w:rPr>
        <w:tab/>
        <w:t>N° COMPTE BANCAIRE :___________________</w:t>
      </w:r>
    </w:p>
    <w:p w:rsidR="001B0F7B" w:rsidRPr="001B0F7B" w:rsidRDefault="001B0F7B" w:rsidP="001B0F7B">
      <w:pPr>
        <w:widowControl w:val="0"/>
        <w:tabs>
          <w:tab w:val="left" w:pos="2835"/>
        </w:tabs>
        <w:spacing w:after="0" w:line="240" w:lineRule="auto"/>
        <w:ind w:left="3402" w:firstLine="142"/>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BANQUE : ________________________________</w:t>
      </w:r>
    </w:p>
    <w:p w:rsidR="001B0F7B" w:rsidRPr="001B0F7B" w:rsidRDefault="001B0F7B" w:rsidP="001B0F7B">
      <w:pPr>
        <w:keepNext/>
        <w:spacing w:after="0" w:line="360" w:lineRule="atLeast"/>
        <w:ind w:left="3544" w:hanging="3544"/>
        <w:jc w:val="both"/>
        <w:rPr>
          <w:rFonts w:ascii="Times New Roman" w:eastAsia="Times New Roman" w:hAnsi="Times New Roman" w:cs="Times New Roman"/>
          <w:sz w:val="24"/>
          <w:szCs w:val="20"/>
          <w:lang w:eastAsia="fr-FR"/>
        </w:rPr>
      </w:pPr>
      <w:r w:rsidRPr="001B0F7B">
        <w:rPr>
          <w:rFonts w:ascii="Times New Roman" w:eastAsia="Times New Roman" w:hAnsi="Times New Roman" w:cs="Times New Roman"/>
          <w:color w:val="000000"/>
          <w:sz w:val="24"/>
          <w:szCs w:val="20"/>
          <w:lang w:eastAsia="fr-FR"/>
        </w:rPr>
        <w:t>OBJET DU MARCHE :</w:t>
      </w:r>
      <w:r w:rsidRPr="001B0F7B">
        <w:rPr>
          <w:rFonts w:ascii="Times New Roman" w:eastAsia="Times New Roman" w:hAnsi="Times New Roman" w:cs="Times New Roman"/>
          <w:b/>
          <w:lang w:eastAsia="fr-FR"/>
        </w:rPr>
        <w:t xml:space="preserve"> TRAVAUX DE </w:t>
      </w:r>
      <w:r w:rsidR="005C19F9" w:rsidRPr="005C19F9">
        <w:rPr>
          <w:rFonts w:ascii="Times New Roman" w:eastAsia="Calibri" w:hAnsi="Times New Roman" w:cs="Times New Roman"/>
          <w:b/>
        </w:rPr>
        <w:t>REHABILITATION D’UN BLOC DE DEUX (02) SALLES DE CLASSE A L’EP DE TAKREO</w:t>
      </w:r>
      <w:r w:rsidR="005C19F9" w:rsidRPr="005C19F9">
        <w:rPr>
          <w:rFonts w:ascii="Times New Roman" w:eastAsiaTheme="minorEastAsia" w:hAnsi="Times New Roman" w:cs="Times New Roman"/>
          <w:b/>
          <w:color w:val="000000"/>
        </w:rPr>
        <w:t xml:space="preserve"> </w:t>
      </w:r>
    </w:p>
    <w:p w:rsidR="001B0F7B" w:rsidRPr="001B0F7B" w:rsidRDefault="001B0F7B" w:rsidP="001B0F7B">
      <w:pPr>
        <w:keepNext/>
        <w:tabs>
          <w:tab w:val="left" w:pos="2835"/>
          <w:tab w:val="left" w:pos="3402"/>
        </w:tabs>
        <w:spacing w:after="0" w:line="120" w:lineRule="auto"/>
        <w:ind w:left="3402" w:hanging="3402"/>
        <w:jc w:val="both"/>
        <w:rPr>
          <w:rFonts w:ascii="Times New Roman" w:eastAsia="Times New Roman" w:hAnsi="Times New Roman" w:cs="Times New Roman"/>
          <w:sz w:val="24"/>
          <w:szCs w:val="20"/>
          <w:lang w:eastAsia="fr-FR"/>
        </w:rPr>
      </w:pPr>
    </w:p>
    <w:p w:rsidR="001B0F7B" w:rsidRPr="001B0F7B" w:rsidRDefault="001B0F7B" w:rsidP="001B0F7B">
      <w:pPr>
        <w:widowControl w:val="0"/>
        <w:tabs>
          <w:tab w:val="left" w:pos="2835"/>
        </w:tabs>
        <w:spacing w:after="0" w:line="240" w:lineRule="auto"/>
        <w:ind w:left="3544" w:hanging="3544"/>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b/>
          <w:sz w:val="28"/>
          <w:szCs w:val="20"/>
          <w:lang w:eastAsia="fr-FR"/>
        </w:rPr>
        <w:t>LIEU D’EXECUTION</w:t>
      </w:r>
      <w:r w:rsidRPr="001B0F7B">
        <w:rPr>
          <w:rFonts w:ascii="Times New Roman" w:eastAsia="Times New Roman" w:hAnsi="Times New Roman" w:cs="Times New Roman"/>
          <w:b/>
          <w:sz w:val="28"/>
          <w:szCs w:val="20"/>
          <w:lang w:eastAsia="fr-FR"/>
        </w:rPr>
        <w:tab/>
      </w:r>
      <w:r w:rsidRPr="001B0F7B">
        <w:rPr>
          <w:rFonts w:ascii="Times New Roman" w:eastAsia="Times New Roman" w:hAnsi="Times New Roman" w:cs="Times New Roman"/>
          <w:sz w:val="20"/>
          <w:szCs w:val="20"/>
          <w:lang w:eastAsia="fr-FR"/>
        </w:rPr>
        <w:t>:</w:t>
      </w:r>
      <w:r w:rsidRPr="001B0F7B">
        <w:rPr>
          <w:rFonts w:ascii="Times New Roman" w:eastAsia="Times New Roman" w:hAnsi="Times New Roman" w:cs="Times New Roman"/>
          <w:sz w:val="20"/>
          <w:szCs w:val="20"/>
          <w:lang w:eastAsia="fr-FR"/>
        </w:rPr>
        <w:tab/>
      </w:r>
      <w:r w:rsidRPr="001B0F7B">
        <w:rPr>
          <w:rFonts w:ascii="Times New Roman" w:eastAsia="Times New Roman" w:hAnsi="Times New Roman" w:cs="Times New Roman"/>
          <w:lang w:eastAsia="fr-FR"/>
        </w:rPr>
        <w:t>……………………….</w:t>
      </w:r>
    </w:p>
    <w:p w:rsidR="001B0F7B" w:rsidRDefault="001B0F7B" w:rsidP="001B0F7B">
      <w:pPr>
        <w:widowControl w:val="0"/>
        <w:tabs>
          <w:tab w:val="left" w:pos="2835"/>
          <w:tab w:val="left" w:pos="3402"/>
        </w:tabs>
        <w:spacing w:after="0" w:line="240" w:lineRule="auto"/>
        <w:jc w:val="both"/>
        <w:rPr>
          <w:rFonts w:ascii="Times New Roman" w:eastAsia="Times New Roman" w:hAnsi="Times New Roman" w:cs="Times New Roman"/>
          <w:b/>
          <w:sz w:val="28"/>
          <w:szCs w:val="20"/>
          <w:lang w:eastAsia="fr-FR"/>
        </w:rPr>
      </w:pPr>
    </w:p>
    <w:p w:rsidR="00A7615D" w:rsidRPr="001B0F7B" w:rsidRDefault="00A7615D" w:rsidP="00A7615D">
      <w:pPr>
        <w:widowControl w:val="0"/>
        <w:tabs>
          <w:tab w:val="left" w:pos="2835"/>
          <w:tab w:val="left" w:pos="3402"/>
        </w:tabs>
        <w:spacing w:after="0" w:line="360" w:lineRule="auto"/>
        <w:jc w:val="both"/>
        <w:rPr>
          <w:rFonts w:ascii="Times New Roman" w:eastAsia="Times New Roman" w:hAnsi="Times New Roman" w:cs="Times New Roman"/>
          <w:b/>
          <w:sz w:val="28"/>
          <w:szCs w:val="20"/>
          <w:lang w:eastAsia="fr-FR"/>
        </w:rPr>
      </w:pPr>
    </w:p>
    <w:p w:rsidR="001B0F7B" w:rsidRPr="001B0F7B" w:rsidRDefault="001B0F7B" w:rsidP="00A7615D">
      <w:pPr>
        <w:widowControl w:val="0"/>
        <w:tabs>
          <w:tab w:val="left" w:pos="2835"/>
          <w:tab w:val="left" w:pos="3402"/>
        </w:tabs>
        <w:spacing w:after="0" w:line="360" w:lineRule="auto"/>
        <w:ind w:left="3969" w:hanging="3969"/>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b/>
          <w:sz w:val="28"/>
          <w:szCs w:val="20"/>
          <w:lang w:eastAsia="fr-FR"/>
        </w:rPr>
        <w:t>MONTANT DU MARCHE</w:t>
      </w:r>
      <w:r w:rsidRPr="001B0F7B">
        <w:rPr>
          <w:rFonts w:ascii="Times New Roman" w:eastAsia="Times New Roman" w:hAnsi="Times New Roman" w:cs="Times New Roman"/>
          <w:sz w:val="20"/>
          <w:szCs w:val="20"/>
          <w:lang w:eastAsia="fr-FR"/>
        </w:rPr>
        <w:t>: MONTANT T.T.C en lettres et en chiffres___________________</w:t>
      </w:r>
    </w:p>
    <w:p w:rsidR="001B0F7B" w:rsidRPr="001B0F7B" w:rsidRDefault="001B0F7B" w:rsidP="00A7615D">
      <w:pPr>
        <w:widowControl w:val="0"/>
        <w:tabs>
          <w:tab w:val="left" w:pos="2835"/>
          <w:tab w:val="left" w:pos="3402"/>
        </w:tabs>
        <w:spacing w:after="0" w:line="360" w:lineRule="auto"/>
        <w:ind w:left="3969" w:hanging="3969"/>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ab/>
      </w:r>
      <w:r w:rsidRPr="001B0F7B">
        <w:rPr>
          <w:rFonts w:ascii="Times New Roman" w:eastAsia="Times New Roman" w:hAnsi="Times New Roman" w:cs="Times New Roman"/>
          <w:sz w:val="20"/>
          <w:szCs w:val="20"/>
          <w:lang w:eastAsia="fr-FR"/>
        </w:rPr>
        <w:tab/>
        <w:t>MONTANT T.V A. en lettres et en chiffres  _________________</w:t>
      </w:r>
    </w:p>
    <w:p w:rsidR="001B0F7B" w:rsidRPr="001B0F7B" w:rsidRDefault="001B0F7B" w:rsidP="00A7615D">
      <w:pPr>
        <w:widowControl w:val="0"/>
        <w:tabs>
          <w:tab w:val="left" w:pos="2835"/>
          <w:tab w:val="left" w:pos="3402"/>
        </w:tabs>
        <w:spacing w:after="0" w:line="360" w:lineRule="auto"/>
        <w:ind w:left="3969" w:hanging="3969"/>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ab/>
      </w:r>
      <w:r w:rsidRPr="001B0F7B">
        <w:rPr>
          <w:rFonts w:ascii="Times New Roman" w:eastAsia="Times New Roman" w:hAnsi="Times New Roman" w:cs="Times New Roman"/>
          <w:sz w:val="20"/>
          <w:szCs w:val="20"/>
          <w:lang w:eastAsia="fr-FR"/>
        </w:rPr>
        <w:tab/>
        <w:t>MONTANT H.T. en lettres et en chiffres____________________</w:t>
      </w:r>
    </w:p>
    <w:p w:rsidR="001B0F7B" w:rsidRDefault="001B0F7B" w:rsidP="00A7615D">
      <w:pPr>
        <w:widowControl w:val="0"/>
        <w:tabs>
          <w:tab w:val="left" w:pos="2835"/>
          <w:tab w:val="left" w:pos="3402"/>
        </w:tabs>
        <w:spacing w:after="0" w:line="360" w:lineRule="auto"/>
        <w:ind w:left="1418"/>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sz w:val="20"/>
          <w:szCs w:val="20"/>
          <w:lang w:eastAsia="fr-FR"/>
        </w:rPr>
        <w:tab/>
      </w:r>
    </w:p>
    <w:p w:rsidR="001B0F7B" w:rsidRPr="001B0F7B" w:rsidRDefault="001B0F7B" w:rsidP="00A7615D">
      <w:pPr>
        <w:widowControl w:val="0"/>
        <w:tabs>
          <w:tab w:val="left" w:pos="2835"/>
          <w:tab w:val="left" w:pos="3402"/>
        </w:tabs>
        <w:spacing w:after="0" w:line="360" w:lineRule="auto"/>
        <w:ind w:left="4253" w:hanging="4253"/>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b/>
          <w:sz w:val="28"/>
          <w:szCs w:val="20"/>
          <w:lang w:eastAsia="fr-FR"/>
        </w:rPr>
        <w:t>DELAI D’EXECUTION</w:t>
      </w:r>
      <w:r w:rsidRPr="001B0F7B">
        <w:rPr>
          <w:rFonts w:ascii="Times New Roman" w:eastAsia="Times New Roman" w:hAnsi="Times New Roman" w:cs="Times New Roman"/>
          <w:sz w:val="20"/>
          <w:szCs w:val="20"/>
          <w:lang w:eastAsia="fr-FR"/>
        </w:rPr>
        <w:tab/>
        <w:t>: DEUX (02) MOIS</w:t>
      </w:r>
    </w:p>
    <w:p w:rsidR="001B0F7B" w:rsidRPr="001B0F7B" w:rsidRDefault="001B0F7B" w:rsidP="00A7615D">
      <w:pPr>
        <w:widowControl w:val="0"/>
        <w:tabs>
          <w:tab w:val="left" w:pos="2835"/>
          <w:tab w:val="left" w:pos="3402"/>
        </w:tabs>
        <w:spacing w:after="0" w:line="360" w:lineRule="auto"/>
        <w:ind w:left="4253" w:hanging="4253"/>
        <w:jc w:val="both"/>
        <w:rPr>
          <w:rFonts w:ascii="Times New Roman" w:eastAsia="Times New Roman" w:hAnsi="Times New Roman" w:cs="Times New Roman"/>
          <w:sz w:val="20"/>
          <w:szCs w:val="20"/>
          <w:highlight w:val="yellow"/>
          <w:lang w:eastAsia="fr-FR"/>
        </w:rPr>
      </w:pPr>
    </w:p>
    <w:p w:rsidR="001B0F7B" w:rsidRPr="001B0F7B" w:rsidRDefault="001B0F7B" w:rsidP="00A7615D">
      <w:pPr>
        <w:widowControl w:val="0"/>
        <w:tabs>
          <w:tab w:val="left" w:pos="2835"/>
          <w:tab w:val="left" w:pos="3600"/>
        </w:tabs>
        <w:spacing w:after="0" w:line="360" w:lineRule="auto"/>
        <w:ind w:left="3600" w:hanging="3600"/>
        <w:jc w:val="both"/>
        <w:rPr>
          <w:rFonts w:ascii="Times New Roman" w:eastAsia="Times New Roman" w:hAnsi="Times New Roman" w:cs="Times New Roman"/>
          <w:sz w:val="20"/>
          <w:szCs w:val="20"/>
          <w:lang w:eastAsia="fr-FR"/>
        </w:rPr>
      </w:pPr>
      <w:r w:rsidRPr="001B0F7B">
        <w:rPr>
          <w:rFonts w:ascii="Times New Roman" w:eastAsia="Times New Roman" w:hAnsi="Times New Roman" w:cs="Times New Roman"/>
          <w:b/>
          <w:sz w:val="28"/>
          <w:szCs w:val="20"/>
          <w:lang w:eastAsia="fr-FR"/>
        </w:rPr>
        <w:t>FINANCEMENT</w:t>
      </w:r>
      <w:r w:rsidRPr="001B0F7B">
        <w:rPr>
          <w:rFonts w:ascii="Times New Roman" w:eastAsia="Times New Roman" w:hAnsi="Times New Roman" w:cs="Times New Roman"/>
          <w:b/>
          <w:sz w:val="28"/>
          <w:szCs w:val="20"/>
          <w:lang w:eastAsia="fr-FR"/>
        </w:rPr>
        <w:tab/>
      </w:r>
      <w:r w:rsidRPr="001B0F7B">
        <w:rPr>
          <w:rFonts w:ascii="Times New Roman" w:eastAsia="Times New Roman" w:hAnsi="Times New Roman" w:cs="Times New Roman"/>
          <w:sz w:val="20"/>
          <w:szCs w:val="20"/>
          <w:lang w:eastAsia="fr-FR"/>
        </w:rPr>
        <w:t xml:space="preserve">: BUDGET D’INVESTISSEMENT PUBLIC DU </w:t>
      </w:r>
      <w:r w:rsidR="00185ADB">
        <w:rPr>
          <w:rFonts w:ascii="Times New Roman" w:eastAsia="Times New Roman" w:hAnsi="Times New Roman" w:cs="Times New Roman"/>
          <w:sz w:val="20"/>
          <w:szCs w:val="20"/>
          <w:lang w:eastAsia="fr-FR"/>
        </w:rPr>
        <w:t xml:space="preserve">MINEDUB </w:t>
      </w:r>
      <w:r w:rsidRPr="001B0F7B">
        <w:rPr>
          <w:rFonts w:ascii="Times New Roman" w:eastAsia="Times New Roman" w:hAnsi="Times New Roman" w:cs="Times New Roman"/>
          <w:sz w:val="20"/>
          <w:szCs w:val="20"/>
          <w:lang w:eastAsia="fr-FR"/>
        </w:rPr>
        <w:t>- Exercice 2025</w:t>
      </w:r>
    </w:p>
    <w:p w:rsidR="001B0F7B" w:rsidRPr="001B0F7B" w:rsidRDefault="001B0F7B" w:rsidP="00A7615D">
      <w:pPr>
        <w:widowControl w:val="0"/>
        <w:tabs>
          <w:tab w:val="left" w:pos="2835"/>
          <w:tab w:val="left" w:pos="3600"/>
        </w:tabs>
        <w:spacing w:after="0" w:line="360" w:lineRule="auto"/>
        <w:jc w:val="both"/>
        <w:rPr>
          <w:rFonts w:ascii="Times New Roman" w:eastAsia="Times New Roman" w:hAnsi="Times New Roman" w:cs="Times New Roman"/>
          <w:b/>
          <w:sz w:val="28"/>
          <w:szCs w:val="20"/>
          <w:lang w:eastAsia="fr-FR"/>
        </w:rPr>
      </w:pPr>
      <w:r w:rsidRPr="001B0F7B">
        <w:rPr>
          <w:rFonts w:ascii="Times New Roman" w:eastAsia="Times New Roman" w:hAnsi="Times New Roman" w:cs="Times New Roman"/>
          <w:b/>
          <w:sz w:val="28"/>
          <w:szCs w:val="20"/>
          <w:lang w:eastAsia="fr-FR"/>
        </w:rPr>
        <w:t>IMPUTATION :</w:t>
      </w:r>
    </w:p>
    <w:p w:rsidR="001B0F7B" w:rsidRDefault="001B0F7B" w:rsidP="00A7615D">
      <w:pPr>
        <w:widowControl w:val="0"/>
        <w:tabs>
          <w:tab w:val="left" w:pos="2835"/>
          <w:tab w:val="left" w:pos="3600"/>
        </w:tabs>
        <w:spacing w:after="0" w:line="360" w:lineRule="auto"/>
        <w:jc w:val="both"/>
        <w:rPr>
          <w:rFonts w:ascii="Times New Roman" w:eastAsia="Times New Roman" w:hAnsi="Times New Roman" w:cs="Times New Roman"/>
          <w:b/>
          <w:sz w:val="28"/>
          <w:szCs w:val="20"/>
          <w:lang w:eastAsia="fr-FR"/>
        </w:rPr>
      </w:pPr>
      <w:r w:rsidRPr="001B0F7B">
        <w:rPr>
          <w:rFonts w:ascii="Times New Roman" w:eastAsia="Times New Roman" w:hAnsi="Times New Roman" w:cs="Times New Roman"/>
          <w:b/>
          <w:sz w:val="28"/>
          <w:szCs w:val="20"/>
          <w:lang w:eastAsia="fr-FR"/>
        </w:rPr>
        <w:t>AUTORISATION DE DEPENSE :</w:t>
      </w:r>
    </w:p>
    <w:p w:rsidR="001B0F7B" w:rsidRPr="001B0F7B" w:rsidRDefault="001B0F7B" w:rsidP="00A7615D">
      <w:pPr>
        <w:widowControl w:val="0"/>
        <w:tabs>
          <w:tab w:val="left" w:pos="2835"/>
          <w:tab w:val="left" w:pos="3600"/>
        </w:tabs>
        <w:spacing w:after="0" w:line="360" w:lineRule="auto"/>
        <w:ind w:left="3600" w:hanging="3600"/>
        <w:jc w:val="both"/>
        <w:rPr>
          <w:rFonts w:ascii="Times New Roman" w:eastAsia="Times New Roman" w:hAnsi="Times New Roman" w:cs="Times New Roman"/>
          <w:b/>
          <w:sz w:val="20"/>
          <w:szCs w:val="20"/>
          <w:lang w:eastAsia="fr-FR"/>
        </w:rPr>
      </w:pPr>
      <w:r w:rsidRPr="001B0F7B">
        <w:rPr>
          <w:rFonts w:ascii="Times New Roman" w:eastAsia="Times New Roman" w:hAnsi="Times New Roman" w:cs="Times New Roman"/>
          <w:b/>
          <w:sz w:val="20"/>
          <w:szCs w:val="20"/>
          <w:lang w:eastAsia="fr-FR"/>
        </w:rPr>
        <w:tab/>
      </w:r>
      <w:r w:rsidRPr="001B0F7B">
        <w:rPr>
          <w:rFonts w:ascii="Times New Roman" w:eastAsia="Times New Roman" w:hAnsi="Times New Roman" w:cs="Times New Roman"/>
          <w:b/>
          <w:sz w:val="20"/>
          <w:szCs w:val="20"/>
          <w:lang w:eastAsia="fr-FR"/>
        </w:rPr>
        <w:tab/>
      </w:r>
      <w:r w:rsidRPr="001B0F7B">
        <w:rPr>
          <w:rFonts w:ascii="Times New Roman" w:eastAsia="Times New Roman" w:hAnsi="Times New Roman" w:cs="Times New Roman"/>
          <w:b/>
          <w:sz w:val="20"/>
          <w:szCs w:val="20"/>
          <w:lang w:eastAsia="fr-FR"/>
        </w:rPr>
        <w:tab/>
      </w:r>
    </w:p>
    <w:p w:rsidR="001B0F7B" w:rsidRPr="001B0F7B" w:rsidRDefault="001B0F7B" w:rsidP="00A7615D">
      <w:pPr>
        <w:widowControl w:val="0"/>
        <w:tabs>
          <w:tab w:val="left" w:pos="2835"/>
          <w:tab w:val="left" w:pos="3402"/>
        </w:tabs>
        <w:spacing w:after="0" w:line="360" w:lineRule="auto"/>
        <w:ind w:left="4253" w:hanging="4253"/>
        <w:jc w:val="both"/>
        <w:rPr>
          <w:rFonts w:ascii="Times New Roman" w:eastAsia="Times New Roman" w:hAnsi="Times New Roman" w:cs="Times New Roman"/>
          <w:lang w:eastAsia="fr-FR"/>
        </w:rPr>
      </w:pPr>
      <w:r w:rsidRPr="001B0F7B">
        <w:rPr>
          <w:rFonts w:ascii="Times New Roman" w:eastAsia="Times New Roman" w:hAnsi="Times New Roman" w:cs="Times New Roman"/>
          <w:b/>
          <w:lang w:eastAsia="fr-FR"/>
        </w:rPr>
        <w:tab/>
      </w:r>
      <w:r w:rsidRPr="001B0F7B">
        <w:rPr>
          <w:rFonts w:ascii="Times New Roman" w:eastAsia="Times New Roman" w:hAnsi="Times New Roman" w:cs="Times New Roman"/>
          <w:b/>
          <w:lang w:eastAsia="fr-FR"/>
        </w:rPr>
        <w:tab/>
      </w:r>
      <w:r w:rsidRPr="001B0F7B">
        <w:rPr>
          <w:rFonts w:ascii="Times New Roman" w:eastAsia="Times New Roman" w:hAnsi="Times New Roman" w:cs="Times New Roman"/>
          <w:b/>
          <w:lang w:eastAsia="fr-FR"/>
        </w:rPr>
        <w:tab/>
      </w:r>
      <w:r w:rsidRPr="001B0F7B">
        <w:rPr>
          <w:rFonts w:ascii="Times New Roman" w:eastAsia="Times New Roman" w:hAnsi="Times New Roman" w:cs="Times New Roman"/>
          <w:lang w:eastAsia="fr-FR"/>
        </w:rPr>
        <w:t>SOUSCRITE LE:__________________</w:t>
      </w:r>
      <w:r w:rsidRPr="001B0F7B">
        <w:rPr>
          <w:rFonts w:ascii="Times New Roman" w:eastAsia="Times New Roman" w:hAnsi="Times New Roman" w:cs="Times New Roman"/>
          <w:lang w:eastAsia="fr-FR"/>
        </w:rPr>
        <w:tab/>
      </w:r>
    </w:p>
    <w:p w:rsidR="001B0F7B" w:rsidRPr="001B0F7B" w:rsidRDefault="001B0F7B" w:rsidP="00A7615D">
      <w:pPr>
        <w:widowControl w:val="0"/>
        <w:tabs>
          <w:tab w:val="left" w:pos="2835"/>
          <w:tab w:val="left" w:pos="3402"/>
        </w:tabs>
        <w:spacing w:after="0" w:line="360" w:lineRule="auto"/>
        <w:ind w:left="4253" w:hanging="4253"/>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t>APPROUVEE LE : _________________</w:t>
      </w: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r>
    </w:p>
    <w:p w:rsidR="001B0F7B" w:rsidRPr="001B0F7B" w:rsidRDefault="001B0F7B" w:rsidP="00A7615D">
      <w:pPr>
        <w:widowControl w:val="0"/>
        <w:tabs>
          <w:tab w:val="left" w:pos="2835"/>
          <w:tab w:val="left" w:pos="3402"/>
        </w:tabs>
        <w:spacing w:after="0" w:line="360" w:lineRule="auto"/>
        <w:ind w:left="4253" w:right="-158" w:hanging="4253"/>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t>NOTIFIEE LE : ____________________</w:t>
      </w:r>
    </w:p>
    <w:p w:rsidR="001B0F7B" w:rsidRPr="001B0F7B" w:rsidRDefault="001B0F7B" w:rsidP="00A7615D">
      <w:pPr>
        <w:widowControl w:val="0"/>
        <w:tabs>
          <w:tab w:val="left" w:pos="2835"/>
          <w:tab w:val="left" w:pos="3402"/>
        </w:tabs>
        <w:spacing w:after="0" w:line="360" w:lineRule="auto"/>
        <w:ind w:left="4253" w:right="-158" w:hanging="4253"/>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r>
      <w:r w:rsidRPr="001B0F7B">
        <w:rPr>
          <w:rFonts w:ascii="Times New Roman" w:eastAsia="Times New Roman" w:hAnsi="Times New Roman" w:cs="Times New Roman"/>
          <w:lang w:eastAsia="fr-FR"/>
        </w:rPr>
        <w:tab/>
        <w:t xml:space="preserve">ENREGISTREE LE : _______________ </w:t>
      </w:r>
      <w:r w:rsidRPr="001B0F7B">
        <w:rPr>
          <w:rFonts w:ascii="Times New Roman" w:eastAsia="Times New Roman" w:hAnsi="Times New Roman" w:cs="Times New Roman"/>
          <w:lang w:eastAsia="fr-FR"/>
        </w:rPr>
        <w:tab/>
      </w:r>
    </w:p>
    <w:p w:rsidR="001B0F7B" w:rsidRPr="001B0F7B" w:rsidRDefault="001B0F7B" w:rsidP="001B0F7B">
      <w:pPr>
        <w:widowControl w:val="0"/>
        <w:tabs>
          <w:tab w:val="left" w:pos="2835"/>
          <w:tab w:val="left" w:pos="3402"/>
        </w:tabs>
        <w:spacing w:after="0" w:line="360" w:lineRule="auto"/>
        <w:ind w:left="4253" w:right="-158" w:hanging="4253"/>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ENTRE : </w:t>
      </w:r>
    </w:p>
    <w:p w:rsidR="001B0F7B" w:rsidRPr="001B0F7B" w:rsidRDefault="001B0F7B" w:rsidP="001B0F7B">
      <w:pPr>
        <w:autoSpaceDE w:val="0"/>
        <w:autoSpaceDN w:val="0"/>
        <w:adjustRightInd w:val="0"/>
        <w:spacing w:after="200" w:line="292" w:lineRule="exact"/>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200" w:line="292" w:lineRule="exact"/>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 GOUVERNEMENT DE LA REPUBLIQUE DU CAMEROUN REPRESENTE PAR MONSIEUR LE MAIRE DE LA COMMUNE DE KAR-HAY, Ci-après désigné</w:t>
      </w:r>
    </w:p>
    <w:p w:rsidR="001B0F7B" w:rsidRPr="001B0F7B" w:rsidRDefault="001B0F7B" w:rsidP="001B0F7B">
      <w:pPr>
        <w:autoSpaceDE w:val="0"/>
        <w:autoSpaceDN w:val="0"/>
        <w:adjustRightInd w:val="0"/>
        <w:spacing w:after="200" w:line="292" w:lineRule="exact"/>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200" w:line="240" w:lineRule="exact"/>
        <w:ind w:left="708" w:firstLine="708"/>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"L’Autorité Contractante "</w:t>
      </w: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b/>
          <w:bCs/>
          <w:lang w:eastAsia="fr-FR"/>
        </w:rPr>
        <w:t>D’UNE PART</w:t>
      </w:r>
      <w:r w:rsidRPr="001B0F7B">
        <w:rPr>
          <w:rFonts w:ascii="Times New Roman" w:eastAsiaTheme="minorEastAsia" w:hAnsi="Times New Roman" w:cs="Times New Roman"/>
          <w:lang w:eastAsia="fr-FR"/>
        </w:rPr>
        <w:t>,</w:t>
      </w:r>
    </w:p>
    <w:p w:rsidR="001B0F7B" w:rsidRPr="001B0F7B" w:rsidRDefault="001B0F7B" w:rsidP="001B0F7B">
      <w:pPr>
        <w:spacing w:after="20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ET :</w:t>
      </w:r>
      <w:r w:rsidRPr="001B0F7B">
        <w:rPr>
          <w:rFonts w:ascii="Times New Roman" w:eastAsiaTheme="minorEastAsia" w:hAnsi="Times New Roman" w:cs="Times New Roman"/>
          <w:lang w:eastAsia="fr-FR"/>
        </w:rPr>
        <w:cr/>
      </w:r>
    </w:p>
    <w:p w:rsidR="001B0F7B" w:rsidRPr="001B0F7B" w:rsidRDefault="001B0F7B" w:rsidP="001B0F7B">
      <w:pPr>
        <w:autoSpaceDE w:val="0"/>
        <w:autoSpaceDN w:val="0"/>
        <w:adjustRightInd w:val="0"/>
        <w:spacing w:after="200" w:line="307" w:lineRule="exact"/>
        <w:ind w:left="708" w:hanging="708"/>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L'ENREPRISE………………BP …………………Tél/Fax ………………..</w:t>
      </w:r>
    </w:p>
    <w:p w:rsidR="001B0F7B" w:rsidRPr="001B0F7B" w:rsidRDefault="001B0F7B" w:rsidP="001B0F7B">
      <w:pPr>
        <w:spacing w:after="200" w:line="276" w:lineRule="auto"/>
        <w:ind w:left="708" w:firstLine="708"/>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 xml:space="preserve">N° R.C : </w:t>
      </w:r>
    </w:p>
    <w:p w:rsidR="001B0F7B" w:rsidRPr="001B0F7B" w:rsidRDefault="001B0F7B" w:rsidP="001B0F7B">
      <w:pPr>
        <w:spacing w:after="20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ab/>
      </w:r>
      <w:r w:rsidRPr="001B0F7B">
        <w:rPr>
          <w:rFonts w:ascii="Times New Roman" w:eastAsiaTheme="minorEastAsia" w:hAnsi="Times New Roman" w:cs="Times New Roman"/>
          <w:lang w:eastAsia="fr-FR"/>
        </w:rPr>
        <w:tab/>
        <w:t xml:space="preserve">N° CONTRIBUABLE : </w:t>
      </w: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ab/>
      </w:r>
      <w:r w:rsidRPr="001B0F7B">
        <w:rPr>
          <w:rFonts w:ascii="Times New Roman" w:eastAsiaTheme="minorEastAsia" w:hAnsi="Times New Roman" w:cs="Times New Roman"/>
          <w:lang w:eastAsia="fr-FR"/>
        </w:rPr>
        <w:tab/>
        <w:t>N° COMPTE BANCAIRE :</w:t>
      </w:r>
      <w:r w:rsidRPr="001B0F7B">
        <w:rPr>
          <w:rFonts w:ascii="Times New Roman" w:eastAsiaTheme="minorEastAsia" w:hAnsi="Times New Roman" w:cs="Times New Roman"/>
          <w:lang w:eastAsia="fr-FR"/>
        </w:rPr>
        <w:tab/>
      </w: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200" w:line="288" w:lineRule="exact"/>
        <w:ind w:left="708" w:firstLine="708"/>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Représentée par………………………………. ci-après désignée</w:t>
      </w: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b/>
          <w:bCs/>
          <w:lang w:eastAsia="fr-FR"/>
        </w:rPr>
      </w:pP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b/>
          <w:bCs/>
          <w:lang w:eastAsia="fr-FR"/>
        </w:rPr>
      </w:pPr>
    </w:p>
    <w:p w:rsidR="001B0F7B" w:rsidRPr="001B0F7B" w:rsidRDefault="001B0F7B" w:rsidP="001B0F7B">
      <w:pPr>
        <w:autoSpaceDE w:val="0"/>
        <w:autoSpaceDN w:val="0"/>
        <w:adjustRightInd w:val="0"/>
        <w:spacing w:after="200" w:line="288" w:lineRule="exact"/>
        <w:ind w:left="708" w:firstLine="708"/>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 L’Entrepreneur "</w:t>
      </w:r>
    </w:p>
    <w:p w:rsidR="001B0F7B" w:rsidRPr="001B0F7B" w:rsidRDefault="001B0F7B" w:rsidP="001B0F7B">
      <w:pPr>
        <w:autoSpaceDE w:val="0"/>
        <w:autoSpaceDN w:val="0"/>
        <w:adjustRightInd w:val="0"/>
        <w:spacing w:after="200" w:line="278" w:lineRule="exact"/>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200" w:line="278" w:lineRule="exact"/>
        <w:ind w:left="4248" w:firstLine="708"/>
        <w:jc w:val="both"/>
        <w:rPr>
          <w:rFonts w:ascii="Times New Roman" w:eastAsiaTheme="minorEastAsia" w:hAnsi="Times New Roman" w:cs="Times New Roman"/>
          <w:b/>
          <w:bCs/>
          <w:lang w:eastAsia="fr-FR"/>
        </w:rPr>
      </w:pPr>
      <w:r w:rsidRPr="001B0F7B">
        <w:rPr>
          <w:rFonts w:ascii="Times New Roman" w:eastAsiaTheme="minorEastAsia" w:hAnsi="Times New Roman" w:cs="Times New Roman"/>
          <w:b/>
          <w:bCs/>
          <w:lang w:eastAsia="fr-FR"/>
        </w:rPr>
        <w:t>D’AUTRE PART,</w:t>
      </w: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200" w:line="288" w:lineRule="exact"/>
        <w:jc w:val="both"/>
        <w:rPr>
          <w:rFonts w:ascii="Times New Roman" w:eastAsiaTheme="minorEastAsia" w:hAnsi="Times New Roman" w:cs="Times New Roman"/>
          <w:lang w:eastAsia="fr-FR"/>
        </w:rPr>
      </w:pPr>
    </w:p>
    <w:p w:rsidR="001B0F7B" w:rsidRPr="001B0F7B" w:rsidRDefault="001B0F7B" w:rsidP="001B0F7B">
      <w:pPr>
        <w:keepNext/>
        <w:spacing w:after="0" w:line="240" w:lineRule="auto"/>
        <w:ind w:firstLine="900"/>
        <w:jc w:val="both"/>
        <w:outlineLvl w:val="5"/>
        <w:rPr>
          <w:rFonts w:ascii="Times New Roman" w:eastAsia="Times New Roman" w:hAnsi="Times New Roman" w:cs="Times New Roman"/>
          <w:b/>
          <w:bCs/>
          <w:sz w:val="24"/>
          <w:szCs w:val="24"/>
          <w:lang w:eastAsia="fr-FR"/>
        </w:rPr>
      </w:pPr>
      <w:r w:rsidRPr="001B0F7B">
        <w:rPr>
          <w:rFonts w:ascii="Times New Roman" w:eastAsia="Times New Roman" w:hAnsi="Times New Roman" w:cs="Times New Roman"/>
          <w:b/>
          <w:bCs/>
          <w:sz w:val="24"/>
          <w:szCs w:val="24"/>
          <w:lang w:eastAsia="fr-FR"/>
        </w:rPr>
        <w:t xml:space="preserve">                               IL A ETE CONVENU ET ARRETE CE QUI SUIT :</w:t>
      </w:r>
    </w:p>
    <w:p w:rsidR="001B0F7B" w:rsidRPr="001B0F7B" w:rsidRDefault="001B0F7B" w:rsidP="001B0F7B">
      <w:pPr>
        <w:autoSpaceDE w:val="0"/>
        <w:autoSpaceDN w:val="0"/>
        <w:adjustRightInd w:val="0"/>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0" w:line="240" w:lineRule="auto"/>
        <w:jc w:val="both"/>
        <w:rPr>
          <w:rFonts w:ascii="Times New Roman" w:eastAsia="Times New Roman" w:hAnsi="Times New Roman" w:cs="Times New Roman"/>
          <w:b/>
          <w:sz w:val="28"/>
          <w:szCs w:val="28"/>
          <w:lang w:eastAsia="fr-FR"/>
        </w:rPr>
      </w:pPr>
      <w:r w:rsidRPr="001B0F7B">
        <w:rPr>
          <w:rFonts w:ascii="Times New Roman" w:eastAsia="Times New Roman" w:hAnsi="Times New Roman" w:cs="Times New Roman"/>
          <w:sz w:val="52"/>
          <w:szCs w:val="24"/>
          <w:lang w:eastAsia="fr-FR"/>
        </w:rPr>
        <w:br w:type="page"/>
      </w:r>
      <w:r w:rsidRPr="001B0F7B">
        <w:rPr>
          <w:rFonts w:ascii="Times New Roman" w:eastAsia="Times New Roman" w:hAnsi="Times New Roman" w:cs="Times New Roman"/>
          <w:b/>
          <w:sz w:val="28"/>
          <w:szCs w:val="28"/>
          <w:lang w:eastAsia="fr-FR"/>
        </w:rPr>
        <w:t xml:space="preserve">SOMMAIRE DU MARCHE </w:t>
      </w:r>
    </w:p>
    <w:p w:rsidR="001B0F7B" w:rsidRPr="001B0F7B" w:rsidRDefault="001B0F7B" w:rsidP="001B0F7B">
      <w:pPr>
        <w:spacing w:after="0" w:line="240" w:lineRule="auto"/>
        <w:ind w:left="1560" w:hanging="1560"/>
        <w:jc w:val="both"/>
        <w:rPr>
          <w:rFonts w:ascii="Times New Roman" w:eastAsia="Times New Roman" w:hAnsi="Times New Roman" w:cs="Times New Roman"/>
          <w:b/>
          <w:sz w:val="28"/>
          <w:szCs w:val="28"/>
          <w:lang w:eastAsia="fr-FR"/>
        </w:rPr>
      </w:pPr>
    </w:p>
    <w:p w:rsidR="001B0F7B" w:rsidRPr="001B0F7B" w:rsidRDefault="001B0F7B" w:rsidP="001B0F7B">
      <w:pPr>
        <w:spacing w:after="0" w:line="240" w:lineRule="auto"/>
        <w:ind w:left="1560" w:hanging="1560"/>
        <w:jc w:val="both"/>
        <w:rPr>
          <w:rFonts w:ascii="Times New Roman" w:eastAsia="Times New Roman" w:hAnsi="Times New Roman" w:cs="Times New Roman"/>
          <w:b/>
          <w:sz w:val="28"/>
          <w:szCs w:val="28"/>
          <w:lang w:eastAsia="fr-FR"/>
        </w:rPr>
      </w:pPr>
    </w:p>
    <w:p w:rsidR="001B0F7B" w:rsidRPr="001B0F7B" w:rsidRDefault="001B0F7B" w:rsidP="001B0F7B">
      <w:pPr>
        <w:spacing w:after="0" w:line="240" w:lineRule="auto"/>
        <w:ind w:left="1560" w:hanging="1560"/>
        <w:jc w:val="both"/>
        <w:rPr>
          <w:rFonts w:ascii="Times New Roman" w:eastAsia="Times New Roman" w:hAnsi="Times New Roman" w:cs="Times New Roman"/>
          <w:b/>
          <w:sz w:val="28"/>
          <w:szCs w:val="28"/>
          <w:lang w:eastAsia="fr-FR"/>
        </w:rPr>
      </w:pPr>
    </w:p>
    <w:p w:rsidR="001B0F7B" w:rsidRPr="001B0F7B" w:rsidRDefault="001B0F7B" w:rsidP="001B0F7B">
      <w:pPr>
        <w:spacing w:after="0" w:line="240" w:lineRule="auto"/>
        <w:ind w:left="1560" w:hanging="1560"/>
        <w:jc w:val="both"/>
        <w:rPr>
          <w:rFonts w:ascii="Times New Roman" w:eastAsia="Times New Roman" w:hAnsi="Times New Roman" w:cs="Times New Roman"/>
          <w:bCs/>
          <w:lang w:eastAsia="fr-FR"/>
        </w:rPr>
      </w:pPr>
      <w:r w:rsidRPr="001B0F7B">
        <w:rPr>
          <w:rFonts w:ascii="Times New Roman" w:eastAsia="Times New Roman" w:hAnsi="Times New Roman" w:cs="Times New Roman"/>
          <w:bCs/>
          <w:lang w:eastAsia="fr-FR"/>
        </w:rPr>
        <w:t>TITRE I : CAHIER DES CLAUSES ADMINISTRATIVES PARTICULIERES (CCAP)</w:t>
      </w:r>
    </w:p>
    <w:p w:rsidR="001B0F7B" w:rsidRPr="001B0F7B" w:rsidRDefault="001B0F7B" w:rsidP="001B0F7B">
      <w:pPr>
        <w:spacing w:after="0" w:line="240" w:lineRule="auto"/>
        <w:ind w:left="1560" w:hanging="1560"/>
        <w:jc w:val="both"/>
        <w:rPr>
          <w:rFonts w:ascii="Times New Roman" w:eastAsia="Times New Roman" w:hAnsi="Times New Roman" w:cs="Times New Roman"/>
          <w:bCs/>
          <w:lang w:eastAsia="fr-FR"/>
        </w:rPr>
      </w:pP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TITRE II : CAHIER DES CLAUSES TECHNIQUES PARTICULIERES (CCTP)</w:t>
      </w: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TITRE III : BORDEREAU DES PRIX UNITAIRES (BPU)</w:t>
      </w: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p>
    <w:p w:rsidR="001B0F7B" w:rsidRPr="001B0F7B" w:rsidRDefault="001B0F7B" w:rsidP="001B0F7B">
      <w:pPr>
        <w:spacing w:after="200" w:line="276" w:lineRule="auto"/>
        <w:jc w:val="both"/>
        <w:outlineLvl w:val="0"/>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TITRE IV : DETAIL QUANTITATIF ET ESTIMATIF (DQE)</w:t>
      </w:r>
    </w:p>
    <w:p w:rsidR="001B0F7B" w:rsidRPr="001B0F7B" w:rsidRDefault="001B0F7B" w:rsidP="001B0F7B">
      <w:pPr>
        <w:spacing w:after="200" w:line="276" w:lineRule="auto"/>
        <w:jc w:val="both"/>
        <w:rPr>
          <w:rFonts w:ascii="Times New Roman" w:eastAsiaTheme="minorEastAsia" w:hAnsi="Times New Roman" w:cs="Times New Roman"/>
          <w:b/>
          <w:lang w:eastAsia="fr-FR"/>
        </w:rPr>
      </w:pPr>
    </w:p>
    <w:p w:rsidR="001B0F7B" w:rsidRPr="001B0F7B" w:rsidRDefault="001B0F7B" w:rsidP="001B0F7B">
      <w:pPr>
        <w:spacing w:after="200" w:line="276" w:lineRule="auto"/>
        <w:jc w:val="both"/>
        <w:rPr>
          <w:rFonts w:ascii="Times New Roman" w:eastAsiaTheme="minorEastAsia" w:hAnsi="Times New Roman" w:cs="Times New Roman"/>
          <w:b/>
          <w:lang w:eastAsia="fr-FR"/>
        </w:rPr>
      </w:pPr>
    </w:p>
    <w:p w:rsidR="001B0F7B" w:rsidRPr="001B0F7B" w:rsidRDefault="001B0F7B" w:rsidP="001B0F7B">
      <w:pPr>
        <w:autoSpaceDE w:val="0"/>
        <w:autoSpaceDN w:val="0"/>
        <w:adjustRightInd w:val="0"/>
        <w:spacing w:after="0" w:line="240" w:lineRule="auto"/>
        <w:jc w:val="center"/>
        <w:rPr>
          <w:rFonts w:ascii="Times New Roman" w:eastAsiaTheme="minorEastAsia" w:hAnsi="Times New Roman" w:cs="Times New Roman"/>
          <w:b/>
          <w:lang w:eastAsia="fr-FR"/>
        </w:rPr>
      </w:pPr>
      <w:r w:rsidRPr="001B0F7B">
        <w:rPr>
          <w:rFonts w:ascii="Times New Roman" w:eastAsiaTheme="minorEastAsia" w:hAnsi="Times New Roman" w:cs="Times New Roman"/>
          <w:lang w:eastAsia="fr-FR"/>
        </w:rPr>
        <w:br w:type="page"/>
      </w:r>
      <w:r w:rsidRPr="001B0F7B">
        <w:rPr>
          <w:rFonts w:ascii="Times New Roman" w:eastAsiaTheme="minorEastAsia" w:hAnsi="Times New Roman" w:cs="Times New Roman"/>
          <w:b/>
          <w:lang w:eastAsia="fr-FR"/>
        </w:rPr>
        <w:t>PAGE_______ ET DERNIERE DE LA LETTRE-COMMANDE N°_</w:t>
      </w:r>
      <w:r w:rsidR="00695283">
        <w:rPr>
          <w:rFonts w:ascii="Times New Roman" w:eastAsiaTheme="minorEastAsia" w:hAnsi="Times New Roman" w:cs="Times New Roman"/>
          <w:b/>
          <w:lang w:eastAsia="fr-FR"/>
        </w:rPr>
        <w:t>_</w:t>
      </w:r>
      <w:r w:rsidRPr="001B0F7B">
        <w:rPr>
          <w:rFonts w:ascii="Times New Roman" w:eastAsiaTheme="minorEastAsia" w:hAnsi="Times New Roman" w:cs="Times New Roman"/>
          <w:b/>
          <w:lang w:eastAsia="fr-FR"/>
        </w:rPr>
        <w:t>__/LC/C-KHY/CIPM-TBEC/2025</w:t>
      </w:r>
    </w:p>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 xml:space="preserve">PASSEE APRES APPEL D'OFFRES NATIONAL OUVERT EN PROCEDURE D’URGENCE AVEC L’ENTREPRISE ___________________POUR L’EXECUTION DES TRAVAUX DE </w:t>
      </w:r>
      <w:r w:rsidR="005C19F9" w:rsidRPr="005C19F9">
        <w:rPr>
          <w:rFonts w:ascii="Times New Roman" w:eastAsia="Calibri" w:hAnsi="Times New Roman" w:cs="Times New Roman"/>
          <w:b/>
          <w:sz w:val="24"/>
          <w:szCs w:val="24"/>
        </w:rPr>
        <w:t>REHABILITATION D’UN BLOC DE DEUX (02) SALLES DE CLASSE A L’EP DE TAKREO</w:t>
      </w:r>
      <w:r w:rsidR="005C19F9" w:rsidRPr="001B0F7B">
        <w:rPr>
          <w:rFonts w:eastAsiaTheme="minorEastAsia"/>
          <w:b/>
          <w:color w:val="000000"/>
        </w:rPr>
        <w:t xml:space="preserve"> </w:t>
      </w:r>
      <w:r w:rsidR="005C19F9">
        <w:rPr>
          <w:rFonts w:eastAsiaTheme="minorEastAsia"/>
          <w:b/>
          <w:color w:val="000000"/>
        </w:rPr>
        <w:t xml:space="preserve">DANS LA COMMUNE </w:t>
      </w:r>
      <w:r w:rsidRPr="001B0F7B">
        <w:rPr>
          <w:rFonts w:ascii="Times New Roman" w:eastAsiaTheme="minorEastAsia" w:hAnsi="Times New Roman" w:cs="Times New Roman"/>
          <w:b/>
          <w:lang w:eastAsia="fr-FR"/>
        </w:rPr>
        <w:t xml:space="preserve">DE KAR-HAY , DEPARTEMENT DU MAYO-DANAY ; REGION DE L’EXTREME-NORD </w:t>
      </w:r>
    </w:p>
    <w:p w:rsidR="001B0F7B" w:rsidRPr="001B0F7B" w:rsidRDefault="001B0F7B" w:rsidP="001B0F7B">
      <w:pPr>
        <w:spacing w:after="20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DELAI D’EXECUTION: Deux (02) Mois</w:t>
      </w:r>
    </w:p>
    <w:p w:rsidR="001B0F7B" w:rsidRPr="001B0F7B" w:rsidRDefault="001B0F7B" w:rsidP="001B0F7B">
      <w:pPr>
        <w:spacing w:after="20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 xml:space="preserve">MONTANT: </w:t>
      </w:r>
    </w:p>
    <w:p w:rsidR="001B0F7B" w:rsidRPr="001B0F7B" w:rsidRDefault="001B0F7B" w:rsidP="001B0F7B">
      <w:pPr>
        <w:spacing w:after="200" w:line="276" w:lineRule="auto"/>
        <w:jc w:val="both"/>
        <w:rPr>
          <w:rFonts w:ascii="Times New Roman" w:eastAsiaTheme="minorEastAsia" w:hAnsi="Times New Roman" w:cs="Times New Roman"/>
          <w:b/>
          <w:sz w:val="18"/>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MONTANT FCFA</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MONTANT TOTAL</w:t>
            </w:r>
          </w:p>
        </w:tc>
      </w:tr>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TTC</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p>
        </w:tc>
      </w:tr>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HTVA</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p>
        </w:tc>
      </w:tr>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TVA (19,25%)</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p>
        </w:tc>
      </w:tr>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 xml:space="preserve">I.R </w:t>
            </w:r>
            <w:r w:rsidRPr="001B0F7B">
              <w:rPr>
                <w:rFonts w:ascii="Times New Roman" w:eastAsiaTheme="minorEastAsia" w:hAnsi="Times New Roman" w:cs="Times New Roman"/>
                <w:lang w:eastAsia="fr-FR"/>
              </w:rPr>
              <w:t>[</w:t>
            </w:r>
            <w:r w:rsidRPr="001B0F7B">
              <w:rPr>
                <w:rFonts w:ascii="Times New Roman" w:eastAsiaTheme="minorEastAsia" w:hAnsi="Times New Roman" w:cs="Times New Roman"/>
                <w:b/>
                <w:bCs/>
                <w:lang w:eastAsia="fr-FR"/>
              </w:rPr>
              <w:t>5,5%</w:t>
            </w:r>
            <w:r w:rsidRPr="001B0F7B">
              <w:rPr>
                <w:rFonts w:ascii="Times New Roman" w:eastAsiaTheme="minorEastAsia" w:hAnsi="Times New Roman" w:cs="Times New Roman"/>
                <w:lang w:eastAsia="fr-FR"/>
              </w:rPr>
              <w:t>] / [</w:t>
            </w:r>
            <w:r w:rsidRPr="001B0F7B">
              <w:rPr>
                <w:rFonts w:ascii="Times New Roman" w:eastAsiaTheme="minorEastAsia" w:hAnsi="Times New Roman" w:cs="Times New Roman"/>
                <w:b/>
                <w:bCs/>
                <w:lang w:eastAsia="fr-FR"/>
              </w:rPr>
              <w:t>2,2%</w:t>
            </w:r>
            <w:r w:rsidRPr="001B0F7B">
              <w:rPr>
                <w:rFonts w:ascii="Times New Roman" w:eastAsiaTheme="minorEastAsia" w:hAnsi="Times New Roman" w:cs="Times New Roman"/>
                <w:lang w:eastAsia="fr-FR"/>
              </w:rPr>
              <w:t>] (selon le régime fiscal)</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p>
        </w:tc>
      </w:tr>
      <w:tr w:rsidR="001B0F7B" w:rsidRPr="001B0F7B" w:rsidTr="005C19F9">
        <w:trPr>
          <w:jc w:val="center"/>
        </w:trPr>
        <w:tc>
          <w:tcPr>
            <w:tcW w:w="3958"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Net à Mandater</w:t>
            </w:r>
          </w:p>
        </w:tc>
        <w:tc>
          <w:tcPr>
            <w:tcW w:w="3686" w:type="dxa"/>
          </w:tcPr>
          <w:p w:rsidR="001B0F7B" w:rsidRPr="001B0F7B" w:rsidRDefault="001B0F7B" w:rsidP="001B0F7B">
            <w:pPr>
              <w:spacing w:after="0" w:line="276" w:lineRule="auto"/>
              <w:jc w:val="both"/>
              <w:rPr>
                <w:rFonts w:ascii="Times New Roman" w:eastAsiaTheme="minorEastAsia" w:hAnsi="Times New Roman" w:cs="Times New Roman"/>
                <w:b/>
                <w:lang w:eastAsia="fr-FR"/>
              </w:rPr>
            </w:pPr>
          </w:p>
        </w:tc>
      </w:tr>
    </w:tbl>
    <w:p w:rsidR="001B0F7B" w:rsidRPr="001B0F7B" w:rsidRDefault="001B0F7B" w:rsidP="001B0F7B">
      <w:pPr>
        <w:spacing w:after="0" w:line="276" w:lineRule="auto"/>
        <w:jc w:val="both"/>
        <w:rPr>
          <w:rFonts w:ascii="Times New Roman" w:eastAsiaTheme="minorEastAsia" w:hAnsi="Times New Roman" w:cs="Times New Roman"/>
          <w:b/>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1B0F7B" w:rsidRPr="001B0F7B" w:rsidTr="005C19F9">
        <w:trPr>
          <w:jc w:val="center"/>
        </w:trPr>
        <w:tc>
          <w:tcPr>
            <w:tcW w:w="10138" w:type="dxa"/>
          </w:tcPr>
          <w:p w:rsidR="001B0F7B" w:rsidRPr="001B0F7B" w:rsidRDefault="001B0F7B" w:rsidP="001B0F7B">
            <w:pPr>
              <w:spacing w:after="200" w:line="276" w:lineRule="auto"/>
              <w:jc w:val="center"/>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Lue et acceptée par le Cocontractant</w:t>
            </w:r>
          </w:p>
          <w:p w:rsidR="001B0F7B" w:rsidRPr="001B0F7B" w:rsidRDefault="001B0F7B" w:rsidP="001B0F7B">
            <w:pPr>
              <w:spacing w:after="200" w:line="276" w:lineRule="auto"/>
              <w:jc w:val="both"/>
              <w:rPr>
                <w:rFonts w:ascii="Times New Roman" w:eastAsiaTheme="minorEastAsia" w:hAnsi="Times New Roman" w:cs="Times New Roman"/>
                <w:b/>
                <w:lang w:eastAsia="fr-FR"/>
              </w:rPr>
            </w:pPr>
          </w:p>
          <w:p w:rsidR="001B0F7B" w:rsidRPr="001B0F7B" w:rsidRDefault="001B0F7B" w:rsidP="001B0F7B">
            <w:pPr>
              <w:spacing w:after="200" w:line="276" w:lineRule="auto"/>
              <w:jc w:val="both"/>
              <w:rPr>
                <w:rFonts w:ascii="Times New Roman" w:eastAsiaTheme="minorEastAsia" w:hAnsi="Times New Roman" w:cs="Times New Roman"/>
                <w:b/>
                <w:lang w:eastAsia="fr-FR"/>
              </w:rPr>
            </w:pPr>
          </w:p>
          <w:p w:rsidR="001B0F7B" w:rsidRPr="001B0F7B" w:rsidRDefault="001B0F7B" w:rsidP="001B0F7B">
            <w:pPr>
              <w:spacing w:after="200" w:line="240" w:lineRule="auto"/>
              <w:jc w:val="both"/>
              <w:rPr>
                <w:rFonts w:ascii="Times New Roman" w:eastAsiaTheme="minorEastAsia" w:hAnsi="Times New Roman" w:cs="Times New Roman"/>
                <w:b/>
                <w:lang w:eastAsia="fr-FR"/>
              </w:rPr>
            </w:pPr>
          </w:p>
          <w:p w:rsidR="001B0F7B" w:rsidRPr="001B0F7B" w:rsidRDefault="001B0F7B" w:rsidP="001B0F7B">
            <w:pPr>
              <w:spacing w:after="200" w:line="276" w:lineRule="auto"/>
              <w:jc w:val="center"/>
              <w:rPr>
                <w:rFonts w:ascii="Times New Roman" w:eastAsiaTheme="minorEastAsia" w:hAnsi="Times New Roman" w:cs="Times New Roman"/>
                <w:b/>
                <w:bCs/>
                <w:lang w:eastAsia="fr-FR"/>
              </w:rPr>
            </w:pPr>
            <w:r w:rsidRPr="001B0F7B">
              <w:rPr>
                <w:rFonts w:ascii="Times New Roman" w:eastAsiaTheme="minorEastAsia" w:hAnsi="Times New Roman" w:cs="Times New Roman"/>
                <w:b/>
                <w:lang w:eastAsia="fr-FR"/>
              </w:rPr>
              <w:t>Kar-Hay, le _______________</w:t>
            </w:r>
          </w:p>
        </w:tc>
      </w:tr>
      <w:tr w:rsidR="001B0F7B" w:rsidRPr="001B0F7B" w:rsidTr="005C19F9">
        <w:trPr>
          <w:jc w:val="center"/>
        </w:trPr>
        <w:tc>
          <w:tcPr>
            <w:tcW w:w="10138" w:type="dxa"/>
          </w:tcPr>
          <w:p w:rsidR="001B0F7B" w:rsidRPr="001B0F7B" w:rsidRDefault="001B0F7B" w:rsidP="003826CE">
            <w:pPr>
              <w:autoSpaceDE w:val="0"/>
              <w:autoSpaceDN w:val="0"/>
              <w:adjustRightInd w:val="0"/>
              <w:spacing w:after="0" w:line="264" w:lineRule="exact"/>
              <w:jc w:val="center"/>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Signée par le Maire de la commune de Kar-Hay</w:t>
            </w:r>
          </w:p>
          <w:p w:rsidR="001B0F7B" w:rsidRPr="001B0F7B" w:rsidRDefault="001B0F7B" w:rsidP="003826CE">
            <w:pPr>
              <w:autoSpaceDE w:val="0"/>
              <w:autoSpaceDN w:val="0"/>
              <w:adjustRightInd w:val="0"/>
              <w:spacing w:after="0" w:line="264" w:lineRule="exact"/>
              <w:ind w:left="4956" w:hanging="1270"/>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(Autorité Contractante)</w:t>
            </w:r>
          </w:p>
          <w:p w:rsidR="001B0F7B" w:rsidRPr="001B0F7B" w:rsidRDefault="001B0F7B" w:rsidP="003826CE">
            <w:pPr>
              <w:autoSpaceDE w:val="0"/>
              <w:autoSpaceDN w:val="0"/>
              <w:adjustRightInd w:val="0"/>
              <w:spacing w:after="200" w:line="264" w:lineRule="exact"/>
              <w:ind w:left="4956" w:hanging="1270"/>
              <w:jc w:val="center"/>
              <w:rPr>
                <w:rFonts w:ascii="Times New Roman" w:eastAsiaTheme="minorEastAsia" w:hAnsi="Times New Roman" w:cs="Times New Roman"/>
                <w:b/>
                <w:lang w:eastAsia="fr-FR"/>
              </w:rPr>
            </w:pPr>
          </w:p>
          <w:p w:rsidR="001B0F7B" w:rsidRPr="001B0F7B" w:rsidRDefault="001B0F7B" w:rsidP="003826CE">
            <w:pPr>
              <w:autoSpaceDE w:val="0"/>
              <w:autoSpaceDN w:val="0"/>
              <w:adjustRightInd w:val="0"/>
              <w:spacing w:after="200" w:line="264" w:lineRule="exact"/>
              <w:ind w:left="4956" w:hanging="1270"/>
              <w:jc w:val="center"/>
              <w:rPr>
                <w:rFonts w:ascii="Times New Roman" w:eastAsiaTheme="minorEastAsia" w:hAnsi="Times New Roman" w:cs="Times New Roman"/>
                <w:b/>
                <w:lang w:eastAsia="fr-FR"/>
              </w:rPr>
            </w:pPr>
          </w:p>
          <w:p w:rsidR="001B0F7B" w:rsidRPr="001B0F7B" w:rsidRDefault="001B0F7B" w:rsidP="003826CE">
            <w:pPr>
              <w:autoSpaceDE w:val="0"/>
              <w:autoSpaceDN w:val="0"/>
              <w:adjustRightInd w:val="0"/>
              <w:spacing w:after="200" w:line="264" w:lineRule="exact"/>
              <w:ind w:left="4956" w:hanging="1270"/>
              <w:jc w:val="center"/>
              <w:rPr>
                <w:rFonts w:ascii="Times New Roman" w:eastAsiaTheme="minorEastAsia" w:hAnsi="Times New Roman" w:cs="Times New Roman"/>
                <w:b/>
                <w:lang w:eastAsia="fr-FR"/>
              </w:rPr>
            </w:pPr>
          </w:p>
          <w:p w:rsidR="001B0F7B" w:rsidRPr="001B0F7B" w:rsidRDefault="001B0F7B" w:rsidP="003826CE">
            <w:pPr>
              <w:spacing w:after="200" w:line="276" w:lineRule="auto"/>
              <w:jc w:val="center"/>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Kar-Hay, le _______________</w:t>
            </w:r>
          </w:p>
        </w:tc>
      </w:tr>
      <w:tr w:rsidR="001B0F7B" w:rsidRPr="001B0F7B" w:rsidTr="005C19F9">
        <w:trPr>
          <w:trHeight w:val="2334"/>
          <w:jc w:val="center"/>
        </w:trPr>
        <w:tc>
          <w:tcPr>
            <w:tcW w:w="10138" w:type="dxa"/>
          </w:tcPr>
          <w:p w:rsidR="001B0F7B" w:rsidRPr="001B0F7B" w:rsidRDefault="001B0F7B" w:rsidP="003826CE">
            <w:pPr>
              <w:spacing w:after="200" w:line="276" w:lineRule="auto"/>
              <w:jc w:val="center"/>
              <w:rPr>
                <w:rFonts w:ascii="Times New Roman" w:eastAsiaTheme="minorEastAsia" w:hAnsi="Times New Roman" w:cs="Times New Roman"/>
                <w:b/>
                <w:lang w:eastAsia="fr-FR"/>
              </w:rPr>
            </w:pPr>
            <w:r w:rsidRPr="001B0F7B">
              <w:rPr>
                <w:rFonts w:ascii="Times New Roman" w:eastAsiaTheme="minorEastAsia" w:hAnsi="Times New Roman" w:cs="Times New Roman"/>
                <w:b/>
                <w:lang w:eastAsia="fr-FR"/>
              </w:rPr>
              <w:t>ENREGISTREMENT</w:t>
            </w:r>
          </w:p>
        </w:tc>
      </w:tr>
    </w:tbl>
    <w:p w:rsidR="001B0F7B" w:rsidRPr="001B0F7B" w:rsidRDefault="001B0F7B" w:rsidP="001B0F7B">
      <w:pPr>
        <w:tabs>
          <w:tab w:val="left" w:pos="859"/>
          <w:tab w:val="left" w:leader="hyphen" w:pos="6628"/>
        </w:tabs>
        <w:autoSpaceDE w:val="0"/>
        <w:autoSpaceDN w:val="0"/>
        <w:adjustRightInd w:val="0"/>
        <w:spacing w:after="200" w:line="273" w:lineRule="exact"/>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920"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931"/>
      </w:tblGrid>
      <w:tr w:rsidR="001B0F7B" w:rsidRPr="001B0F7B" w:rsidTr="004074CC">
        <w:tc>
          <w:tcPr>
            <w:tcW w:w="8931" w:type="dxa"/>
            <w:tcBorders>
              <w:top w:val="single" w:sz="4" w:space="0" w:color="auto"/>
              <w:left w:val="single" w:sz="4" w:space="0" w:color="auto"/>
              <w:bottom w:val="single" w:sz="4" w:space="0" w:color="auto"/>
              <w:right w:val="single" w:sz="4" w:space="0" w:color="auto"/>
            </w:tcBorders>
          </w:tcPr>
          <w:p w:rsidR="001B0F7B" w:rsidRPr="001B0F7B" w:rsidRDefault="001B0F7B" w:rsidP="004074CC">
            <w:pPr>
              <w:tabs>
                <w:tab w:val="left" w:pos="2410"/>
              </w:tabs>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sz w:val="32"/>
                <w:szCs w:val="32"/>
                <w:lang w:eastAsia="fr-FR"/>
              </w:rPr>
            </w:pPr>
          </w:p>
          <w:p w:rsidR="001B0F7B" w:rsidRPr="004074CC" w:rsidRDefault="001B0F7B" w:rsidP="004074CC">
            <w:pPr>
              <w:tabs>
                <w:tab w:val="left" w:pos="241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fr-FR"/>
              </w:rPr>
            </w:pPr>
            <w:r w:rsidRPr="004074CC">
              <w:rPr>
                <w:rFonts w:ascii="Times New Roman" w:eastAsia="Times New Roman" w:hAnsi="Times New Roman" w:cs="Times New Roman"/>
                <w:b/>
                <w:sz w:val="28"/>
                <w:szCs w:val="28"/>
                <w:lang w:eastAsia="fr-FR"/>
              </w:rPr>
              <w:t>PIECE 10 : MODELES DES DOCUMENTS A UTILISER PAR LES SOUMISSIONNAIRES</w:t>
            </w:r>
          </w:p>
          <w:p w:rsidR="001B0F7B" w:rsidRPr="001B0F7B" w:rsidRDefault="001B0F7B" w:rsidP="004074CC">
            <w:pPr>
              <w:spacing w:after="200" w:line="276" w:lineRule="auto"/>
              <w:jc w:val="both"/>
              <w:rPr>
                <w:rFonts w:ascii="Times New Roman" w:eastAsiaTheme="minorEastAsia"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0" w:line="276" w:lineRule="auto"/>
        <w:jc w:val="both"/>
        <w:rPr>
          <w:rFonts w:ascii="Times New Roman" w:eastAsiaTheme="minorEastAsia" w:hAnsi="Times New Roman" w:cs="Times New Roman"/>
          <w:b/>
          <w:sz w:val="32"/>
          <w:szCs w:val="32"/>
          <w:lang w:eastAsia="fr-FR"/>
        </w:rPr>
      </w:pPr>
      <w:r w:rsidRPr="001B0F7B">
        <w:rPr>
          <w:rFonts w:ascii="Times New Roman" w:eastAsiaTheme="minorEastAsia" w:hAnsi="Times New Roman" w:cs="Times New Roman"/>
          <w:b/>
          <w:sz w:val="32"/>
          <w:szCs w:val="32"/>
          <w:lang w:eastAsia="fr-FR"/>
        </w:rPr>
        <w:t>TABLES DES MATIERES</w:t>
      </w:r>
    </w:p>
    <w:p w:rsidR="001B0F7B" w:rsidRPr="001B0F7B" w:rsidRDefault="001B0F7B" w:rsidP="001B0F7B">
      <w:pPr>
        <w:autoSpaceDE w:val="0"/>
        <w:autoSpaceDN w:val="0"/>
        <w:adjustRightInd w:val="0"/>
        <w:spacing w:after="0" w:line="276" w:lineRule="auto"/>
        <w:jc w:val="both"/>
        <w:rPr>
          <w:rFonts w:ascii="Times New Roman" w:eastAsiaTheme="minorEastAsia" w:hAnsi="Times New Roman" w:cs="Times New Roman"/>
          <w:b/>
          <w:sz w:val="32"/>
          <w:szCs w:val="32"/>
          <w:lang w:eastAsia="fr-FR"/>
        </w:rPr>
      </w:pPr>
    </w:p>
    <w:p w:rsidR="001B0F7B" w:rsidRPr="001B0F7B" w:rsidRDefault="001B0F7B" w:rsidP="001B0F7B">
      <w:pPr>
        <w:autoSpaceDE w:val="0"/>
        <w:autoSpaceDN w:val="0"/>
        <w:adjustRightInd w:val="0"/>
        <w:spacing w:after="0" w:line="276" w:lineRule="auto"/>
        <w:jc w:val="both"/>
        <w:rPr>
          <w:rFonts w:ascii="Times New Roman" w:eastAsiaTheme="minorEastAsia" w:hAnsi="Times New Roman" w:cs="Times New Roman"/>
          <w:lang w:eastAsia="fr-FR"/>
        </w:rPr>
      </w:pPr>
    </w:p>
    <w:p w:rsidR="001B0F7B" w:rsidRPr="001B0F7B" w:rsidRDefault="001B0F7B" w:rsidP="001B0F7B">
      <w:pPr>
        <w:autoSpaceDE w:val="0"/>
        <w:autoSpaceDN w:val="0"/>
        <w:adjustRightInd w:val="0"/>
        <w:spacing w:after="0" w:line="720" w:lineRule="auto"/>
        <w:jc w:val="both"/>
        <w:rPr>
          <w:rFonts w:ascii="Times New Roman" w:hAnsi="Times New Roman" w:cs="Times New Roman"/>
          <w:b/>
          <w:bCs/>
        </w:rPr>
      </w:pPr>
      <w:r w:rsidRPr="001B0F7B">
        <w:rPr>
          <w:rFonts w:ascii="Times New Roman" w:hAnsi="Times New Roman" w:cs="Times New Roman"/>
        </w:rPr>
        <w:t xml:space="preserve">Annexe n° 1 : Modèle de soumission . . . . . . . . . . . . . . . . . . . . . . . . . . . . . . . . . . . . . . . . </w:t>
      </w:r>
    </w:p>
    <w:p w:rsidR="001B0F7B" w:rsidRPr="001B0F7B" w:rsidRDefault="001B0F7B" w:rsidP="001B0F7B">
      <w:pPr>
        <w:autoSpaceDE w:val="0"/>
        <w:autoSpaceDN w:val="0"/>
        <w:adjustRightInd w:val="0"/>
        <w:spacing w:after="0" w:line="720" w:lineRule="auto"/>
        <w:jc w:val="both"/>
        <w:rPr>
          <w:rFonts w:ascii="Times New Roman" w:hAnsi="Times New Roman" w:cs="Times New Roman"/>
          <w:b/>
          <w:bCs/>
        </w:rPr>
      </w:pPr>
      <w:r w:rsidRPr="001B0F7B">
        <w:rPr>
          <w:rFonts w:ascii="Times New Roman" w:hAnsi="Times New Roman" w:cs="Times New Roman"/>
        </w:rPr>
        <w:t xml:space="preserve">Annexe n° 2 : Modèle de caution de soumission . . . . . . . . . . . . . . . . . . . . . . . . . . . . . . . . </w:t>
      </w:r>
    </w:p>
    <w:p w:rsidR="001B0F7B" w:rsidRPr="001B0F7B" w:rsidRDefault="001B0F7B" w:rsidP="001B0F7B">
      <w:pPr>
        <w:autoSpaceDE w:val="0"/>
        <w:autoSpaceDN w:val="0"/>
        <w:adjustRightInd w:val="0"/>
        <w:spacing w:after="0" w:line="720" w:lineRule="auto"/>
        <w:jc w:val="both"/>
        <w:rPr>
          <w:rFonts w:ascii="Times New Roman" w:hAnsi="Times New Roman" w:cs="Times New Roman"/>
          <w:b/>
          <w:bCs/>
        </w:rPr>
      </w:pPr>
      <w:r w:rsidRPr="001B0F7B">
        <w:rPr>
          <w:rFonts w:ascii="Times New Roman" w:hAnsi="Times New Roman" w:cs="Times New Roman"/>
        </w:rPr>
        <w:t xml:space="preserve">Annexe n° 3 : Modèle de cautionnement définitif . . . . . . . . . . . . . . . . . . . . . . . . . . . . . . </w:t>
      </w:r>
    </w:p>
    <w:p w:rsidR="001B0F7B" w:rsidRPr="001B0F7B" w:rsidRDefault="001B0F7B" w:rsidP="001B0F7B">
      <w:pPr>
        <w:autoSpaceDE w:val="0"/>
        <w:autoSpaceDN w:val="0"/>
        <w:adjustRightInd w:val="0"/>
        <w:spacing w:after="0" w:line="720" w:lineRule="auto"/>
        <w:jc w:val="both"/>
        <w:rPr>
          <w:rFonts w:ascii="Times New Roman" w:hAnsi="Times New Roman" w:cs="Times New Roman"/>
          <w:b/>
          <w:bCs/>
        </w:rPr>
      </w:pPr>
      <w:r w:rsidRPr="001B0F7B">
        <w:rPr>
          <w:rFonts w:ascii="Times New Roman" w:hAnsi="Times New Roman" w:cs="Times New Roman"/>
        </w:rPr>
        <w:t xml:space="preserve">Annexe n° 4 : Modèle de caution d'avance de démarrage . . . . . . . . . . . . . . . . . . . . . . . . </w:t>
      </w:r>
    </w:p>
    <w:p w:rsidR="001B0F7B" w:rsidRPr="001B0F7B" w:rsidRDefault="001B0F7B" w:rsidP="001B0F7B">
      <w:pPr>
        <w:autoSpaceDE w:val="0"/>
        <w:autoSpaceDN w:val="0"/>
        <w:adjustRightInd w:val="0"/>
        <w:spacing w:after="0" w:line="720" w:lineRule="auto"/>
        <w:jc w:val="both"/>
        <w:rPr>
          <w:rFonts w:ascii="Times New Roman" w:hAnsi="Times New Roman" w:cs="Times New Roman"/>
          <w:b/>
          <w:bCs/>
        </w:rPr>
      </w:pPr>
      <w:r w:rsidRPr="001B0F7B">
        <w:rPr>
          <w:rFonts w:ascii="Times New Roman" w:hAnsi="Times New Roman" w:cs="Times New Roman"/>
        </w:rPr>
        <w:t xml:space="preserve">Annexe n° 5 Modèle de caution de retenue de garantie . . . . . . . . . . . . . . . . . . . . . . . . . </w:t>
      </w:r>
    </w:p>
    <w:p w:rsidR="001B0F7B" w:rsidRPr="001B0F7B" w:rsidRDefault="001B0F7B" w:rsidP="001B0F7B">
      <w:pPr>
        <w:spacing w:after="0" w:line="720" w:lineRule="auto"/>
        <w:jc w:val="both"/>
        <w:rPr>
          <w:rFonts w:ascii="Times New Roman" w:hAnsi="Times New Roman" w:cs="Times New Roman"/>
        </w:rPr>
      </w:pPr>
      <w:r w:rsidRPr="001B0F7B">
        <w:rPr>
          <w:rFonts w:ascii="Times New Roman" w:hAnsi="Times New Roman" w:cs="Times New Roman"/>
        </w:rPr>
        <w:t xml:space="preserve">Annexe n° 6 Cadre du planning . . . . . . . . . . . . . . . . . . . . . . . . . . . . . . . . . . . . . . . . . . . . </w:t>
      </w: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lang w:eastAsia="fr-FR"/>
        </w:rPr>
      </w:pPr>
      <w:r w:rsidRPr="001B0F7B">
        <w:rPr>
          <w:rFonts w:ascii="Times New Roman" w:hAnsi="Times New Roman" w:cs="Times New Roman"/>
          <w:bCs/>
        </w:rPr>
        <w:t>Annexe n° 7</w:t>
      </w:r>
      <w:r w:rsidRPr="001B0F7B">
        <w:rPr>
          <w:rFonts w:ascii="Times New Roman" w:eastAsiaTheme="minorEastAsia" w:hAnsi="Times New Roman" w:cs="Times New Roman"/>
          <w:bCs/>
          <w:color w:val="221F1F"/>
          <w:lang w:eastAsia="fr-FR"/>
        </w:rPr>
        <w:t xml:space="preserve">: </w:t>
      </w:r>
      <w:r w:rsidRPr="001B0F7B">
        <w:rPr>
          <w:rFonts w:ascii="Times New Roman" w:eastAsiaTheme="minorEastAsia" w:hAnsi="Times New Roman" w:cs="Times New Roman"/>
          <w:lang w:eastAsia="fr-FR"/>
        </w:rPr>
        <w:t>Modèle des pouvoirs au mandataire (en cas de  groupement  d’entreprises)</w:t>
      </w:r>
    </w:p>
    <w:p w:rsidR="001B0F7B" w:rsidRPr="001B0F7B" w:rsidRDefault="001B0F7B" w:rsidP="001B0F7B">
      <w:pPr>
        <w:widowControl w:val="0"/>
        <w:autoSpaceDE w:val="0"/>
        <w:autoSpaceDN w:val="0"/>
        <w:adjustRightInd w:val="0"/>
        <w:spacing w:before="56" w:after="200" w:line="276" w:lineRule="auto"/>
        <w:ind w:right="-20"/>
        <w:jc w:val="both"/>
        <w:rPr>
          <w:rFonts w:ascii="Times New Roman" w:hAnsi="Times New Roman" w:cs="Times New Roman"/>
          <w:bCs/>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Cs/>
          <w:lang w:eastAsia="fr-FR"/>
        </w:rPr>
      </w:pPr>
      <w:r w:rsidRPr="001B0F7B">
        <w:rPr>
          <w:rFonts w:ascii="Times New Roman" w:hAnsi="Times New Roman" w:cs="Times New Roman"/>
          <w:bCs/>
        </w:rPr>
        <w:t>Annexe n° 8</w:t>
      </w:r>
      <w:r w:rsidRPr="001B0F7B">
        <w:rPr>
          <w:rFonts w:ascii="Times New Roman" w:eastAsiaTheme="minorEastAsia" w:hAnsi="Times New Roman" w:cs="Times New Roman"/>
          <w:bCs/>
          <w:color w:val="221F1F"/>
          <w:lang w:eastAsia="fr-FR"/>
        </w:rPr>
        <w:t xml:space="preserve">: </w:t>
      </w:r>
      <w:r w:rsidRPr="001B0F7B">
        <w:rPr>
          <w:rFonts w:ascii="Times New Roman" w:eastAsiaTheme="minorEastAsia" w:hAnsi="Times New Roman" w:cs="Times New Roman"/>
          <w:lang w:eastAsia="fr-FR"/>
        </w:rPr>
        <w:t xml:space="preserve">Modèle de </w:t>
      </w:r>
      <w:r w:rsidRPr="001B0F7B">
        <w:rPr>
          <w:rFonts w:ascii="Times New Roman" w:eastAsiaTheme="minorEastAsia" w:hAnsi="Times New Roman" w:cs="Times New Roman"/>
          <w:bCs/>
          <w:lang w:eastAsia="fr-FR"/>
        </w:rPr>
        <w:t>cadre d’accord de groupement</w:t>
      </w: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spacing w:after="200" w:line="276" w:lineRule="auto"/>
        <w:jc w:val="both"/>
        <w:rPr>
          <w:rFonts w:ascii="Times New Roman" w:hAnsi="Times New Roman" w:cs="Times New Roman"/>
          <w:sz w:val="24"/>
          <w:szCs w:val="24"/>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Annexe n° 1 : Modèle de soumission</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Je, soussigné …...............................………</w:t>
      </w:r>
      <w:r w:rsidRPr="001B0F7B">
        <w:rPr>
          <w:rFonts w:ascii="Times New Roman" w:hAnsi="Times New Roman" w:cs="Times New Roman"/>
          <w:i/>
          <w:iCs/>
          <w:color w:val="000000"/>
        </w:rPr>
        <w:t xml:space="preserve"> [indiquer le nom et la qualité du signataire] </w:t>
      </w:r>
      <w:r w:rsidRPr="001B0F7B">
        <w:rPr>
          <w:rFonts w:ascii="Times New Roman" w:hAnsi="Times New Roman" w:cs="Times New Roman"/>
          <w:color w:val="000000"/>
        </w:rPr>
        <w:t>représentant la société,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l’entreprise ou le groupement …..............Dont le siège social est à……….….............................….</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inscrit au registre du commerce de ….............. sous le n°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Après avoir pris connaissance de toutes les pièces figurant ou mentionnées au dossier d'Appel d’Offres y compris l’(es) additif(s), de l’appel d’offres [rappeler le numéro et l’objet de l’Appel d’Offres]: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Après m'être personnellement rendu sur le site des travaux et avoir souverainement apprécié la situation et constaté la nature et les contraintes des travaux à réaliser</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Remets, revêtus de ma signature, le bordereau des prix unitaires ainsi que le devis estimatif établis conformément aux cadres figurant dans le dossier d'appel d'offres.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Me soumets et m'engage à exécuter les travaux conformément au dossier d'Appel d'Offres, moyennant les prix que j'ai établis moi-même pour chaque nature d'ouvrage, lesquels prix font ressortir le montant de l'offre pour le lot n° ………............. à</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 ………........................................... </w:t>
      </w:r>
      <w:r w:rsidRPr="001B0F7B">
        <w:rPr>
          <w:rFonts w:ascii="Times New Roman" w:hAnsi="Times New Roman" w:cs="Times New Roman"/>
          <w:i/>
          <w:iCs/>
          <w:color w:val="000000"/>
        </w:rPr>
        <w:t xml:space="preserve">[en chiffres et en lettres] </w:t>
      </w:r>
      <w:r w:rsidRPr="001B0F7B">
        <w:rPr>
          <w:rFonts w:ascii="Times New Roman" w:hAnsi="Times New Roman" w:cs="Times New Roman"/>
          <w:color w:val="000000"/>
        </w:rPr>
        <w:t>francs CFA Hors TVA, et à………..........................</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color w:val="000000"/>
        </w:rPr>
        <w:t xml:space="preserve">francs CFA Toutes Taxes Comprises. </w:t>
      </w:r>
      <w:r w:rsidRPr="001B0F7B">
        <w:rPr>
          <w:rFonts w:ascii="Times New Roman" w:hAnsi="Times New Roman" w:cs="Times New Roman"/>
          <w:i/>
          <w:iCs/>
          <w:color w:val="000000"/>
        </w:rPr>
        <w:t>[en chiffres et en lettres]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M'engage à exécuter les travaux dans un délai de ………............. mois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color w:val="000000"/>
        </w:rPr>
        <w:t xml:space="preserve">- M’engage en outre à maintenir mon offre dans le délai ………............. jours </w:t>
      </w:r>
      <w:r w:rsidRPr="001B0F7B">
        <w:rPr>
          <w:rFonts w:ascii="Times New Roman" w:hAnsi="Times New Roman" w:cs="Times New Roman"/>
          <w:i/>
          <w:iCs/>
          <w:color w:val="000000"/>
        </w:rPr>
        <w:t xml:space="preserve">[indiquer la durée de validité, en principe 90 jours pour les AON et 120 jours pour les AOI] </w:t>
      </w:r>
      <w:r w:rsidRPr="001B0F7B">
        <w:rPr>
          <w:rFonts w:ascii="Times New Roman" w:hAnsi="Times New Roman" w:cs="Times New Roman"/>
          <w:color w:val="000000"/>
        </w:rPr>
        <w:t>à compter de la date limite de remise des offres.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Les rabais et les modalités d’application desdits rabais sont les suivants (en cas de possibilité d’attribution de plusieurs lots):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Maître d’Ouvrage se libérera des sommes dues par lui au titre du présent marché en faisant donner crédit au compte n° …........................... ouvert au nom de …......................................... auprès de la banque …..........................…………… Agence de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Avant signature du marché, la présente soumission acceptée par vous vaudra engagement entre nous.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Fait à ….................... le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Signature de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en qualité de ….................................. dûment autorisé à signer les soumissions pour et au nom</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spacing w:after="0" w:line="240" w:lineRule="auto"/>
        <w:jc w:val="both"/>
        <w:rPr>
          <w:rFonts w:ascii="Times New Roman" w:hAnsi="Times New Roman" w:cs="Times New Roman"/>
        </w:rPr>
      </w:pPr>
      <w:r w:rsidRPr="001B0F7B">
        <w:rPr>
          <w:rFonts w:ascii="Times New Roman" w:hAnsi="Times New Roman" w:cs="Times New Roman"/>
          <w:b/>
          <w:bCs/>
          <w:color w:val="FFFFFF"/>
        </w:rPr>
        <w:t>DTAO Marchés</w:t>
      </w:r>
    </w:p>
    <w:p w:rsidR="001B0F7B" w:rsidRPr="001B0F7B" w:rsidRDefault="001B0F7B" w:rsidP="001B0F7B">
      <w:pPr>
        <w:spacing w:after="0" w:line="240" w:lineRule="auto"/>
        <w:jc w:val="both"/>
        <w:rPr>
          <w:rFonts w:ascii="Times New Roman" w:hAnsi="Times New Roman" w:cs="Times New Roman"/>
        </w:rPr>
      </w:pPr>
    </w:p>
    <w:p w:rsidR="001B0F7B" w:rsidRPr="001B0F7B" w:rsidRDefault="001B0F7B" w:rsidP="001B0F7B">
      <w:pPr>
        <w:autoSpaceDE w:val="0"/>
        <w:autoSpaceDN w:val="0"/>
        <w:adjustRightInd w:val="0"/>
        <w:spacing w:after="200" w:line="276" w:lineRule="auto"/>
        <w:jc w:val="both"/>
        <w:rPr>
          <w:rFonts w:ascii="Times New Roman" w:eastAsiaTheme="minorEastAsia" w:hAnsi="Times New Roman" w:cs="Times New Roman"/>
          <w:lang w:eastAsia="fr-FR"/>
        </w:rPr>
      </w:pPr>
      <w:r w:rsidRPr="001B0F7B">
        <w:rPr>
          <w:rFonts w:ascii="Times New Roman" w:hAnsi="Times New Roman" w:cs="Times New Roman"/>
        </w:rPr>
        <w:t>______________________________________________________________________________________________________________________</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Annexe n° 2 : Modèle de caution de soumission</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 </w:t>
      </w:r>
      <w:r w:rsidRPr="001B0F7B">
        <w:rPr>
          <w:rFonts w:ascii="Times New Roman" w:hAnsi="Times New Roman" w:cs="Times New Roman"/>
          <w:i/>
          <w:iCs/>
          <w:color w:val="000000"/>
        </w:rPr>
        <w:t>[indiquer l’Autorité Contractante et son adresse]</w:t>
      </w:r>
      <w:r w:rsidRPr="001B0F7B">
        <w:rPr>
          <w:rFonts w:ascii="Times New Roman" w:hAnsi="Times New Roman" w:cs="Times New Roman"/>
          <w:color w:val="000000"/>
        </w:rPr>
        <w:t>, « l’Autorité Contractante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Attendu que l’entreprise ……………..........................……….. , ci-dessous désignée « le soumissionnaire », </w:t>
      </w:r>
      <w:proofErr w:type="spellStart"/>
      <w:r w:rsidRPr="001B0F7B">
        <w:rPr>
          <w:rFonts w:ascii="Times New Roman" w:hAnsi="Times New Roman" w:cs="Times New Roman"/>
          <w:color w:val="000000"/>
        </w:rPr>
        <w:t>asoumis</w:t>
      </w:r>
      <w:proofErr w:type="spellEnd"/>
      <w:r w:rsidRPr="001B0F7B">
        <w:rPr>
          <w:rFonts w:ascii="Times New Roman" w:hAnsi="Times New Roman" w:cs="Times New Roman"/>
          <w:color w:val="000000"/>
        </w:rPr>
        <w:t xml:space="preserve"> son offre en date du ……………..........................……….. pour </w:t>
      </w:r>
      <w:r w:rsidRPr="001B0F7B">
        <w:rPr>
          <w:rFonts w:ascii="Times New Roman" w:hAnsi="Times New Roman" w:cs="Times New Roman"/>
          <w:i/>
          <w:iCs/>
          <w:color w:val="000000"/>
        </w:rPr>
        <w:t>[rappeler l’objet de l’Appel d’Offres]</w:t>
      </w:r>
      <w:r w:rsidRPr="001B0F7B">
        <w:rPr>
          <w:rFonts w:ascii="Times New Roman" w:hAnsi="Times New Roman" w:cs="Times New Roman"/>
          <w:color w:val="000000"/>
        </w:rPr>
        <w:t xml:space="preserve">, ci-dessous désignée « l’offre », et pour laquelle il doit joindre un cautionnement provisoire équivalant à </w:t>
      </w:r>
      <w:r w:rsidRPr="001B0F7B">
        <w:rPr>
          <w:rFonts w:ascii="Times New Roman" w:hAnsi="Times New Roman" w:cs="Times New Roman"/>
          <w:i/>
          <w:iCs/>
          <w:color w:val="000000"/>
        </w:rPr>
        <w:t xml:space="preserve">[indiquer le montant] </w:t>
      </w:r>
      <w:r w:rsidRPr="001B0F7B">
        <w:rPr>
          <w:rFonts w:ascii="Times New Roman" w:hAnsi="Times New Roman" w:cs="Times New Roman"/>
          <w:color w:val="000000"/>
        </w:rPr>
        <w:t>francs CFA,</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Nous …………....................…..........................……….. </w:t>
      </w:r>
      <w:r w:rsidRPr="001B0F7B">
        <w:rPr>
          <w:rFonts w:ascii="Times New Roman" w:hAnsi="Times New Roman" w:cs="Times New Roman"/>
          <w:i/>
          <w:iCs/>
          <w:color w:val="000000"/>
        </w:rPr>
        <w:t>[nom et adresse de la banque]</w:t>
      </w:r>
      <w:r w:rsidRPr="001B0F7B">
        <w:rPr>
          <w:rFonts w:ascii="Times New Roman" w:hAnsi="Times New Roman" w:cs="Times New Roman"/>
          <w:color w:val="000000"/>
        </w:rPr>
        <w:t xml:space="preserve">, représentée par……………..........................……….. </w:t>
      </w:r>
      <w:r w:rsidRPr="001B0F7B">
        <w:rPr>
          <w:rFonts w:ascii="Times New Roman" w:hAnsi="Times New Roman" w:cs="Times New Roman"/>
          <w:i/>
          <w:iCs/>
          <w:color w:val="000000"/>
        </w:rPr>
        <w:t>[noms des signataires]</w:t>
      </w:r>
      <w:r w:rsidRPr="001B0F7B">
        <w:rPr>
          <w:rFonts w:ascii="Times New Roman" w:hAnsi="Times New Roman" w:cs="Times New Roman"/>
          <w:color w:val="000000"/>
        </w:rPr>
        <w:t xml:space="preserve">, ci-dessous désignée « la banque », déclarons garantir le paiement à l’Autorité Contractante de la somme maximale de </w:t>
      </w:r>
      <w:r w:rsidRPr="001B0F7B">
        <w:rPr>
          <w:rFonts w:ascii="Times New Roman" w:hAnsi="Times New Roman" w:cs="Times New Roman"/>
          <w:i/>
          <w:iCs/>
          <w:color w:val="000000"/>
        </w:rPr>
        <w:t xml:space="preserve">[indiquer le montant] </w:t>
      </w:r>
      <w:r w:rsidRPr="001B0F7B">
        <w:rPr>
          <w:rFonts w:ascii="Times New Roman" w:hAnsi="Times New Roman" w:cs="Times New Roman"/>
          <w:color w:val="000000"/>
        </w:rPr>
        <w:t>Francs CFA, que la banque s’engage à régler intégralement à l’Autorité Contractante, s’obligeant elle-même, ses successeurs et assignataires.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Les conditions de cette obligation sont les suivantes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 le soumissionnaire retire son offre pendant la période de validité prévue dans le Dossier d’Appel d’Offres;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ou</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 le soumissionnaire, s’étant vu notifier l’attribution du marché par l’Autorité Contractante pendant la période de validité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-omet à signer ou refuse de signer le marché, alors qu’il est requis de le faire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omet ou refuse de fournir le cautionnement définitif du marché (cautionnement définitif), comme prévu dans celui-ci.</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Nous nous engageons à payer à </w:t>
      </w:r>
      <w:r w:rsidRPr="001B0F7B">
        <w:rPr>
          <w:rFonts w:ascii="Times New Roman" w:hAnsi="Times New Roman" w:cs="Times New Roman"/>
          <w:i/>
          <w:iCs/>
          <w:color w:val="000000"/>
        </w:rPr>
        <w:t xml:space="preserve">[Autorité Contractante] </w:t>
      </w:r>
      <w:r w:rsidRPr="001B0F7B">
        <w:rPr>
          <w:rFonts w:ascii="Times New Roman" w:hAnsi="Times New Roman" w:cs="Times New Roman"/>
          <w:color w:val="000000"/>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présente caution est soumise pour son interprétation et son exécution au droit camerounais. Les tribunaux du Cameroun seront seuls compétents pour statuer sur tout ce qui concerne le présent engagement et ses suites.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Signé et authentifié par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à ….......................... le ……………..........................………..</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i/>
          <w:iCs/>
          <w:color w:val="000000"/>
        </w:rPr>
        <w:t>[Signature de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sz w:val="24"/>
          <w:szCs w:val="24"/>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sz w:val="24"/>
          <w:szCs w:val="24"/>
        </w:rPr>
      </w:pPr>
      <w:r w:rsidRPr="001B0F7B">
        <w:rPr>
          <w:rFonts w:ascii="Times New Roman" w:hAnsi="Times New Roman" w:cs="Times New Roman"/>
          <w:b/>
          <w:bCs/>
          <w:color w:val="000000"/>
          <w:sz w:val="24"/>
          <w:szCs w:val="24"/>
        </w:rPr>
        <w:t>___________________________________________________________________________________________________</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sz w:val="24"/>
          <w:szCs w:val="24"/>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Annexe n° 3 : Modèle de cautionnement définitif</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Banque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Référence de la Caution : N°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 </w:t>
      </w:r>
      <w:r w:rsidRPr="001B0F7B">
        <w:rPr>
          <w:rFonts w:ascii="Times New Roman" w:hAnsi="Times New Roman" w:cs="Times New Roman"/>
          <w:i/>
          <w:iCs/>
          <w:color w:val="000000"/>
        </w:rPr>
        <w:t xml:space="preserve">[indiquer le Maître d’Ouvrage et son adresse] </w:t>
      </w:r>
      <w:r w:rsidRPr="001B0F7B">
        <w:rPr>
          <w:rFonts w:ascii="Times New Roman" w:hAnsi="Times New Roman" w:cs="Times New Roman"/>
          <w:color w:val="000000"/>
        </w:rPr>
        <w:t>Cameroun, ci-dessous désigné le Maître d’Ouvrage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Attendu que ; …...................................................……….. </w:t>
      </w:r>
      <w:r w:rsidRPr="001B0F7B">
        <w:rPr>
          <w:rFonts w:ascii="Times New Roman" w:hAnsi="Times New Roman" w:cs="Times New Roman"/>
          <w:i/>
          <w:iCs/>
          <w:color w:val="000000"/>
        </w:rPr>
        <w:t>[Nom et adresse de l’entreprise]</w:t>
      </w:r>
      <w:r w:rsidRPr="001B0F7B">
        <w:rPr>
          <w:rFonts w:ascii="Times New Roman" w:hAnsi="Times New Roman" w:cs="Times New Roman"/>
          <w:color w:val="000000"/>
        </w:rPr>
        <w:t>, ci-dessous désigné</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color w:val="000000"/>
        </w:rPr>
        <w:t xml:space="preserve">« l’entrepreneur », s’est engagé, en exécution du marché désigné « le marché », à réaliser </w:t>
      </w:r>
      <w:r w:rsidRPr="001B0F7B">
        <w:rPr>
          <w:rFonts w:ascii="Times New Roman" w:hAnsi="Times New Roman" w:cs="Times New Roman"/>
          <w:i/>
          <w:iCs/>
          <w:color w:val="000000"/>
        </w:rPr>
        <w:t xml:space="preserve">[indiquer la nature </w:t>
      </w:r>
      <w:proofErr w:type="spellStart"/>
      <w:r w:rsidRPr="001B0F7B">
        <w:rPr>
          <w:rFonts w:ascii="Times New Roman" w:hAnsi="Times New Roman" w:cs="Times New Roman"/>
          <w:i/>
          <w:iCs/>
          <w:color w:val="000000"/>
        </w:rPr>
        <w:t>destravaux</w:t>
      </w:r>
      <w:proofErr w:type="spellEnd"/>
      <w:r w:rsidRPr="001B0F7B">
        <w:rPr>
          <w:rFonts w:ascii="Times New Roman" w:hAnsi="Times New Roman" w:cs="Times New Roman"/>
          <w:i/>
          <w:iCs/>
          <w:color w:val="000000"/>
        </w:rPr>
        <w: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Attendu qu’il ; est stipulé dans le marché que l’entrepreneur remettra au Maître d’Ouvrage un </w:t>
      </w:r>
      <w:proofErr w:type="spellStart"/>
      <w:r w:rsidRPr="001B0F7B">
        <w:rPr>
          <w:rFonts w:ascii="Times New Roman" w:hAnsi="Times New Roman" w:cs="Times New Roman"/>
          <w:color w:val="000000"/>
        </w:rPr>
        <w:t>cautionnementdéfinitif</w:t>
      </w:r>
      <w:proofErr w:type="spellEnd"/>
      <w:r w:rsidRPr="001B0F7B">
        <w:rPr>
          <w:rFonts w:ascii="Times New Roman" w:hAnsi="Times New Roman" w:cs="Times New Roman"/>
          <w:color w:val="000000"/>
        </w:rPr>
        <w:t xml:space="preserve">, d’un montant égal à [indiquer le pourcentage compris entre 2 et 5 %] du montant de la tranche </w:t>
      </w:r>
      <w:proofErr w:type="spellStart"/>
      <w:r w:rsidRPr="001B0F7B">
        <w:rPr>
          <w:rFonts w:ascii="Times New Roman" w:hAnsi="Times New Roman" w:cs="Times New Roman"/>
          <w:color w:val="000000"/>
        </w:rPr>
        <w:t>dumarché</w:t>
      </w:r>
      <w:proofErr w:type="spellEnd"/>
      <w:r w:rsidRPr="001B0F7B">
        <w:rPr>
          <w:rFonts w:ascii="Times New Roman" w:hAnsi="Times New Roman" w:cs="Times New Roman"/>
          <w:color w:val="000000"/>
        </w:rPr>
        <w:t xml:space="preserve"> correspondante, comme garantie de l’exécution de ses obligations de bonne fin conformément </w:t>
      </w:r>
      <w:proofErr w:type="spellStart"/>
      <w:r w:rsidRPr="001B0F7B">
        <w:rPr>
          <w:rFonts w:ascii="Times New Roman" w:hAnsi="Times New Roman" w:cs="Times New Roman"/>
          <w:color w:val="000000"/>
        </w:rPr>
        <w:t>auxconditions</w:t>
      </w:r>
      <w:proofErr w:type="spellEnd"/>
      <w:r w:rsidRPr="001B0F7B">
        <w:rPr>
          <w:rFonts w:ascii="Times New Roman" w:hAnsi="Times New Roman" w:cs="Times New Roman"/>
          <w:color w:val="000000"/>
        </w:rPr>
        <w:t xml:space="preserve">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Attendu que ; nous avons convenu de donner à l’entrepreneur ce cautionnement.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Nous,..........................................................................……….. </w:t>
      </w:r>
      <w:r w:rsidRPr="001B0F7B">
        <w:rPr>
          <w:rFonts w:ascii="Times New Roman" w:hAnsi="Times New Roman" w:cs="Times New Roman"/>
          <w:i/>
          <w:iCs/>
          <w:color w:val="000000"/>
        </w:rPr>
        <w:t>[Nom et adresse de banque]</w:t>
      </w:r>
      <w:r w:rsidRPr="001B0F7B">
        <w:rPr>
          <w:rFonts w:ascii="Times New Roman" w:hAnsi="Times New Roman" w:cs="Times New Roman"/>
          <w:color w:val="000000"/>
        </w:rPr>
        <w:t>, représentée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 </w:t>
      </w:r>
      <w:r w:rsidRPr="001B0F7B">
        <w:rPr>
          <w:rFonts w:ascii="Times New Roman" w:hAnsi="Times New Roman" w:cs="Times New Roman"/>
          <w:i/>
          <w:iCs/>
          <w:color w:val="000000"/>
        </w:rPr>
        <w:t>[Noms des signataires]</w:t>
      </w:r>
      <w:r w:rsidRPr="001B0F7B">
        <w:rPr>
          <w:rFonts w:ascii="Times New Roman" w:hAnsi="Times New Roman" w:cs="Times New Roman"/>
          <w:color w:val="000000"/>
        </w:rPr>
        <w:t>, ci-dessous désignée « la banque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nous engageons à payer au Maître d’Ouvrage, dans un délai maximum de huit (08) semaines, sur simple demande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écrite de celui-ci déclarant que l’entrepreneur n’a pas satisfait à ses engagements contractuels au titre du</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marché, sans pouvoir différer le paiement ni soulever de contestation pour quelque motif que ce soit, toute </w:t>
      </w:r>
      <w:proofErr w:type="spellStart"/>
      <w:r w:rsidRPr="001B0F7B">
        <w:rPr>
          <w:rFonts w:ascii="Times New Roman" w:hAnsi="Times New Roman" w:cs="Times New Roman"/>
          <w:color w:val="000000"/>
        </w:rPr>
        <w:t>sommejusqu’à</w:t>
      </w:r>
      <w:proofErr w:type="spellEnd"/>
      <w:r w:rsidRPr="001B0F7B">
        <w:rPr>
          <w:rFonts w:ascii="Times New Roman" w:hAnsi="Times New Roman" w:cs="Times New Roman"/>
          <w:color w:val="000000"/>
        </w:rPr>
        <w:t xml:space="preserve"> concurrence de .................................................……….. </w:t>
      </w:r>
      <w:r w:rsidRPr="001B0F7B">
        <w:rPr>
          <w:rFonts w:ascii="Times New Roman" w:hAnsi="Times New Roman" w:cs="Times New Roman"/>
          <w:i/>
          <w:iCs/>
          <w:color w:val="000000"/>
        </w:rPr>
        <w:t>[en chiffres et en lettres]</w:t>
      </w:r>
      <w:r w:rsidRPr="001B0F7B">
        <w:rPr>
          <w:rFonts w:ascii="Times New Roman" w:hAnsi="Times New Roman" w:cs="Times New Roman"/>
          <w:color w:val="000000"/>
        </w:rPr>
        <w: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Nous convenons qu’aucun changement ou additif ou aucune autre modification au marché ne nous libérera d’</w:t>
      </w:r>
      <w:proofErr w:type="spellStart"/>
      <w:r w:rsidRPr="001B0F7B">
        <w:rPr>
          <w:rFonts w:ascii="Times New Roman" w:hAnsi="Times New Roman" w:cs="Times New Roman"/>
          <w:color w:val="000000"/>
        </w:rPr>
        <w:t>uneobligation</w:t>
      </w:r>
      <w:proofErr w:type="spellEnd"/>
      <w:r w:rsidRPr="001B0F7B">
        <w:rPr>
          <w:rFonts w:ascii="Times New Roman" w:hAnsi="Times New Roman" w:cs="Times New Roman"/>
          <w:color w:val="000000"/>
        </w:rPr>
        <w:t xml:space="preserve"> quelconque nous incombant en vertu du présent cautionnement définitif et nous dérogeons par </w:t>
      </w:r>
      <w:proofErr w:type="spellStart"/>
      <w:r w:rsidRPr="001B0F7B">
        <w:rPr>
          <w:rFonts w:ascii="Times New Roman" w:hAnsi="Times New Roman" w:cs="Times New Roman"/>
          <w:color w:val="000000"/>
        </w:rPr>
        <w:t>laprésente</w:t>
      </w:r>
      <w:proofErr w:type="spellEnd"/>
      <w:r w:rsidRPr="001B0F7B">
        <w:rPr>
          <w:rFonts w:ascii="Times New Roman" w:hAnsi="Times New Roman" w:cs="Times New Roman"/>
          <w:color w:val="000000"/>
        </w:rPr>
        <w:t xml:space="preserve"> à la notification de toute modification, additif ou changement.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Le présent cautionnement définitif prend effet à compter de sa signature et dès notification du marché. La </w:t>
      </w:r>
      <w:proofErr w:type="spellStart"/>
      <w:r w:rsidRPr="001B0F7B">
        <w:rPr>
          <w:rFonts w:ascii="Times New Roman" w:hAnsi="Times New Roman" w:cs="Times New Roman"/>
          <w:color w:val="000000"/>
        </w:rPr>
        <w:t>cautionest</w:t>
      </w:r>
      <w:proofErr w:type="spellEnd"/>
      <w:r w:rsidRPr="001B0F7B">
        <w:rPr>
          <w:rFonts w:ascii="Times New Roman" w:hAnsi="Times New Roman" w:cs="Times New Roman"/>
          <w:color w:val="000000"/>
        </w:rPr>
        <w:t xml:space="preserve"> libérée dans un délai de [indiquer le délai] à compter de la date de réception provisoire des travaux.</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Après le délai susvisé, la caution devient sans objet et doit-nous être automatiquement retournée sans </w:t>
      </w:r>
      <w:proofErr w:type="spellStart"/>
      <w:r w:rsidRPr="001B0F7B">
        <w:rPr>
          <w:rFonts w:ascii="Times New Roman" w:hAnsi="Times New Roman" w:cs="Times New Roman"/>
          <w:color w:val="000000"/>
        </w:rPr>
        <w:t>aucuneforme</w:t>
      </w:r>
      <w:proofErr w:type="spellEnd"/>
      <w:r w:rsidRPr="001B0F7B">
        <w:rPr>
          <w:rFonts w:ascii="Times New Roman" w:hAnsi="Times New Roman" w:cs="Times New Roman"/>
          <w:color w:val="000000"/>
        </w:rPr>
        <w:t xml:space="preserve"> de procédure.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Toute demande de paiement formulée par le Maître d’Ouvrage au titre de la présente garantie doit être faite </w:t>
      </w:r>
      <w:proofErr w:type="spellStart"/>
      <w:r w:rsidRPr="001B0F7B">
        <w:rPr>
          <w:rFonts w:ascii="Times New Roman" w:hAnsi="Times New Roman" w:cs="Times New Roman"/>
          <w:color w:val="000000"/>
        </w:rPr>
        <w:t>parlettre</w:t>
      </w:r>
      <w:proofErr w:type="spellEnd"/>
      <w:r w:rsidRPr="001B0F7B">
        <w:rPr>
          <w:rFonts w:ascii="Times New Roman" w:hAnsi="Times New Roman" w:cs="Times New Roman"/>
          <w:color w:val="000000"/>
        </w:rPr>
        <w:t xml:space="preserve"> recommandée avec accusé de réception, parvenue à la banque pendant la période de validité du </w:t>
      </w:r>
      <w:proofErr w:type="spellStart"/>
      <w:r w:rsidRPr="001B0F7B">
        <w:rPr>
          <w:rFonts w:ascii="Times New Roman" w:hAnsi="Times New Roman" w:cs="Times New Roman"/>
          <w:color w:val="000000"/>
        </w:rPr>
        <w:t>présentengagement</w:t>
      </w:r>
      <w:proofErr w:type="spellEnd"/>
      <w:r w:rsidRPr="001B0F7B">
        <w:rPr>
          <w:rFonts w:ascii="Times New Roman" w:hAnsi="Times New Roman" w:cs="Times New Roman"/>
          <w:color w:val="000000"/>
        </w:rPr>
        <w: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Le présent cautionnement définitif est soumis pour son interprétation et son exécution au droit camerounais. </w:t>
      </w:r>
      <w:proofErr w:type="spellStart"/>
      <w:r w:rsidRPr="001B0F7B">
        <w:rPr>
          <w:rFonts w:ascii="Times New Roman" w:hAnsi="Times New Roman" w:cs="Times New Roman"/>
          <w:color w:val="000000"/>
        </w:rPr>
        <w:t>Lestribunaux</w:t>
      </w:r>
      <w:proofErr w:type="spellEnd"/>
      <w:r w:rsidRPr="001B0F7B">
        <w:rPr>
          <w:rFonts w:ascii="Times New Roman" w:hAnsi="Times New Roman" w:cs="Times New Roman"/>
          <w:color w:val="000000"/>
        </w:rPr>
        <w:t xml:space="preserve"> camerounais seront seuls compétents pour statuer sur tout ce qui concerne le présent engagement </w:t>
      </w:r>
      <w:proofErr w:type="spellStart"/>
      <w:r w:rsidRPr="001B0F7B">
        <w:rPr>
          <w:rFonts w:ascii="Times New Roman" w:hAnsi="Times New Roman" w:cs="Times New Roman"/>
          <w:color w:val="000000"/>
        </w:rPr>
        <w:t>etses</w:t>
      </w:r>
      <w:proofErr w:type="spellEnd"/>
      <w:r w:rsidRPr="001B0F7B">
        <w:rPr>
          <w:rFonts w:ascii="Times New Roman" w:hAnsi="Times New Roman" w:cs="Times New Roman"/>
          <w:color w:val="000000"/>
        </w:rPr>
        <w:t xml:space="preserve"> suites.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Signé et authentifié par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à ….......................... le ……………..........................………..</w:t>
      </w:r>
    </w:p>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bCs/>
          <w:u w:val="single"/>
          <w:lang w:eastAsia="fr-FR"/>
        </w:rPr>
      </w:pPr>
      <w:r w:rsidRPr="001B0F7B">
        <w:rPr>
          <w:rFonts w:ascii="Times New Roman" w:hAnsi="Times New Roman" w:cs="Times New Roman"/>
          <w:b/>
          <w:bCs/>
          <w:color w:val="FFFFFF"/>
        </w:rPr>
        <w:t>DTAO Marchés</w:t>
      </w:r>
    </w:p>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bCs/>
          <w:u w:val="single"/>
          <w:lang w:eastAsia="fr-FR"/>
        </w:rPr>
      </w:pPr>
    </w:p>
    <w:p w:rsidR="001B0F7B" w:rsidRPr="001B0F7B" w:rsidRDefault="001B0F7B" w:rsidP="001B0F7B">
      <w:pPr>
        <w:autoSpaceDE w:val="0"/>
        <w:autoSpaceDN w:val="0"/>
        <w:adjustRightInd w:val="0"/>
        <w:spacing w:after="0" w:line="240" w:lineRule="auto"/>
        <w:jc w:val="both"/>
        <w:rPr>
          <w:rFonts w:ascii="Times New Roman" w:eastAsiaTheme="minorEastAsia" w:hAnsi="Times New Roman" w:cs="Times New Roman"/>
          <w:b/>
          <w:bCs/>
          <w:u w:val="single"/>
          <w:lang w:eastAsia="fr-FR"/>
        </w:rPr>
      </w:pPr>
      <w:r w:rsidRPr="001B0F7B">
        <w:rPr>
          <w:rFonts w:ascii="Times New Roman" w:eastAsiaTheme="minorEastAsia" w:hAnsi="Times New Roman" w:cs="Times New Roman"/>
          <w:b/>
          <w:bCs/>
          <w:u w:val="single"/>
          <w:lang w:eastAsia="fr-FR"/>
        </w:rPr>
        <w:t>____________________________________________________________________________________________________________</w:t>
      </w:r>
    </w:p>
    <w:p w:rsidR="001B0F7B" w:rsidRPr="001B0F7B" w:rsidRDefault="001B0F7B" w:rsidP="001B0F7B">
      <w:pPr>
        <w:widowControl w:val="0"/>
        <w:autoSpaceDE w:val="0"/>
        <w:autoSpaceDN w:val="0"/>
        <w:adjustRightInd w:val="0"/>
        <w:spacing w:before="13" w:after="200" w:line="100" w:lineRule="exact"/>
        <w:jc w:val="both"/>
        <w:rPr>
          <w:rFonts w:ascii="Times New Roman" w:eastAsiaTheme="minorEastAsia" w:hAnsi="Times New Roman" w:cs="Times New Roman"/>
          <w:color w:val="000000"/>
          <w:sz w:val="10"/>
          <w:szCs w:val="10"/>
          <w:lang w:eastAsia="fr-FR"/>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Annexe n° 4 : Modèle de caution d'avance de démarrage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Banque : référence, adresse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Nous soussignés (banque, adresse), déclarons par la présente garantir, pour le compte de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 </w:t>
      </w:r>
      <w:r w:rsidRPr="001B0F7B">
        <w:rPr>
          <w:rFonts w:ascii="Times New Roman" w:hAnsi="Times New Roman" w:cs="Times New Roman"/>
          <w:i/>
          <w:iCs/>
          <w:color w:val="000000"/>
        </w:rPr>
        <w:t>[le titulaire]</w:t>
      </w:r>
      <w:r w:rsidRPr="001B0F7B">
        <w:rPr>
          <w:rFonts w:ascii="Times New Roman" w:hAnsi="Times New Roman" w:cs="Times New Roman"/>
          <w:color w:val="000000"/>
        </w:rPr>
        <w:t>, au profit du Maître d’Ouvrage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[Adresse du Maître d’Ouvrage]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Le bénéficiaire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Le paiement, sans contestation et dès réception de la première demande écrite du bénéficiaire, déclarant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que ………….................…….. </w:t>
      </w:r>
      <w:r w:rsidRPr="001B0F7B">
        <w:rPr>
          <w:rFonts w:ascii="Times New Roman" w:hAnsi="Times New Roman" w:cs="Times New Roman"/>
          <w:i/>
          <w:iCs/>
          <w:color w:val="000000"/>
        </w:rPr>
        <w:t xml:space="preserve">[le titulaire] </w:t>
      </w:r>
      <w:r w:rsidRPr="001B0F7B">
        <w:rPr>
          <w:rFonts w:ascii="Times New Roman" w:hAnsi="Times New Roman" w:cs="Times New Roman"/>
          <w:color w:val="000000"/>
        </w:rPr>
        <w:t>ne s’est pas acquitté de ses obligations, relatives au remboursement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de l’avance de démarrage selon les conditions du marché ………….................…….. du..............................……..</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relatif aux travaux </w:t>
      </w:r>
      <w:r w:rsidRPr="001B0F7B">
        <w:rPr>
          <w:rFonts w:ascii="Times New Roman" w:hAnsi="Times New Roman" w:cs="Times New Roman"/>
          <w:i/>
          <w:iCs/>
          <w:color w:val="000000"/>
        </w:rPr>
        <w:t>[indiquer l’objet des travaux, les références de l’Appel d’Offres et le lot, éventuellement]</w:t>
      </w:r>
      <w:r w:rsidRPr="001B0F7B">
        <w:rPr>
          <w:rFonts w:ascii="Times New Roman" w:hAnsi="Times New Roman" w:cs="Times New Roman"/>
          <w:color w:val="000000"/>
        </w:rPr>
        <w:t xml:space="preserve">, de la somme totale maximum correspondant à l’avance de </w:t>
      </w:r>
      <w:r w:rsidRPr="001B0F7B">
        <w:rPr>
          <w:rFonts w:ascii="Times New Roman" w:hAnsi="Times New Roman" w:cs="Times New Roman"/>
          <w:i/>
          <w:iCs/>
          <w:color w:val="000000"/>
        </w:rPr>
        <w:t xml:space="preserve">[vingt (20) %] </w:t>
      </w:r>
      <w:r w:rsidRPr="001B0F7B">
        <w:rPr>
          <w:rFonts w:ascii="Times New Roman" w:hAnsi="Times New Roman" w:cs="Times New Roman"/>
          <w:color w:val="000000"/>
        </w:rPr>
        <w:t>du montant Toutes Taxes Comprises du marché n° …………........................................... , payable dès la notification de l’ordre de service correspondant,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soit :…………..........................................…….. francs CFA</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présente garantie entrera en vigueur et prendra effet dès virement des parts respectives de cette avance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sur les comptes de …………........................................................................….. </w:t>
      </w:r>
      <w:r w:rsidRPr="001B0F7B">
        <w:rPr>
          <w:rFonts w:ascii="Times New Roman" w:hAnsi="Times New Roman" w:cs="Times New Roman"/>
          <w:i/>
          <w:iCs/>
          <w:color w:val="000000"/>
        </w:rPr>
        <w:t xml:space="preserve">[le titulaire] </w:t>
      </w:r>
      <w:r w:rsidRPr="001B0F7B">
        <w:rPr>
          <w:rFonts w:ascii="Times New Roman" w:hAnsi="Times New Roman" w:cs="Times New Roman"/>
          <w:color w:val="000000"/>
        </w:rPr>
        <w:t>ouverts auprès de la</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banque …….............……..………….................…….. sous le n°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Elle restera en vigueur jusqu’au remboursement de l’avance conformément à la procédure fixée par le CCAP.</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Toutefois, le montant de la caution sera réduit proportionnellement au remboursement de l’avance au fur et à mesure de son remboursement.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loi et la juridiction applicables à la garantie sont celles de la République du Cameroun.</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Signé et authentifié par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à ….......................... le ……………..........................………..</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i/>
          <w:iCs/>
          <w:color w:val="000000"/>
        </w:rPr>
        <w:t>[Signature de la banque]</w:t>
      </w:r>
    </w:p>
    <w:p w:rsidR="001B0F7B" w:rsidRPr="001B0F7B" w:rsidRDefault="001B0F7B" w:rsidP="001B0F7B">
      <w:pPr>
        <w:pBdr>
          <w:bottom w:val="single" w:sz="12" w:space="1" w:color="auto"/>
        </w:pBdr>
        <w:autoSpaceDE w:val="0"/>
        <w:autoSpaceDN w:val="0"/>
        <w:adjustRightInd w:val="0"/>
        <w:spacing w:after="0" w:line="240" w:lineRule="auto"/>
        <w:jc w:val="both"/>
        <w:rPr>
          <w:rFonts w:ascii="Times New Roman" w:hAnsi="Times New Roman" w:cs="Times New Roman"/>
          <w:b/>
          <w:bCs/>
          <w:color w:val="FFFFFF"/>
        </w:rPr>
      </w:pPr>
      <w:r w:rsidRPr="001B0F7B">
        <w:rPr>
          <w:rFonts w:ascii="Times New Roman" w:hAnsi="Times New Roman" w:cs="Times New Roman"/>
          <w:b/>
          <w:bCs/>
          <w:color w:val="FFFFFF"/>
        </w:rPr>
        <w:t>DTAO 102</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r w:rsidRPr="001B0F7B">
        <w:rPr>
          <w:rFonts w:ascii="Times New Roman" w:hAnsi="Times New Roman" w:cs="Times New Roman"/>
          <w:b/>
          <w:bCs/>
          <w:color w:val="000000"/>
        </w:rPr>
        <w:t>Annexe n° 5 : Modèle de caution de retenue de garantie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Banque :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Référence de la Caution : N° …………...........................……………………</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color w:val="000000"/>
        </w:rPr>
        <w:t xml:space="preserve">A </w:t>
      </w:r>
      <w:r w:rsidRPr="001B0F7B">
        <w:rPr>
          <w:rFonts w:ascii="Times New Roman" w:hAnsi="Times New Roman" w:cs="Times New Roman"/>
          <w:i/>
          <w:iCs/>
          <w:color w:val="000000"/>
        </w:rPr>
        <w:t>[indiquer le Maître d’Ouvrage]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i/>
          <w:iCs/>
          <w:color w:val="000000"/>
        </w:rPr>
        <w:t>[Adresse du Autorité Contractante]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ci-dessous désigné «le Maître d’Ouvrage»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attendu que ; …………...........……............………………[nom et adresse de l’entreprise], ci-dessous désigné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l’entrepreneur », s’est engagé, en exécution du marché, à réaliser les travaux de [indiquer l’objet des travaux]</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attendu qu’il ; est stipulé dans le marché que la retenue de garantie fixée à [pourcentage inférieur à 10% à préciser] du montant TTC du marché peut être remplacée par une caution solidaire,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attendu que ; nous avons convenu de donner à l’entrepreneur cette caution, Nous,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i/>
          <w:iCs/>
          <w:color w:val="000000"/>
        </w:rPr>
        <w:t>[nom et adresse de banque]</w:t>
      </w:r>
      <w:r w:rsidRPr="001B0F7B">
        <w:rPr>
          <w:rFonts w:ascii="Times New Roman" w:hAnsi="Times New Roman" w:cs="Times New Roman"/>
          <w:color w:val="000000"/>
        </w:rPr>
        <w:t>, représentée par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i/>
          <w:iCs/>
          <w:color w:val="000000"/>
        </w:rPr>
        <w:t>[noms des signataires]</w:t>
      </w:r>
      <w:r w:rsidRPr="001B0F7B">
        <w:rPr>
          <w:rFonts w:ascii="Times New Roman" w:hAnsi="Times New Roman" w:cs="Times New Roman"/>
          <w:color w:val="000000"/>
        </w:rPr>
        <w:t>, et ci-dessous désignée « la banque »,</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 xml:space="preserve">Dès lors, nous affirmons par les présentes que nous nous portons garants et responsables à l’égard du Maître d’Ouvrage, au nom de l’entrepreneur, pour un montant maximum de ......................…………………… </w:t>
      </w:r>
      <w:r w:rsidRPr="001B0F7B">
        <w:rPr>
          <w:rFonts w:ascii="Times New Roman" w:hAnsi="Times New Roman" w:cs="Times New Roman"/>
          <w:i/>
          <w:iCs/>
          <w:color w:val="000000"/>
        </w:rPr>
        <w:t xml:space="preserve">[en </w:t>
      </w:r>
      <w:proofErr w:type="spellStart"/>
      <w:r w:rsidRPr="001B0F7B">
        <w:rPr>
          <w:rFonts w:ascii="Times New Roman" w:hAnsi="Times New Roman" w:cs="Times New Roman"/>
          <w:i/>
          <w:iCs/>
          <w:color w:val="000000"/>
        </w:rPr>
        <w:t>chiffreset</w:t>
      </w:r>
      <w:proofErr w:type="spellEnd"/>
      <w:r w:rsidRPr="001B0F7B">
        <w:rPr>
          <w:rFonts w:ascii="Times New Roman" w:hAnsi="Times New Roman" w:cs="Times New Roman"/>
          <w:i/>
          <w:iCs/>
          <w:color w:val="000000"/>
        </w:rPr>
        <w:t xml:space="preserve"> en lettres]</w:t>
      </w:r>
      <w:r w:rsidRPr="001B0F7B">
        <w:rPr>
          <w:rFonts w:ascii="Times New Roman" w:hAnsi="Times New Roman" w:cs="Times New Roman"/>
          <w:color w:val="000000"/>
        </w:rPr>
        <w:t xml:space="preserve">, correspondant à </w:t>
      </w:r>
      <w:r w:rsidRPr="001B0F7B">
        <w:rPr>
          <w:rFonts w:ascii="Times New Roman" w:hAnsi="Times New Roman" w:cs="Times New Roman"/>
          <w:i/>
          <w:iCs/>
          <w:color w:val="000000"/>
        </w:rPr>
        <w:t xml:space="preserve">[pourcentage inférieur à 10% à préciser] </w:t>
      </w:r>
      <w:r w:rsidRPr="001B0F7B">
        <w:rPr>
          <w:rFonts w:ascii="Times New Roman" w:hAnsi="Times New Roman" w:cs="Times New Roman"/>
          <w:color w:val="000000"/>
        </w:rPr>
        <w:t>du montant du marché,</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présente garantie entre en vigueur dès sa signature. Elle sera libérée dans un délai de trente (30) jours à compter de la date de réception définitive des travaux, et sur mainlevée délivrée par le Maître d’Ouvrage.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Toute demande de paiement formulée par le Maître d’Ouvrage au titre de la présente garantie devra être faite par lettre recommandée avec accusé de réception, parvenue à la banque pendant la période de validité du présent engagement.</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La présente caution est soumise pour son interprétation et son exécution au droit camerounais. Les tribunaux camerounais seront seuls compétents pour statuer sur tout ce qui concerne le présent engagement et ses suites.</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Signé et authentifié par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color w:val="000000"/>
        </w:rPr>
      </w:pPr>
      <w:r w:rsidRPr="001B0F7B">
        <w:rPr>
          <w:rFonts w:ascii="Times New Roman" w:hAnsi="Times New Roman" w:cs="Times New Roman"/>
          <w:color w:val="000000"/>
        </w:rPr>
        <w:t>à ….......................... le ……………..........................………..</w:t>
      </w:r>
    </w:p>
    <w:p w:rsidR="001B0F7B" w:rsidRPr="001B0F7B" w:rsidRDefault="001B0F7B" w:rsidP="001B0F7B">
      <w:pPr>
        <w:autoSpaceDE w:val="0"/>
        <w:autoSpaceDN w:val="0"/>
        <w:adjustRightInd w:val="0"/>
        <w:spacing w:after="0" w:line="240" w:lineRule="auto"/>
        <w:jc w:val="both"/>
        <w:rPr>
          <w:rFonts w:ascii="Times New Roman" w:hAnsi="Times New Roman" w:cs="Times New Roman"/>
          <w:i/>
          <w:iCs/>
          <w:color w:val="000000"/>
        </w:rPr>
      </w:pPr>
      <w:r w:rsidRPr="001B0F7B">
        <w:rPr>
          <w:rFonts w:ascii="Times New Roman" w:hAnsi="Times New Roman" w:cs="Times New Roman"/>
          <w:i/>
          <w:iCs/>
          <w:color w:val="000000"/>
        </w:rPr>
        <w:t>[Signature de la banque]</w:t>
      </w:r>
    </w:p>
    <w:p w:rsidR="001B0F7B" w:rsidRPr="001B0F7B" w:rsidRDefault="001B0F7B" w:rsidP="001B0F7B">
      <w:pPr>
        <w:autoSpaceDE w:val="0"/>
        <w:autoSpaceDN w:val="0"/>
        <w:adjustRightInd w:val="0"/>
        <w:spacing w:after="0" w:line="240" w:lineRule="auto"/>
        <w:jc w:val="both"/>
        <w:rPr>
          <w:rFonts w:ascii="Times New Roman" w:hAnsi="Times New Roman" w:cs="Times New Roman"/>
          <w:b/>
          <w:bCs/>
          <w:color w:val="FFFFFF"/>
        </w:rPr>
      </w:pPr>
      <w:r w:rsidRPr="001B0F7B">
        <w:rPr>
          <w:rFonts w:ascii="Times New Roman" w:hAnsi="Times New Roman" w:cs="Times New Roman"/>
          <w:b/>
          <w:bCs/>
          <w:color w:val="FFFFFF"/>
        </w:rPr>
        <w:t>DTAO 104 Marchés de travaux</w:t>
      </w: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color w:val="000000"/>
          <w:lang w:eastAsia="fr-FR"/>
        </w:rPr>
      </w:pPr>
      <w:r w:rsidRPr="001B0F7B">
        <w:rPr>
          <w:rFonts w:ascii="Times New Roman" w:hAnsi="Times New Roman" w:cs="Times New Roman"/>
          <w:b/>
          <w:bC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044"/>
        <w:gridCol w:w="523"/>
        <w:gridCol w:w="523"/>
        <w:gridCol w:w="697"/>
        <w:gridCol w:w="525"/>
        <w:gridCol w:w="697"/>
        <w:gridCol w:w="697"/>
        <w:gridCol w:w="697"/>
        <w:gridCol w:w="699"/>
        <w:gridCol w:w="697"/>
        <w:gridCol w:w="697"/>
        <w:gridCol w:w="697"/>
        <w:gridCol w:w="699"/>
      </w:tblGrid>
      <w:tr w:rsidR="001B0F7B" w:rsidRPr="001B0F7B" w:rsidTr="001B0F7B">
        <w:trPr>
          <w:trHeight w:val="383"/>
        </w:trPr>
        <w:tc>
          <w:tcPr>
            <w:tcW w:w="396" w:type="dxa"/>
            <w:vMerge w:val="restart"/>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sz w:val="18"/>
                <w:lang w:val="fr-CA" w:eastAsia="fr-FR"/>
              </w:rPr>
              <w:t>N</w:t>
            </w:r>
            <w:r w:rsidRPr="001B0F7B">
              <w:rPr>
                <w:rFonts w:ascii="Times New Roman" w:eastAsiaTheme="minorEastAsia" w:hAnsi="Times New Roman" w:cs="Times New Roman"/>
                <w:b/>
                <w:bCs/>
                <w:sz w:val="18"/>
                <w:vertAlign w:val="superscript"/>
                <w:lang w:val="fr-CA" w:eastAsia="fr-FR"/>
              </w:rPr>
              <w:t>0</w:t>
            </w:r>
          </w:p>
        </w:tc>
        <w:tc>
          <w:tcPr>
            <w:tcW w:w="2046" w:type="dxa"/>
            <w:vMerge w:val="restart"/>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sz w:val="18"/>
                <w:lang w:val="fr-CA" w:eastAsia="fr-FR"/>
              </w:rPr>
              <w:t>Désignation des travaux</w:t>
            </w:r>
          </w:p>
        </w:tc>
        <w:tc>
          <w:tcPr>
            <w:tcW w:w="2269" w:type="dxa"/>
            <w:gridSpan w:val="4"/>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sz w:val="18"/>
                <w:lang w:val="fr-CA" w:eastAsia="fr-FR"/>
              </w:rPr>
              <w:t>Mois 1</w:t>
            </w:r>
          </w:p>
        </w:tc>
        <w:tc>
          <w:tcPr>
            <w:tcW w:w="2794" w:type="dxa"/>
            <w:gridSpan w:val="4"/>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sz w:val="18"/>
                <w:lang w:val="fr-CA" w:eastAsia="fr-FR"/>
              </w:rPr>
              <w:t>Mois 2</w:t>
            </w:r>
          </w:p>
        </w:tc>
        <w:tc>
          <w:tcPr>
            <w:tcW w:w="2794" w:type="dxa"/>
            <w:gridSpan w:val="4"/>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sz w:val="18"/>
                <w:lang w:val="fr-CA" w:eastAsia="fr-FR"/>
              </w:rPr>
              <w:t>Mois 3</w:t>
            </w:r>
          </w:p>
        </w:tc>
      </w:tr>
      <w:tr w:rsidR="001B0F7B" w:rsidRPr="001B0F7B" w:rsidTr="001B0F7B">
        <w:trPr>
          <w:trHeight w:val="396"/>
        </w:trPr>
        <w:tc>
          <w:tcPr>
            <w:tcW w:w="396" w:type="dxa"/>
            <w:vMerge/>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p>
        </w:tc>
        <w:tc>
          <w:tcPr>
            <w:tcW w:w="2046" w:type="dxa"/>
            <w:vMerge/>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S1</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S2</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S3</w:t>
            </w: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S4</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S5</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S6</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S7</w:t>
            </w: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S8</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S9</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S10</w: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S11</w:t>
            </w: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S12</w:t>
            </w:r>
          </w:p>
        </w:tc>
      </w:tr>
      <w:tr w:rsidR="001B0F7B" w:rsidRPr="001B0F7B" w:rsidTr="001B0F7B">
        <w:trPr>
          <w:trHeight w:val="627"/>
        </w:trPr>
        <w:tc>
          <w:tcPr>
            <w:tcW w:w="39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1</w:t>
            </w:r>
          </w:p>
        </w:tc>
        <w:tc>
          <w:tcPr>
            <w:tcW w:w="204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Travaux préparatoires- Installation de chantier</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0" distB="0" distL="114300" distR="114300" simplePos="0" relativeHeight="251659776" behindDoc="0" locked="0" layoutInCell="1" allowOverlap="1">
                      <wp:simplePos x="0" y="0"/>
                      <wp:positionH relativeFrom="column">
                        <wp:posOffset>-65405</wp:posOffset>
                      </wp:positionH>
                      <wp:positionV relativeFrom="paragraph">
                        <wp:posOffset>157480</wp:posOffset>
                      </wp:positionV>
                      <wp:extent cx="339725" cy="1905"/>
                      <wp:effectExtent l="19050" t="38100" r="41275" b="55245"/>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19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BC8F07" id="Connecteur droit 2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mc:Fallback>
              </mc:AlternateConten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r>
      <w:tr w:rsidR="001B0F7B" w:rsidRPr="001B0F7B" w:rsidTr="001B0F7B">
        <w:trPr>
          <w:trHeight w:val="448"/>
        </w:trPr>
        <w:tc>
          <w:tcPr>
            <w:tcW w:w="39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2</w:t>
            </w:r>
          </w:p>
        </w:tc>
        <w:tc>
          <w:tcPr>
            <w:tcW w:w="204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Maçonnerie</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4294967295" distB="4294967295" distL="114300" distR="114300" simplePos="0" relativeHeight="251660800" behindDoc="0" locked="0" layoutInCell="1" allowOverlap="1">
                      <wp:simplePos x="0" y="0"/>
                      <wp:positionH relativeFrom="column">
                        <wp:posOffset>236855</wp:posOffset>
                      </wp:positionH>
                      <wp:positionV relativeFrom="paragraph">
                        <wp:posOffset>84454</wp:posOffset>
                      </wp:positionV>
                      <wp:extent cx="1575435" cy="0"/>
                      <wp:effectExtent l="0" t="38100" r="43815" b="381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54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2B68C4" id="Connecteur droit 18"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5pt,6.65pt" to="14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" strokeweight="6pt"/>
                  </w:pict>
                </mc:Fallback>
              </mc:AlternateConten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r>
      <w:tr w:rsidR="001B0F7B" w:rsidRPr="001B0F7B" w:rsidTr="001B0F7B">
        <w:trPr>
          <w:trHeight w:val="613"/>
        </w:trPr>
        <w:tc>
          <w:tcPr>
            <w:tcW w:w="39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3</w:t>
            </w:r>
          </w:p>
        </w:tc>
        <w:tc>
          <w:tcPr>
            <w:tcW w:w="204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Charpente-couverture</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0" distB="0" distL="114300" distR="114300" simplePos="0" relativeHeight="251661824" behindDoc="0" locked="0" layoutInCell="1" allowOverlap="1">
                      <wp:simplePos x="0" y="0"/>
                      <wp:positionH relativeFrom="column">
                        <wp:posOffset>-71755</wp:posOffset>
                      </wp:positionH>
                      <wp:positionV relativeFrom="paragraph">
                        <wp:posOffset>181610</wp:posOffset>
                      </wp:positionV>
                      <wp:extent cx="1334135" cy="3175"/>
                      <wp:effectExtent l="19050" t="38100" r="56515" b="5397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3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2F8611" id="Connecteur droit 1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4.3pt" to="99.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" strokeweight="6pt"/>
                  </w:pict>
                </mc:Fallback>
              </mc:AlternateConten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r>
      <w:tr w:rsidR="001B0F7B" w:rsidRPr="001B0F7B" w:rsidTr="001B0F7B">
        <w:trPr>
          <w:trHeight w:val="627"/>
        </w:trPr>
        <w:tc>
          <w:tcPr>
            <w:tcW w:w="39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4</w:t>
            </w:r>
          </w:p>
        </w:tc>
        <w:tc>
          <w:tcPr>
            <w:tcW w:w="204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 xml:space="preserve">Menuiserie métallique </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0" distB="0" distL="114300" distR="114300" simplePos="0" relativeHeight="251662848" behindDoc="0" locked="0" layoutInCell="1" allowOverlap="1">
                      <wp:simplePos x="0" y="0"/>
                      <wp:positionH relativeFrom="column">
                        <wp:posOffset>222885</wp:posOffset>
                      </wp:positionH>
                      <wp:positionV relativeFrom="paragraph">
                        <wp:posOffset>155575</wp:posOffset>
                      </wp:positionV>
                      <wp:extent cx="1257300" cy="5080"/>
                      <wp:effectExtent l="19050" t="38100" r="38100" b="5207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2F06DD" id="Connecteur droit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12.25pt" to="116.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" strokeweight="6pt"/>
                  </w:pict>
                </mc:Fallback>
              </mc:AlternateConten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0" distB="0" distL="114300" distR="114300" simplePos="0" relativeHeight="251663872" behindDoc="0" locked="0" layoutInCell="1" allowOverlap="1">
                      <wp:simplePos x="0" y="0"/>
                      <wp:positionH relativeFrom="column">
                        <wp:posOffset>-68580</wp:posOffset>
                      </wp:positionH>
                      <wp:positionV relativeFrom="paragraph">
                        <wp:posOffset>167005</wp:posOffset>
                      </wp:positionV>
                      <wp:extent cx="457200" cy="6985"/>
                      <wp:effectExtent l="19050" t="38100" r="38100" b="5016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9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85EF4C" id="Connecteur droit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mc:Fallback>
              </mc:AlternateConten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r>
      <w:tr w:rsidR="001B0F7B" w:rsidRPr="001B0F7B" w:rsidTr="001B0F7B">
        <w:trPr>
          <w:trHeight w:val="448"/>
        </w:trPr>
        <w:tc>
          <w:tcPr>
            <w:tcW w:w="39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5</w:t>
            </w:r>
          </w:p>
        </w:tc>
        <w:tc>
          <w:tcPr>
            <w:tcW w:w="2046"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sz w:val="18"/>
                <w:lang w:val="fr-CA" w:eastAsia="fr-FR"/>
              </w:rPr>
            </w:pPr>
            <w:r w:rsidRPr="001B0F7B">
              <w:rPr>
                <w:rFonts w:ascii="Times New Roman" w:eastAsiaTheme="minorEastAsia" w:hAnsi="Times New Roman" w:cs="Times New Roman"/>
                <w:sz w:val="18"/>
                <w:lang w:val="fr-CA" w:eastAsia="fr-FR"/>
              </w:rPr>
              <w:t>Peinture</w:t>
            </w: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523"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525"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r w:rsidRPr="001B0F7B">
              <w:rPr>
                <w:rFonts w:ascii="Times New Roman" w:eastAsiaTheme="minorEastAsia" w:hAnsi="Times New Roman" w:cs="Times New Roman"/>
                <w:b/>
                <w:bCs/>
                <w:noProof/>
                <w:sz w:val="18"/>
                <w:lang w:eastAsia="fr-FR"/>
              </w:rPr>
              <mc:AlternateContent>
                <mc:Choice Requires="wps">
                  <w:drawing>
                    <wp:anchor distT="4294967295" distB="4294967295" distL="114300" distR="114300" simplePos="0" relativeHeight="251664896" behindDoc="0" locked="0" layoutInCell="1" allowOverlap="1">
                      <wp:simplePos x="0" y="0"/>
                      <wp:positionH relativeFrom="column">
                        <wp:posOffset>-68580</wp:posOffset>
                      </wp:positionH>
                      <wp:positionV relativeFrom="paragraph">
                        <wp:posOffset>101599</wp:posOffset>
                      </wp:positionV>
                      <wp:extent cx="914400" cy="0"/>
                      <wp:effectExtent l="0" t="38100" r="38100" b="3810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29EAC1" id="Connecteur droit 13" o:spid="_x0000_s1026" style="position:absolute;flip:y;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mc:Fallback>
              </mc:AlternateContent>
            </w:r>
          </w:p>
        </w:tc>
        <w:tc>
          <w:tcPr>
            <w:tcW w:w="698"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c>
          <w:tcPr>
            <w:tcW w:w="700" w:type="dxa"/>
          </w:tcPr>
          <w:p w:rsidR="001B0F7B" w:rsidRPr="001B0F7B" w:rsidRDefault="001B0F7B" w:rsidP="001B0F7B">
            <w:pPr>
              <w:tabs>
                <w:tab w:val="num" w:pos="1080"/>
                <w:tab w:val="left" w:pos="1350"/>
              </w:tabs>
              <w:spacing w:after="200" w:line="276" w:lineRule="auto"/>
              <w:jc w:val="both"/>
              <w:rPr>
                <w:rFonts w:ascii="Times New Roman" w:eastAsiaTheme="minorEastAsia" w:hAnsi="Times New Roman" w:cs="Times New Roman"/>
                <w:b/>
                <w:bCs/>
                <w:sz w:val="18"/>
                <w:szCs w:val="28"/>
                <w:lang w:val="fr-CA"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tabs>
          <w:tab w:val="left" w:pos="5665"/>
        </w:tabs>
        <w:spacing w:after="20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ab/>
        <w:t>Date…………………………………</w:t>
      </w:r>
    </w:p>
    <w:p w:rsidR="001B0F7B" w:rsidRPr="001B0F7B" w:rsidRDefault="001B0F7B" w:rsidP="001B0F7B">
      <w:pPr>
        <w:tabs>
          <w:tab w:val="left" w:pos="5692"/>
        </w:tabs>
        <w:spacing w:after="200" w:line="276" w:lineRule="auto"/>
        <w:jc w:val="both"/>
        <w:rPr>
          <w:rFonts w:ascii="Times New Roman" w:eastAsiaTheme="minorEastAsia" w:hAnsi="Times New Roman" w:cs="Times New Roman"/>
          <w:b/>
          <w:u w:val="single"/>
          <w:lang w:eastAsia="fr-FR"/>
        </w:rPr>
      </w:pPr>
      <w:r w:rsidRPr="001B0F7B">
        <w:rPr>
          <w:rFonts w:ascii="Times New Roman" w:eastAsiaTheme="minorEastAsia" w:hAnsi="Times New Roman" w:cs="Times New Roman"/>
          <w:lang w:eastAsia="fr-FR"/>
        </w:rPr>
        <w:tab/>
      </w:r>
      <w:r w:rsidRPr="001B0F7B">
        <w:rPr>
          <w:rFonts w:ascii="Times New Roman" w:eastAsiaTheme="minorEastAsia" w:hAnsi="Times New Roman" w:cs="Times New Roman"/>
          <w:b/>
          <w:u w:val="single"/>
          <w:lang w:eastAsia="fr-FR"/>
        </w:rPr>
        <w:t>L’Entrepreneur</w:t>
      </w:r>
    </w:p>
    <w:p w:rsidR="001B0F7B" w:rsidRPr="001B0F7B" w:rsidRDefault="001B0F7B" w:rsidP="001B0F7B">
      <w:pPr>
        <w:tabs>
          <w:tab w:val="left" w:pos="5692"/>
        </w:tabs>
        <w:spacing w:after="200" w:line="276" w:lineRule="auto"/>
        <w:jc w:val="both"/>
        <w:rPr>
          <w:rFonts w:ascii="Times New Roman" w:eastAsiaTheme="minorEastAsia" w:hAnsi="Times New Roman" w:cs="Times New Roman"/>
          <w:b/>
          <w:u w:val="single"/>
          <w:lang w:eastAsia="fr-FR"/>
        </w:rPr>
      </w:pPr>
    </w:p>
    <w:p w:rsidR="001B0F7B" w:rsidRPr="001B0F7B" w:rsidRDefault="001B0F7B" w:rsidP="001B0F7B">
      <w:pPr>
        <w:tabs>
          <w:tab w:val="left" w:pos="5692"/>
        </w:tabs>
        <w:spacing w:after="200" w:line="276" w:lineRule="auto"/>
        <w:jc w:val="both"/>
        <w:rPr>
          <w:rFonts w:ascii="Times New Roman" w:eastAsiaTheme="minorEastAsia" w:hAnsi="Times New Roman" w:cs="Times New Roman"/>
          <w:b/>
          <w:u w:val="single"/>
          <w:lang w:eastAsia="fr-FR"/>
        </w:rPr>
      </w:pPr>
      <w:r w:rsidRPr="001B0F7B">
        <w:rPr>
          <w:rFonts w:ascii="Times New Roman" w:eastAsiaTheme="minorEastAsia" w:hAnsi="Times New Roman" w:cs="Times New Roman"/>
          <w:b/>
          <w:u w:val="single"/>
          <w:lang w:eastAsia="fr-FR"/>
        </w:rPr>
        <w:t>____________________________________________________________________________</w:t>
      </w:r>
      <w:r w:rsidR="004074CC">
        <w:rPr>
          <w:rFonts w:ascii="Times New Roman" w:eastAsiaTheme="minorEastAsia" w:hAnsi="Times New Roman" w:cs="Times New Roman"/>
          <w:b/>
          <w:u w:val="single"/>
          <w:lang w:eastAsia="fr-FR"/>
        </w:rPr>
        <w:t>________________</w:t>
      </w: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lang w:eastAsia="fr-FR"/>
        </w:rPr>
      </w:pPr>
      <w:r w:rsidRPr="001B0F7B">
        <w:rPr>
          <w:rFonts w:ascii="Times New Roman" w:hAnsi="Times New Roman" w:cs="Times New Roman"/>
          <w:b/>
          <w:bCs/>
        </w:rPr>
        <w:tab/>
        <w:t>Annexe n° 7</w:t>
      </w:r>
      <w:r w:rsidRPr="001B0F7B">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lang w:eastAsia="fr-FR"/>
        </w:rPr>
        <w:t>Modèle des pouvoirs au mandataire (en cas de  groupement  d’entreprises</w:t>
      </w:r>
      <w:r w:rsidRPr="001B0F7B">
        <w:rPr>
          <w:rFonts w:ascii="Times New Roman" w:eastAsiaTheme="minorEastAsia" w:hAnsi="Times New Roman" w:cs="Times New Roman"/>
          <w:lang w:eastAsia="fr-FR"/>
        </w:rPr>
        <w:t>)</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Je soussigné Mme/M. ____________________________________________________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Directeur Général de (</w:t>
      </w:r>
      <w:r w:rsidRPr="001B0F7B">
        <w:rPr>
          <w:rFonts w:ascii="Times New Roman" w:eastAsiaTheme="minorEastAsia" w:hAnsi="Times New Roman" w:cs="Times New Roman"/>
          <w:i/>
          <w:iCs/>
          <w:lang w:val="fr-CA" w:eastAsia="fr-FR"/>
        </w:rPr>
        <w:t>Entreprise mandante</w:t>
      </w:r>
      <w:r w:rsidRPr="001B0F7B">
        <w:rPr>
          <w:rFonts w:ascii="Times New Roman" w:eastAsiaTheme="minorEastAsia" w:hAnsi="Times New Roman" w:cs="Times New Roman"/>
          <w:lang w:val="fr-CA" w:eastAsia="fr-FR"/>
        </w:rPr>
        <w:t>) ______________________________________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Demeurant à _________________BP ________________ tél. 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 xml:space="preserve">Donne par la présente, pouvoir à Mme / M_______________________________________ </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Directeur général de (</w:t>
      </w:r>
      <w:r w:rsidRPr="001B0F7B">
        <w:rPr>
          <w:rFonts w:ascii="Times New Roman" w:eastAsiaTheme="minorEastAsia" w:hAnsi="Times New Roman" w:cs="Times New Roman"/>
          <w:i/>
          <w:iCs/>
          <w:lang w:val="fr-CA" w:eastAsia="fr-FR"/>
        </w:rPr>
        <w:t>Entreprise mandataire</w:t>
      </w:r>
      <w:r w:rsidRPr="001B0F7B">
        <w:rPr>
          <w:rFonts w:ascii="Times New Roman" w:eastAsiaTheme="minorEastAsia" w:hAnsi="Times New Roman" w:cs="Times New Roman"/>
          <w:lang w:val="fr-CA" w:eastAsia="fr-FR"/>
        </w:rPr>
        <w:t>) ____________________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Demeurant à _________________BP ________________ tél. 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En foi de quoi le présent acte de pouvoir est établi pour servir et valoir ce de droit</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Fait à ____________________ le,_________________</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Le Mandant,</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r w:rsidRPr="001B0F7B">
        <w:rPr>
          <w:rFonts w:ascii="Times New Roman" w:eastAsiaTheme="minorEastAsia" w:hAnsi="Times New Roman" w:cs="Times New Roman"/>
          <w:lang w:val="fr-CA" w:eastAsia="fr-FR"/>
        </w:rPr>
        <w:t>(Nom, Prénom,  signature et cachet précédé de la mention manuscrite « Bon pour pouvoirs »</w:t>
      </w:r>
    </w:p>
    <w:p w:rsidR="001B0F7B" w:rsidRPr="001B0F7B" w:rsidRDefault="001B0F7B" w:rsidP="001B0F7B">
      <w:pPr>
        <w:spacing w:after="0" w:line="240" w:lineRule="auto"/>
        <w:jc w:val="both"/>
        <w:rPr>
          <w:rFonts w:ascii="Times New Roman" w:eastAsiaTheme="minorEastAsia" w:hAnsi="Times New Roman" w:cs="Times New Roman"/>
          <w:lang w:val="fr-CA" w:eastAsia="fr-FR"/>
        </w:rPr>
      </w:pPr>
    </w:p>
    <w:p w:rsidR="001B0F7B" w:rsidRPr="001B0F7B" w:rsidRDefault="001B0F7B" w:rsidP="001B0F7B">
      <w:pPr>
        <w:spacing w:after="0" w:line="240" w:lineRule="auto"/>
        <w:jc w:val="both"/>
        <w:rPr>
          <w:rFonts w:ascii="Times New Roman" w:eastAsiaTheme="minorEastAsia" w:hAnsi="Times New Roman" w:cs="Times New Roman"/>
          <w:b/>
          <w:bCs/>
          <w:u w:val="single"/>
          <w:lang w:val="fr-CA" w:eastAsia="fr-FR"/>
        </w:rPr>
      </w:pPr>
    </w:p>
    <w:p w:rsidR="001B0F7B" w:rsidRPr="001B0F7B" w:rsidRDefault="001B0F7B" w:rsidP="001B0F7B">
      <w:pPr>
        <w:spacing w:after="0" w:line="240" w:lineRule="auto"/>
        <w:jc w:val="both"/>
        <w:rPr>
          <w:rFonts w:ascii="Times New Roman" w:eastAsiaTheme="minorEastAsia" w:hAnsi="Times New Roman" w:cs="Times New Roman"/>
          <w:b/>
          <w:bCs/>
          <w:u w:val="single"/>
          <w:lang w:val="fr-CA" w:eastAsia="fr-FR"/>
        </w:rPr>
      </w:pPr>
      <w:r w:rsidRPr="001B0F7B">
        <w:rPr>
          <w:rFonts w:ascii="Times New Roman" w:eastAsiaTheme="minorEastAsia" w:hAnsi="Times New Roman" w:cs="Times New Roman"/>
          <w:b/>
          <w:bCs/>
          <w:u w:val="single"/>
          <w:lang w:val="fr-CA" w:eastAsia="fr-FR"/>
        </w:rPr>
        <w:t>Légalisation par le Notaire</w:t>
      </w:r>
    </w:p>
    <w:p w:rsidR="001B0F7B" w:rsidRPr="001B0F7B" w:rsidRDefault="001B0F7B" w:rsidP="001B0F7B">
      <w:pPr>
        <w:spacing w:after="200" w:line="276" w:lineRule="auto"/>
        <w:jc w:val="both"/>
        <w:rPr>
          <w:rFonts w:ascii="Times New Roman" w:eastAsiaTheme="minorEastAsia" w:hAnsi="Times New Roman" w:cs="Times New Roman"/>
          <w:b/>
          <w:bCs/>
          <w:u w:val="single"/>
          <w:lang w:val="fr-CA"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lang w:eastAsia="fr-FR"/>
        </w:rPr>
      </w:pPr>
      <w:r w:rsidRPr="001B0F7B">
        <w:rPr>
          <w:rFonts w:ascii="Times New Roman" w:hAnsi="Times New Roman" w:cs="Times New Roman"/>
          <w:b/>
          <w:bCs/>
        </w:rPr>
        <w:t>Annexe n° 8</w:t>
      </w:r>
      <w:r w:rsidRPr="001B0F7B">
        <w:rPr>
          <w:rFonts w:ascii="Times New Roman" w:eastAsiaTheme="minorEastAsia" w:hAnsi="Times New Roman" w:cs="Times New Roman"/>
          <w:b/>
          <w:bCs/>
          <w:color w:val="221F1F"/>
          <w:lang w:eastAsia="fr-FR"/>
        </w:rPr>
        <w:t xml:space="preserve">: </w:t>
      </w:r>
      <w:r w:rsidRPr="001B0F7B">
        <w:rPr>
          <w:rFonts w:ascii="Times New Roman" w:eastAsiaTheme="minorEastAsia" w:hAnsi="Times New Roman" w:cs="Times New Roman"/>
          <w:b/>
          <w:lang w:eastAsia="fr-FR"/>
        </w:rPr>
        <w:t xml:space="preserve">Modèle de </w:t>
      </w:r>
      <w:r w:rsidRPr="001B0F7B">
        <w:rPr>
          <w:rFonts w:ascii="Times New Roman" w:eastAsiaTheme="minorEastAsia" w:hAnsi="Times New Roman" w:cs="Times New Roman"/>
          <w:b/>
          <w:bCs/>
          <w:lang w:eastAsia="fr-FR"/>
        </w:rPr>
        <w:t>cadre d’accord de groupement</w:t>
      </w: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Noms et adresses des partenaires du Groupement  solidaire:</w:t>
      </w:r>
    </w:p>
    <w:p w:rsidR="001B0F7B" w:rsidRPr="001B0F7B" w:rsidRDefault="001B0F7B" w:rsidP="001B0F7B">
      <w:pPr>
        <w:widowControl w:val="0"/>
        <w:autoSpaceDE w:val="0"/>
        <w:autoSpaceDN w:val="0"/>
        <w:spacing w:after="0" w:line="240" w:lineRule="auto"/>
        <w:ind w:left="851"/>
        <w:jc w:val="both"/>
        <w:rPr>
          <w:rFonts w:ascii="Times New Roman" w:eastAsiaTheme="minorEastAsia" w:hAnsi="Times New Roman" w:cs="Times New Roman"/>
          <w:lang w:eastAsia="fr-FR"/>
        </w:rPr>
      </w:pP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Noms et adresses des institutions bancaires du Groupement :</w:t>
      </w:r>
    </w:p>
    <w:p w:rsidR="001B0F7B" w:rsidRPr="001B0F7B" w:rsidRDefault="001B0F7B" w:rsidP="001B0F7B">
      <w:pPr>
        <w:widowControl w:val="0"/>
        <w:autoSpaceDE w:val="0"/>
        <w:autoSpaceDN w:val="0"/>
        <w:spacing w:after="0" w:line="240" w:lineRule="auto"/>
        <w:ind w:left="851"/>
        <w:jc w:val="both"/>
        <w:rPr>
          <w:rFonts w:ascii="Times New Roman" w:eastAsiaTheme="minorEastAsia" w:hAnsi="Times New Roman" w:cs="Times New Roman"/>
          <w:lang w:eastAsia="fr-FR"/>
        </w:rPr>
      </w:pP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Rôle de chaque associé :</w:t>
      </w:r>
    </w:p>
    <w:p w:rsidR="001B0F7B" w:rsidRPr="001B0F7B" w:rsidRDefault="001B0F7B" w:rsidP="001B0F7B">
      <w:pPr>
        <w:widowControl w:val="0"/>
        <w:autoSpaceDE w:val="0"/>
        <w:autoSpaceDN w:val="0"/>
        <w:spacing w:after="0" w:line="240" w:lineRule="auto"/>
        <w:ind w:left="851"/>
        <w:jc w:val="both"/>
        <w:rPr>
          <w:rFonts w:ascii="Times New Roman" w:eastAsiaTheme="minorEastAsia" w:hAnsi="Times New Roman" w:cs="Times New Roman"/>
          <w:lang w:eastAsia="fr-FR"/>
        </w:rPr>
      </w:pPr>
    </w:p>
    <w:p w:rsidR="001B0F7B" w:rsidRPr="001B0F7B" w:rsidRDefault="001B0F7B" w:rsidP="001B0F7B">
      <w:pPr>
        <w:widowControl w:val="0"/>
        <w:spacing w:after="200" w:line="276" w:lineRule="auto"/>
        <w:ind w:left="851"/>
        <w:jc w:val="both"/>
        <w:rPr>
          <w:rFonts w:ascii="Times New Roman" w:eastAsiaTheme="minorEastAsia" w:hAnsi="Times New Roman" w:cs="Times New Roman"/>
          <w:i/>
          <w:iCs/>
          <w:lang w:eastAsia="fr-FR"/>
        </w:rPr>
      </w:pPr>
      <w:r w:rsidRPr="001B0F7B">
        <w:rPr>
          <w:rFonts w:ascii="Times New Roman" w:eastAsiaTheme="minorEastAsia" w:hAnsi="Times New Roman" w:cs="Times New Roman"/>
          <w:i/>
          <w:iCs/>
          <w:lang w:eastAsia="fr-FR"/>
        </w:rPr>
        <w:t>PRECISER LA NATURE DES TACHES DE CHAQUE MEMBRE DU GROUPEMENT</w:t>
      </w: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Nature du Groupement :</w:t>
      </w:r>
    </w:p>
    <w:p w:rsidR="001B0F7B" w:rsidRPr="001B0F7B" w:rsidRDefault="001B0F7B" w:rsidP="001B0F7B">
      <w:pPr>
        <w:widowControl w:val="0"/>
        <w:autoSpaceDE w:val="0"/>
        <w:autoSpaceDN w:val="0"/>
        <w:spacing w:after="0" w:line="240" w:lineRule="auto"/>
        <w:ind w:left="851"/>
        <w:jc w:val="both"/>
        <w:rPr>
          <w:rFonts w:ascii="Times New Roman" w:eastAsiaTheme="minorEastAsia" w:hAnsi="Times New Roman" w:cs="Times New Roman"/>
          <w:lang w:eastAsia="fr-FR"/>
        </w:rPr>
      </w:pPr>
    </w:p>
    <w:p w:rsidR="001B0F7B" w:rsidRPr="001B0F7B" w:rsidRDefault="001B0F7B" w:rsidP="001B0F7B">
      <w:pPr>
        <w:widowControl w:val="0"/>
        <w:spacing w:after="200" w:line="276" w:lineRule="auto"/>
        <w:ind w:left="851"/>
        <w:jc w:val="both"/>
        <w:rPr>
          <w:rFonts w:ascii="Times New Roman" w:eastAsiaTheme="minorEastAsia" w:hAnsi="Times New Roman" w:cs="Times New Roman"/>
          <w:i/>
          <w:iCs/>
          <w:lang w:eastAsia="fr-FR"/>
        </w:rPr>
      </w:pPr>
      <w:r w:rsidRPr="001B0F7B">
        <w:rPr>
          <w:rFonts w:ascii="Times New Roman" w:eastAsiaTheme="minorEastAsia" w:hAnsi="Times New Roman" w:cs="Times New Roman"/>
          <w:lang w:eastAsia="fr-FR"/>
        </w:rPr>
        <w:t xml:space="preserve">Groupement solidaire pour la réalisation de : </w:t>
      </w:r>
      <w:r w:rsidRPr="001B0F7B">
        <w:rPr>
          <w:rFonts w:ascii="Times New Roman" w:eastAsiaTheme="minorEastAsia" w:hAnsi="Times New Roman" w:cs="Times New Roman"/>
          <w:i/>
          <w:iCs/>
          <w:lang w:eastAsia="fr-FR"/>
        </w:rPr>
        <w:t>PRECISER N° APPEL D’OFFRES, LOT ET NATURE DES TRAVAUX</w:t>
      </w: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Mandataire :</w:t>
      </w:r>
    </w:p>
    <w:p w:rsidR="001B0F7B" w:rsidRPr="001B0F7B" w:rsidRDefault="001B0F7B" w:rsidP="001B0F7B">
      <w:pPr>
        <w:widowControl w:val="0"/>
        <w:spacing w:after="200" w:line="276" w:lineRule="auto"/>
        <w:ind w:left="851"/>
        <w:jc w:val="both"/>
        <w:rPr>
          <w:rFonts w:ascii="Times New Roman" w:eastAsiaTheme="minorEastAsia" w:hAnsi="Times New Roman" w:cs="Times New Roman"/>
          <w:i/>
          <w:iCs/>
          <w:lang w:eastAsia="fr-FR"/>
        </w:rPr>
      </w:pPr>
      <w:r w:rsidRPr="001B0F7B">
        <w:rPr>
          <w:rFonts w:ascii="Times New Roman" w:eastAsiaTheme="minorEastAsia" w:hAnsi="Times New Roman" w:cs="Times New Roman"/>
          <w:i/>
          <w:iCs/>
          <w:lang w:eastAsia="fr-FR"/>
        </w:rPr>
        <w:t>NOM ET ADRESSE DU MANDATAIRE</w:t>
      </w: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Clé de répartition des paiements (le cas échéant)</w:t>
      </w:r>
    </w:p>
    <w:p w:rsidR="001B0F7B" w:rsidRPr="001B0F7B" w:rsidRDefault="001B0F7B" w:rsidP="001B0F7B">
      <w:pPr>
        <w:widowControl w:val="0"/>
        <w:autoSpaceDE w:val="0"/>
        <w:autoSpaceDN w:val="0"/>
        <w:spacing w:after="0" w:line="240" w:lineRule="auto"/>
        <w:ind w:left="851"/>
        <w:jc w:val="both"/>
        <w:rPr>
          <w:rFonts w:ascii="Times New Roman" w:eastAsiaTheme="minorEastAsia" w:hAnsi="Times New Roman" w:cs="Times New Roman"/>
          <w:lang w:eastAsia="fr-FR"/>
        </w:rPr>
      </w:pPr>
    </w:p>
    <w:p w:rsidR="001B0F7B" w:rsidRPr="001B0F7B" w:rsidRDefault="001B0F7B" w:rsidP="001B0F7B">
      <w:pPr>
        <w:spacing w:after="120" w:line="276" w:lineRule="auto"/>
        <w:ind w:firstLine="851"/>
        <w:jc w:val="both"/>
        <w:rPr>
          <w:rFonts w:ascii="Times New Roman" w:eastAsia="Times New Roman" w:hAnsi="Times New Roman" w:cs="Times New Roman"/>
          <w:i/>
          <w:iCs/>
          <w:lang w:bidi="en-US"/>
        </w:rPr>
      </w:pPr>
      <w:r w:rsidRPr="001B0F7B">
        <w:rPr>
          <w:rFonts w:ascii="Times New Roman" w:eastAsia="Times New Roman" w:hAnsi="Times New Roman" w:cs="Times New Roman"/>
          <w:i/>
          <w:iCs/>
          <w:lang w:bidi="en-US"/>
        </w:rPr>
        <w:t>POURCENTAGE DE PAIEMENT DE CHAQUE MEMBRE DU GROUPEMENT</w:t>
      </w:r>
    </w:p>
    <w:p w:rsidR="001B0F7B" w:rsidRPr="001B0F7B" w:rsidRDefault="001B0F7B" w:rsidP="001B0F7B">
      <w:pPr>
        <w:widowControl w:val="0"/>
        <w:tabs>
          <w:tab w:val="left" w:pos="204"/>
        </w:tabs>
        <w:spacing w:after="200" w:line="276" w:lineRule="auto"/>
        <w:jc w:val="both"/>
        <w:rPr>
          <w:rFonts w:ascii="Times New Roman" w:eastAsiaTheme="minorEastAsia" w:hAnsi="Times New Roman" w:cs="Times New Roman"/>
          <w:lang w:eastAsia="fr-FR"/>
        </w:rPr>
      </w:pPr>
    </w:p>
    <w:p w:rsidR="001B0F7B" w:rsidRPr="001B0F7B" w:rsidRDefault="001B0F7B" w:rsidP="000F0428">
      <w:pPr>
        <w:widowControl w:val="0"/>
        <w:numPr>
          <w:ilvl w:val="0"/>
          <w:numId w:val="14"/>
        </w:numPr>
        <w:autoSpaceDE w:val="0"/>
        <w:autoSpaceDN w:val="0"/>
        <w:spacing w:after="0" w:line="240" w:lineRule="auto"/>
        <w:ind w:left="851" w:hanging="491"/>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Signature</w:t>
      </w:r>
    </w:p>
    <w:p w:rsidR="001B0F7B" w:rsidRPr="001B0F7B" w:rsidRDefault="001B0F7B" w:rsidP="001B0F7B">
      <w:pPr>
        <w:spacing w:after="120" w:line="276" w:lineRule="auto"/>
        <w:jc w:val="both"/>
        <w:rPr>
          <w:rFonts w:ascii="Times New Roman" w:eastAsia="Times New Roman" w:hAnsi="Times New Roman" w:cs="Times New Roman"/>
          <w:lang w:val="en-US" w:bidi="en-US"/>
        </w:rPr>
      </w:pPr>
    </w:p>
    <w:p w:rsidR="001B0F7B" w:rsidRPr="001B0F7B" w:rsidRDefault="001B0F7B" w:rsidP="001B0F7B">
      <w:pPr>
        <w:spacing w:after="120" w:line="276" w:lineRule="auto"/>
        <w:ind w:firstLine="851"/>
        <w:jc w:val="both"/>
        <w:rPr>
          <w:rFonts w:ascii="Times New Roman" w:eastAsia="Times New Roman" w:hAnsi="Times New Roman" w:cs="Times New Roman"/>
          <w:i/>
          <w:iCs/>
          <w:lang w:bidi="en-US"/>
        </w:rPr>
      </w:pPr>
      <w:r w:rsidRPr="001B0F7B">
        <w:rPr>
          <w:rFonts w:ascii="Times New Roman" w:eastAsia="Times New Roman" w:hAnsi="Times New Roman" w:cs="Times New Roman"/>
          <w:i/>
          <w:iCs/>
          <w:lang w:bidi="en-US"/>
        </w:rPr>
        <w:t>SIGNATURE DE TOUS LES MEMBRES DU GROUPEMENT</w:t>
      </w: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b/>
          <w:bCs/>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Spec="center"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1B0F7B" w:rsidRPr="001B0F7B" w:rsidTr="004074CC">
        <w:trPr>
          <w:trHeight w:val="1408"/>
        </w:trPr>
        <w:tc>
          <w:tcPr>
            <w:tcW w:w="9072"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32"/>
                <w:szCs w:val="32"/>
                <w:lang w:eastAsia="fr-FR"/>
              </w:rPr>
            </w:pPr>
          </w:p>
          <w:p w:rsidR="001B0F7B" w:rsidRPr="004074CC" w:rsidRDefault="001B0F7B" w:rsidP="004074CC">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sz w:val="28"/>
                <w:szCs w:val="28"/>
                <w:lang w:eastAsia="fr-FR"/>
              </w:rPr>
            </w:pPr>
            <w:r w:rsidRPr="004074CC">
              <w:rPr>
                <w:rFonts w:ascii="Times New Roman" w:eastAsia="Times New Roman" w:hAnsi="Times New Roman" w:cs="Times New Roman"/>
                <w:b/>
                <w:sz w:val="28"/>
                <w:szCs w:val="28"/>
                <w:lang w:eastAsia="fr-FR"/>
              </w:rPr>
              <w:t>PIECE 11 : JUSTIFICATIFS DES ETUDES PREALABLES</w:t>
            </w:r>
          </w:p>
          <w:p w:rsidR="001B0F7B" w:rsidRPr="001B0F7B" w:rsidRDefault="001B0F7B" w:rsidP="004074CC">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u w:val="single"/>
          <w:lang w:eastAsia="fr-FR"/>
        </w:rPr>
      </w:pPr>
      <w:r w:rsidRPr="001B0F7B">
        <w:rPr>
          <w:rFonts w:ascii="Times New Roman" w:hAnsi="Times New Roman" w:cs="Times New Roman"/>
          <w:b/>
          <w:bCs/>
        </w:rPr>
        <w:t>Annexe n° 9 : Justificatif des études préalables</w:t>
      </w: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eastAsia="fr-FR"/>
        </w:rPr>
      </w:pPr>
    </w:p>
    <w:tbl>
      <w:tblPr>
        <w:tblpPr w:leftFromText="141" w:rightFromText="141" w:vertAnchor="text" w:horzAnchor="margin" w:tblpXSpec="center"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1B0F7B" w:rsidRPr="001B0F7B" w:rsidTr="001B0F7B">
        <w:tc>
          <w:tcPr>
            <w:tcW w:w="9924"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32"/>
                <w:szCs w:val="32"/>
                <w:lang w:eastAsia="fr-FR"/>
              </w:rPr>
            </w:pPr>
          </w:p>
          <w:p w:rsidR="001B0F7B" w:rsidRPr="004074CC"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8"/>
                <w:szCs w:val="28"/>
                <w:lang w:eastAsia="fr-FR"/>
              </w:rPr>
            </w:pPr>
            <w:r w:rsidRPr="004074CC">
              <w:rPr>
                <w:rFonts w:ascii="Times New Roman" w:eastAsia="Times New Roman" w:hAnsi="Times New Roman" w:cs="Times New Roman"/>
                <w:b/>
                <w:sz w:val="28"/>
                <w:szCs w:val="28"/>
                <w:lang w:eastAsia="fr-FR"/>
              </w:rPr>
              <w:t>PIECE 12 : LISTE DES BANQUES AGREEES ET HABILITEES A EMETTRE DES SOUMISSIONS DANS LE CADRE DES MAECHES PUBLICS AU CAMEROUN</w:t>
            </w:r>
          </w:p>
          <w:p w:rsidR="001B0F7B" w:rsidRPr="001B0F7B" w:rsidRDefault="001B0F7B" w:rsidP="001B0F7B">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4074CC" w:rsidRDefault="001B0F7B" w:rsidP="001B0F7B">
      <w:pPr>
        <w:spacing w:after="200" w:line="276" w:lineRule="auto"/>
        <w:ind w:left="-540" w:firstLine="540"/>
        <w:jc w:val="both"/>
        <w:rPr>
          <w:rFonts w:ascii="Times New Roman" w:eastAsiaTheme="minorEastAsia" w:hAnsi="Times New Roman" w:cs="Times New Roman"/>
          <w:b/>
          <w:bCs/>
          <w:sz w:val="28"/>
          <w:szCs w:val="28"/>
          <w:lang w:eastAsia="fr-FR"/>
        </w:rPr>
      </w:pPr>
      <w:r w:rsidRPr="004074CC">
        <w:rPr>
          <w:rFonts w:ascii="Times New Roman" w:eastAsiaTheme="minorEastAsia" w:hAnsi="Times New Roman" w:cs="Times New Roman"/>
          <w:b/>
          <w:bCs/>
          <w:sz w:val="28"/>
          <w:szCs w:val="28"/>
          <w:lang w:eastAsia="fr-FR"/>
        </w:rPr>
        <w:t>LISTE DES BANQUES E ET HABILITEES A EMETTRE DES CAUTIONS DANS LE CADRE DES MARCHES PUBLICS AU CAMEROUN</w:t>
      </w:r>
    </w:p>
    <w:p w:rsidR="001B0F7B" w:rsidRPr="001B0F7B" w:rsidRDefault="001B0F7B" w:rsidP="001B0F7B">
      <w:pPr>
        <w:spacing w:after="200" w:line="276" w:lineRule="auto"/>
        <w:ind w:left="-540" w:firstLine="540"/>
        <w:jc w:val="both"/>
        <w:rPr>
          <w:rFonts w:ascii="Times New Roman" w:eastAsiaTheme="minorEastAsia" w:hAnsi="Times New Roman" w:cs="Times New Roman"/>
          <w:b/>
          <w:bCs/>
          <w:sz w:val="36"/>
          <w:szCs w:val="36"/>
          <w:lang w:eastAsia="fr-FR"/>
        </w:rPr>
      </w:pPr>
      <w:r w:rsidRPr="001B0F7B">
        <w:rPr>
          <w:rFonts w:ascii="Times New Roman" w:eastAsiaTheme="minorEastAsia" w:hAnsi="Times New Roman" w:cs="Times New Roman"/>
          <w:b/>
          <w:bCs/>
          <w:sz w:val="36"/>
          <w:szCs w:val="36"/>
          <w:lang w:eastAsia="fr-FR"/>
        </w:rPr>
        <w:t>**********************</w:t>
      </w:r>
    </w:p>
    <w:p w:rsidR="001B0F7B" w:rsidRPr="001B0F7B" w:rsidRDefault="001B0F7B" w:rsidP="001B0F7B">
      <w:pPr>
        <w:spacing w:after="200" w:line="276" w:lineRule="auto"/>
        <w:jc w:val="both"/>
        <w:rPr>
          <w:rFonts w:ascii="Times New Roman" w:eastAsiaTheme="minorEastAsia" w:hAnsi="Times New Roman" w:cs="Times New Roman"/>
          <w:b/>
          <w:bCs/>
          <w:sz w:val="36"/>
          <w:szCs w:val="36"/>
          <w:lang w:eastAsia="fr-FR"/>
        </w:rPr>
      </w:pPr>
    </w:p>
    <w:tbl>
      <w:tblPr>
        <w:tblW w:w="9999" w:type="dxa"/>
        <w:tblInd w:w="-252" w:type="dxa"/>
        <w:tblLayout w:type="fixed"/>
        <w:tblLook w:val="01E0" w:firstRow="1" w:lastRow="1" w:firstColumn="1" w:lastColumn="1" w:noHBand="0" w:noVBand="0"/>
      </w:tblPr>
      <w:tblGrid>
        <w:gridCol w:w="720"/>
        <w:gridCol w:w="9279"/>
      </w:tblGrid>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1)</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proofErr w:type="spellStart"/>
            <w:r w:rsidRPr="001B0F7B">
              <w:rPr>
                <w:rFonts w:ascii="Times New Roman" w:eastAsiaTheme="minorEastAsia" w:hAnsi="Times New Roman" w:cs="Times New Roman"/>
                <w:b/>
                <w:bCs/>
                <w:i/>
                <w:iCs/>
                <w:sz w:val="32"/>
                <w:szCs w:val="32"/>
                <w:lang w:eastAsia="fr-FR"/>
              </w:rPr>
              <w:t>Afriland</w:t>
            </w:r>
            <w:proofErr w:type="spellEnd"/>
            <w:r w:rsidRPr="001B0F7B">
              <w:rPr>
                <w:rFonts w:ascii="Times New Roman" w:eastAsiaTheme="minorEastAsia" w:hAnsi="Times New Roman" w:cs="Times New Roman"/>
                <w:b/>
                <w:bCs/>
                <w:i/>
                <w:iCs/>
                <w:sz w:val="32"/>
                <w:szCs w:val="32"/>
                <w:lang w:eastAsia="fr-FR"/>
              </w:rPr>
              <w:t xml:space="preserve"> First Bank (AFB)</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2)</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Banque Atlantique du Cameroun (BAC)</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3)</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Banque Internationale du Cameroun pour l’Epargne et le Crédit (BICEC)</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4)</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 xml:space="preserve">Citibank N.A. Cameroon </w:t>
            </w:r>
          </w:p>
        </w:tc>
      </w:tr>
      <w:tr w:rsidR="001B0F7B" w:rsidRPr="00555729"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5)</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 xml:space="preserve">Commercial Bank of </w:t>
            </w:r>
            <w:smartTag w:uri="urn:schemas-microsoft-com:office:smarttags" w:element="country-region">
              <w:smartTag w:uri="urn:schemas-microsoft-com:office:smarttags" w:element="place">
                <w:r w:rsidRPr="001B0F7B">
                  <w:rPr>
                    <w:rFonts w:ascii="Times New Roman" w:eastAsiaTheme="minorEastAsia" w:hAnsi="Times New Roman" w:cs="Times New Roman"/>
                    <w:b/>
                    <w:bCs/>
                    <w:i/>
                    <w:iCs/>
                    <w:sz w:val="32"/>
                    <w:szCs w:val="32"/>
                    <w:lang w:val="en-GB" w:eastAsia="fr-FR"/>
                  </w:rPr>
                  <w:t>Cameroon</w:t>
                </w:r>
              </w:smartTag>
            </w:smartTag>
            <w:r w:rsidRPr="001B0F7B">
              <w:rPr>
                <w:rFonts w:ascii="Times New Roman" w:eastAsiaTheme="minorEastAsia" w:hAnsi="Times New Roman" w:cs="Times New Roman"/>
                <w:b/>
                <w:bCs/>
                <w:i/>
                <w:iCs/>
                <w:sz w:val="32"/>
                <w:szCs w:val="32"/>
                <w:lang w:val="en-GB" w:eastAsia="fr-FR"/>
              </w:rPr>
              <w:t xml:space="preserve"> (CBC)</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6)</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val="en-GB" w:eastAsia="fr-FR"/>
              </w:rPr>
              <w:t>Eco Bank Cameroun (EBC)</w:t>
            </w:r>
          </w:p>
        </w:tc>
      </w:tr>
      <w:tr w:rsidR="001B0F7B" w:rsidRPr="00555729"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7)</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National Financial Credit Bank (NFC BANK)</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8)</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Société Commerciale de Banques-Cameroun (CA-SCB)</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9)</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r w:rsidRPr="001B0F7B">
              <w:rPr>
                <w:rFonts w:ascii="Times New Roman" w:eastAsiaTheme="minorEastAsia" w:hAnsi="Times New Roman" w:cs="Times New Roman"/>
                <w:b/>
                <w:bCs/>
                <w:i/>
                <w:iCs/>
                <w:sz w:val="32"/>
                <w:szCs w:val="32"/>
                <w:lang w:eastAsia="fr-FR"/>
              </w:rPr>
              <w:t>Société Générale de Banques au Cameroun (SGBC)</w:t>
            </w:r>
          </w:p>
        </w:tc>
      </w:tr>
      <w:tr w:rsidR="001B0F7B" w:rsidRPr="00555729"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10)</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Standard Chartered Bank Cameroon (SCBC)</w:t>
            </w:r>
          </w:p>
        </w:tc>
      </w:tr>
      <w:tr w:rsidR="001B0F7B" w:rsidRPr="00555729"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11)</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Union Bank of Cameroon PLC (UBC)</w:t>
            </w:r>
          </w:p>
        </w:tc>
      </w:tr>
      <w:tr w:rsidR="001B0F7B" w:rsidRPr="00555729"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12)</w:t>
            </w: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r w:rsidRPr="001B0F7B">
              <w:rPr>
                <w:rFonts w:ascii="Times New Roman" w:eastAsiaTheme="minorEastAsia" w:hAnsi="Times New Roman" w:cs="Times New Roman"/>
                <w:b/>
                <w:bCs/>
                <w:i/>
                <w:iCs/>
                <w:sz w:val="32"/>
                <w:szCs w:val="32"/>
                <w:lang w:val="en-GB" w:eastAsia="fr-FR"/>
              </w:rPr>
              <w:t xml:space="preserve">United Bank for </w:t>
            </w:r>
            <w:smartTag w:uri="urn:schemas-microsoft-com:office:smarttags" w:element="place">
              <w:r w:rsidRPr="001B0F7B">
                <w:rPr>
                  <w:rFonts w:ascii="Times New Roman" w:eastAsiaTheme="minorEastAsia" w:hAnsi="Times New Roman" w:cs="Times New Roman"/>
                  <w:b/>
                  <w:bCs/>
                  <w:i/>
                  <w:iCs/>
                  <w:sz w:val="32"/>
                  <w:szCs w:val="32"/>
                  <w:lang w:val="en-GB" w:eastAsia="fr-FR"/>
                </w:rPr>
                <w:t>Africa</w:t>
              </w:r>
            </w:smartTag>
            <w:r w:rsidRPr="001B0F7B">
              <w:rPr>
                <w:rFonts w:ascii="Times New Roman" w:eastAsiaTheme="minorEastAsia" w:hAnsi="Times New Roman" w:cs="Times New Roman"/>
                <w:b/>
                <w:bCs/>
                <w:i/>
                <w:iCs/>
                <w:sz w:val="32"/>
                <w:szCs w:val="32"/>
                <w:lang w:val="en-GB" w:eastAsia="fr-FR"/>
              </w:rPr>
              <w:t xml:space="preserve"> (UBA)</w:t>
            </w:r>
          </w:p>
        </w:tc>
      </w:tr>
      <w:tr w:rsidR="001B0F7B" w:rsidRPr="001B0F7B" w:rsidTr="001B0F7B">
        <w:tc>
          <w:tcPr>
            <w:tcW w:w="720"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GB" w:eastAsia="fr-FR"/>
              </w:rPr>
            </w:pPr>
          </w:p>
        </w:tc>
        <w:tc>
          <w:tcPr>
            <w:tcW w:w="9279" w:type="dxa"/>
          </w:tcPr>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val="en-US" w:eastAsia="fr-FR"/>
              </w:rPr>
            </w:pPr>
          </w:p>
          <w:p w:rsidR="001B0F7B" w:rsidRPr="001B0F7B" w:rsidRDefault="001B0F7B" w:rsidP="001B0F7B">
            <w:pPr>
              <w:spacing w:after="200" w:line="276" w:lineRule="auto"/>
              <w:jc w:val="both"/>
              <w:rPr>
                <w:rFonts w:ascii="Times New Roman" w:eastAsiaTheme="minorEastAsia" w:hAnsi="Times New Roman" w:cs="Times New Roman"/>
                <w:b/>
                <w:sz w:val="28"/>
                <w:szCs w:val="28"/>
                <w:u w:val="single"/>
                <w:lang w:val="en-US" w:eastAsia="fr-FR"/>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1B0F7B" w:rsidRPr="001B0F7B" w:rsidTr="001B0F7B">
              <w:tc>
                <w:tcPr>
                  <w:tcW w:w="7938" w:type="dxa"/>
                  <w:tcBorders>
                    <w:top w:val="single" w:sz="4" w:space="0" w:color="auto"/>
                    <w:left w:val="single" w:sz="4" w:space="0" w:color="auto"/>
                    <w:bottom w:val="single" w:sz="4" w:space="0" w:color="auto"/>
                    <w:right w:val="single" w:sz="4" w:space="0" w:color="auto"/>
                  </w:tcBorders>
                </w:tcPr>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32"/>
                      <w:szCs w:val="32"/>
                      <w:lang w:val="en-US" w:eastAsia="fr-FR"/>
                    </w:rPr>
                  </w:pPr>
                </w:p>
                <w:p w:rsidR="001B0F7B" w:rsidRPr="001B0F7B" w:rsidRDefault="001B0F7B" w:rsidP="001B0F7B">
                  <w:pPr>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32"/>
                      <w:szCs w:val="32"/>
                      <w:lang w:eastAsia="fr-FR"/>
                    </w:rPr>
                  </w:pPr>
                  <w:r w:rsidRPr="001B0F7B">
                    <w:rPr>
                      <w:rFonts w:ascii="Times New Roman" w:eastAsia="Times New Roman" w:hAnsi="Times New Roman" w:cs="Times New Roman"/>
                      <w:b/>
                      <w:sz w:val="32"/>
                      <w:szCs w:val="32"/>
                      <w:lang w:eastAsia="fr-FR"/>
                    </w:rPr>
                    <w:t>PIECE 13 : GRILLE D’EVALUATION DES OFFRES</w:t>
                  </w:r>
                </w:p>
                <w:p w:rsidR="001B0F7B" w:rsidRPr="001B0F7B" w:rsidRDefault="001B0F7B" w:rsidP="001B0F7B">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p w:rsidR="001B0F7B" w:rsidRPr="001B0F7B" w:rsidRDefault="001B0F7B" w:rsidP="001B0F7B">
                  <w:pPr>
                    <w:suppressAutoHyphens/>
                    <w:overflowPunct w:val="0"/>
                    <w:autoSpaceDE w:val="0"/>
                    <w:autoSpaceDN w:val="0"/>
                    <w:adjustRightInd w:val="0"/>
                    <w:spacing w:before="120" w:after="0" w:line="240" w:lineRule="auto"/>
                    <w:ind w:left="1418"/>
                    <w:jc w:val="both"/>
                    <w:textAlignment w:val="baseline"/>
                    <w:rPr>
                      <w:rFonts w:ascii="Times New Roman" w:eastAsia="Times New Roman" w:hAnsi="Times New Roman" w:cs="Times New Roman"/>
                      <w:b/>
                      <w:sz w:val="28"/>
                      <w:szCs w:val="28"/>
                      <w:u w:val="single"/>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360" w:lineRule="auto"/>
              <w:ind w:right="-720"/>
              <w:jc w:val="center"/>
              <w:rPr>
                <w:rFonts w:ascii="Times New Roman" w:eastAsia="Times New Roman" w:hAnsi="Times New Roman" w:cs="Times New Roman"/>
                <w:b/>
                <w:bCs/>
                <w:u w:val="single"/>
                <w:lang w:eastAsia="fr-FR"/>
              </w:rPr>
            </w:pPr>
          </w:p>
          <w:p w:rsidR="001B0F7B" w:rsidRPr="001B0F7B" w:rsidRDefault="001B0F7B" w:rsidP="001B0F7B">
            <w:pPr>
              <w:spacing w:after="200" w:line="276" w:lineRule="auto"/>
              <w:ind w:right="-720"/>
              <w:jc w:val="center"/>
              <w:rPr>
                <w:rFonts w:ascii="Times New Roman" w:eastAsia="Times New Roman" w:hAnsi="Times New Roman" w:cs="Times New Roman"/>
                <w:b/>
                <w:bCs/>
                <w:u w:val="single"/>
                <w:lang w:eastAsia="fr-FR"/>
              </w:rPr>
            </w:pPr>
            <w:r w:rsidRPr="001B0F7B">
              <w:rPr>
                <w:rFonts w:ascii="Times New Roman" w:eastAsia="Times New Roman" w:hAnsi="Times New Roman" w:cs="Times New Roman"/>
                <w:b/>
                <w:bCs/>
                <w:u w:val="single"/>
                <w:lang w:eastAsia="fr-FR"/>
              </w:rPr>
              <w:t>GRILLE D’EVALUATION DES OFFRES TECHNIQUES DU DOSSIER D’APPEL</w:t>
            </w:r>
          </w:p>
          <w:p w:rsidR="001B0F7B" w:rsidRPr="001B0F7B" w:rsidRDefault="001B0F7B" w:rsidP="001B0F7B">
            <w:pPr>
              <w:spacing w:after="200" w:line="276" w:lineRule="auto"/>
              <w:ind w:right="-720"/>
              <w:jc w:val="center"/>
              <w:rPr>
                <w:rFonts w:ascii="Times New Roman" w:eastAsia="Times New Roman" w:hAnsi="Times New Roman" w:cs="Times New Roman"/>
                <w:b/>
                <w:bCs/>
                <w:u w:val="single"/>
                <w:lang w:eastAsia="fr-FR"/>
              </w:rPr>
            </w:pPr>
            <w:r w:rsidRPr="001B0F7B">
              <w:rPr>
                <w:rFonts w:ascii="Times New Roman" w:eastAsia="Times New Roman" w:hAnsi="Times New Roman" w:cs="Times New Roman"/>
                <w:b/>
                <w:bCs/>
                <w:u w:val="single"/>
                <w:lang w:eastAsia="fr-FR"/>
              </w:rPr>
              <w:t>D’OFFRES NATIONAL OUVERT POUR L’EXECUTION DES TRAVAUX DE DEUX SALLES DE</w:t>
            </w:r>
          </w:p>
          <w:p w:rsidR="001B0F7B" w:rsidRPr="001B0F7B" w:rsidRDefault="001B0F7B" w:rsidP="001B0F7B">
            <w:pPr>
              <w:spacing w:after="200" w:line="276" w:lineRule="auto"/>
              <w:ind w:right="-720"/>
              <w:jc w:val="center"/>
              <w:rPr>
                <w:rFonts w:ascii="Times New Roman" w:eastAsia="Times New Roman" w:hAnsi="Times New Roman" w:cs="Times New Roman"/>
                <w:b/>
                <w:bCs/>
                <w:u w:val="single"/>
                <w:lang w:eastAsia="fr-FR"/>
              </w:rPr>
            </w:pPr>
            <w:r w:rsidRPr="001B0F7B">
              <w:rPr>
                <w:rFonts w:ascii="Times New Roman" w:eastAsia="Times New Roman" w:hAnsi="Times New Roman" w:cs="Times New Roman"/>
                <w:b/>
                <w:bCs/>
                <w:u w:val="single"/>
                <w:lang w:eastAsia="fr-FR"/>
              </w:rPr>
              <w:t>CLASSE DANS LES ECOLES PUBLIQUES DE LA COMMUNE DE KAR-HAY, DEPARTE-</w:t>
            </w:r>
          </w:p>
          <w:p w:rsidR="001B0F7B" w:rsidRPr="001B0F7B" w:rsidRDefault="001B0F7B" w:rsidP="001B0F7B">
            <w:pPr>
              <w:spacing w:after="200" w:line="276" w:lineRule="auto"/>
              <w:ind w:right="-720"/>
              <w:jc w:val="center"/>
              <w:rPr>
                <w:rFonts w:ascii="Times New Roman" w:eastAsia="Times New Roman" w:hAnsi="Times New Roman" w:cs="Times New Roman"/>
                <w:b/>
                <w:bCs/>
                <w:u w:val="single"/>
                <w:lang w:eastAsia="fr-FR"/>
              </w:rPr>
            </w:pPr>
            <w:r w:rsidRPr="001B0F7B">
              <w:rPr>
                <w:rFonts w:ascii="Times New Roman" w:eastAsia="Times New Roman" w:hAnsi="Times New Roman" w:cs="Times New Roman"/>
                <w:b/>
                <w:bCs/>
                <w:u w:val="single"/>
                <w:lang w:eastAsia="fr-FR"/>
              </w:rPr>
              <w:t>MENT DU MAYO-DANAY, REGION DE L’EXTREME-NORD</w:t>
            </w:r>
          </w:p>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 xml:space="preserve">ENTREPRISE : _____________________________________________________________ </w:t>
            </w: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r w:rsidRPr="001B0F7B">
              <w:rPr>
                <w:rFonts w:ascii="Times New Roman" w:eastAsia="Times New Roman" w:hAnsi="Times New Roman" w:cs="Times New Roman"/>
                <w:b/>
                <w:bCs/>
                <w:i/>
                <w:iCs/>
                <w:u w:val="single"/>
                <w:lang w:bidi="en-US"/>
              </w:rPr>
              <w:t>Critères éliminatoires :</w:t>
            </w: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120" w:line="240" w:lineRule="auto"/>
              <w:ind w:left="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
                <w:bCs/>
                <w:color w:val="000000"/>
                <w:lang w:eastAsia="fr-FR"/>
              </w:rPr>
              <w:t>Pièces administratives</w:t>
            </w:r>
          </w:p>
          <w:p w:rsidR="001B0F7B" w:rsidRPr="001B0F7B" w:rsidRDefault="001B0F7B" w:rsidP="000F0428">
            <w:pPr>
              <w:numPr>
                <w:ilvl w:val="0"/>
                <w:numId w:val="32"/>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Dossier incomplet ou pièces non conformes ;</w:t>
            </w:r>
          </w:p>
          <w:p w:rsidR="001B0F7B" w:rsidRPr="001B0F7B" w:rsidRDefault="001B0F7B" w:rsidP="000F0428">
            <w:pPr>
              <w:numPr>
                <w:ilvl w:val="0"/>
                <w:numId w:val="32"/>
              </w:numPr>
              <w:spacing w:after="120" w:line="240" w:lineRule="auto"/>
              <w:contextualSpacing/>
              <w:jc w:val="both"/>
              <w:rPr>
                <w:rFonts w:ascii="Times New Roman" w:eastAsia="Times New Roman" w:hAnsi="Times New Roman" w:cs="Times New Roman"/>
                <w:bCs/>
                <w:color w:val="000000"/>
                <w:lang w:val="en-US" w:bidi="en-US"/>
              </w:rPr>
            </w:pPr>
            <w:r w:rsidRPr="001B0F7B">
              <w:rPr>
                <w:rFonts w:ascii="Times New Roman" w:eastAsia="Times New Roman" w:hAnsi="Times New Roman" w:cs="Times New Roman"/>
                <w:bCs/>
                <w:color w:val="000000"/>
                <w:lang w:val="en-US" w:bidi="en-US"/>
              </w:rPr>
              <w:t>Pièce falsifier.</w:t>
            </w:r>
          </w:p>
          <w:p w:rsidR="001B0F7B" w:rsidRPr="001B0F7B" w:rsidRDefault="001B0F7B" w:rsidP="001B0F7B">
            <w:pPr>
              <w:spacing w:after="120" w:line="240" w:lineRule="auto"/>
              <w:ind w:firstLine="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
                <w:bCs/>
                <w:color w:val="000000"/>
                <w:lang w:eastAsia="fr-FR"/>
              </w:rPr>
              <w:t>Offre technique</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Dossier incomplet ou pièces non conformes ;</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Fausse déclaration, documents falsifiées ou scannés ;</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 xml:space="preserve">Chiffre d’affaires dans les Bâtiments et Travaux Publics (BTP) au cours des trois (03) dernières années inférieur à </w:t>
            </w:r>
            <w:r w:rsidRPr="001B0F7B">
              <w:rPr>
                <w:rFonts w:ascii="Times New Roman" w:eastAsia="Times New Roman" w:hAnsi="Times New Roman" w:cs="Times New Roman"/>
                <w:bCs/>
                <w:lang w:bidi="en-US"/>
              </w:rPr>
              <w:t>trente millions (30 000 000)</w:t>
            </w:r>
            <w:r w:rsidRPr="001B0F7B">
              <w:rPr>
                <w:rFonts w:ascii="Times New Roman" w:eastAsia="Times New Roman" w:hAnsi="Times New Roman" w:cs="Times New Roman"/>
                <w:bCs/>
                <w:color w:val="000000"/>
                <w:lang w:bidi="en-US"/>
              </w:rPr>
              <w:t xml:space="preserve"> de Francs CFA ;</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N’avoir pas justifié de la réalisation au cours des trois dernières années, comme entrepreneur principal, d’un chantier de construction de Bâtiments ;</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Non existence dans l’offre technique de la rubrique « organisation, méthodologie et planning » ;</w:t>
            </w:r>
          </w:p>
          <w:p w:rsidR="001B0F7B" w:rsidRPr="001B0F7B" w:rsidRDefault="001B0F7B" w:rsidP="000F0428">
            <w:pPr>
              <w:numPr>
                <w:ilvl w:val="0"/>
                <w:numId w:val="31"/>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lang w:bidi="en-US"/>
              </w:rPr>
              <w:t xml:space="preserve">Non satisfaction, au moins, à vingt-neuf (29) critères essentiels sur quarante-deux (42). </w:t>
            </w:r>
          </w:p>
          <w:p w:rsidR="001B0F7B" w:rsidRPr="001B0F7B" w:rsidRDefault="001B0F7B" w:rsidP="001B0F7B">
            <w:pPr>
              <w:spacing w:after="120" w:line="240" w:lineRule="auto"/>
              <w:ind w:left="426"/>
              <w:jc w:val="both"/>
              <w:rPr>
                <w:rFonts w:ascii="Times New Roman" w:eastAsiaTheme="minorEastAsia" w:hAnsi="Times New Roman" w:cs="Times New Roman"/>
                <w:bCs/>
                <w:color w:val="000000"/>
                <w:lang w:eastAsia="fr-FR"/>
              </w:rPr>
            </w:pPr>
            <w:r w:rsidRPr="001B0F7B">
              <w:rPr>
                <w:rFonts w:ascii="Times New Roman" w:eastAsiaTheme="minorEastAsia" w:hAnsi="Times New Roman" w:cs="Times New Roman"/>
                <w:b/>
                <w:bCs/>
                <w:color w:val="000000"/>
                <w:lang w:eastAsia="fr-FR"/>
              </w:rPr>
              <w:t>Offre financière</w:t>
            </w:r>
          </w:p>
          <w:p w:rsidR="001B0F7B" w:rsidRPr="001B0F7B" w:rsidRDefault="001B0F7B" w:rsidP="000F0428">
            <w:pPr>
              <w:numPr>
                <w:ilvl w:val="0"/>
                <w:numId w:val="33"/>
              </w:numPr>
              <w:spacing w:after="120" w:line="240" w:lineRule="auto"/>
              <w:contextualSpacing/>
              <w:jc w:val="both"/>
              <w:rPr>
                <w:rFonts w:ascii="Times New Roman" w:eastAsia="Times New Roman" w:hAnsi="Times New Roman" w:cs="Times New Roman"/>
                <w:bCs/>
                <w:color w:val="000000"/>
                <w:lang w:val="en-US" w:bidi="en-US"/>
              </w:rPr>
            </w:pPr>
            <w:proofErr w:type="spellStart"/>
            <w:r w:rsidRPr="001B0F7B">
              <w:rPr>
                <w:rFonts w:ascii="Times New Roman" w:eastAsia="Times New Roman" w:hAnsi="Times New Roman" w:cs="Times New Roman"/>
                <w:bCs/>
                <w:color w:val="000000"/>
                <w:lang w:val="en-US" w:bidi="en-US"/>
              </w:rPr>
              <w:t>Offres</w:t>
            </w:r>
            <w:proofErr w:type="spellEnd"/>
            <w:r w:rsidRPr="001B0F7B">
              <w:rPr>
                <w:rFonts w:ascii="Times New Roman" w:eastAsia="Times New Roman" w:hAnsi="Times New Roman" w:cs="Times New Roman"/>
                <w:bCs/>
                <w:color w:val="000000"/>
                <w:lang w:val="en-US" w:bidi="en-US"/>
              </w:rPr>
              <w:t xml:space="preserve"> </w:t>
            </w:r>
            <w:proofErr w:type="spellStart"/>
            <w:r w:rsidRPr="001B0F7B">
              <w:rPr>
                <w:rFonts w:ascii="Times New Roman" w:eastAsia="Times New Roman" w:hAnsi="Times New Roman" w:cs="Times New Roman"/>
                <w:bCs/>
                <w:color w:val="000000"/>
                <w:lang w:val="en-US" w:bidi="en-US"/>
              </w:rPr>
              <w:t>financièreincomplète</w:t>
            </w:r>
            <w:proofErr w:type="spellEnd"/>
            <w:r w:rsidRPr="001B0F7B">
              <w:rPr>
                <w:rFonts w:ascii="Times New Roman" w:eastAsia="Times New Roman" w:hAnsi="Times New Roman" w:cs="Times New Roman"/>
                <w:bCs/>
                <w:color w:val="000000"/>
                <w:lang w:val="en-US" w:bidi="en-US"/>
              </w:rPr>
              <w:t> ;</w:t>
            </w:r>
          </w:p>
          <w:p w:rsidR="001B0F7B" w:rsidRPr="001B0F7B" w:rsidRDefault="001B0F7B" w:rsidP="000F0428">
            <w:pPr>
              <w:numPr>
                <w:ilvl w:val="0"/>
                <w:numId w:val="33"/>
              </w:numPr>
              <w:spacing w:after="120" w:line="240" w:lineRule="auto"/>
              <w:contextualSpacing/>
              <w:jc w:val="both"/>
              <w:rPr>
                <w:rFonts w:ascii="Times New Roman" w:eastAsia="Times New Roman" w:hAnsi="Times New Roman" w:cs="Times New Roman"/>
                <w:bCs/>
                <w:color w:val="000000"/>
                <w:lang w:val="en-US" w:bidi="en-US"/>
              </w:rPr>
            </w:pPr>
            <w:proofErr w:type="spellStart"/>
            <w:r w:rsidRPr="001B0F7B">
              <w:rPr>
                <w:rFonts w:ascii="Times New Roman" w:eastAsia="Times New Roman" w:hAnsi="Times New Roman" w:cs="Times New Roman"/>
                <w:bCs/>
                <w:color w:val="000000"/>
                <w:lang w:val="en-US" w:bidi="en-US"/>
              </w:rPr>
              <w:t>Pièces</w:t>
            </w:r>
            <w:proofErr w:type="spellEnd"/>
            <w:r w:rsidRPr="001B0F7B">
              <w:rPr>
                <w:rFonts w:ascii="Times New Roman" w:eastAsia="Times New Roman" w:hAnsi="Times New Roman" w:cs="Times New Roman"/>
                <w:bCs/>
                <w:color w:val="000000"/>
                <w:lang w:val="en-US" w:bidi="en-US"/>
              </w:rPr>
              <w:t xml:space="preserve"> non </w:t>
            </w:r>
            <w:proofErr w:type="spellStart"/>
            <w:r w:rsidRPr="001B0F7B">
              <w:rPr>
                <w:rFonts w:ascii="Times New Roman" w:eastAsia="Times New Roman" w:hAnsi="Times New Roman" w:cs="Times New Roman"/>
                <w:bCs/>
                <w:color w:val="000000"/>
                <w:lang w:val="en-US" w:bidi="en-US"/>
              </w:rPr>
              <w:t>conformes</w:t>
            </w:r>
            <w:proofErr w:type="spellEnd"/>
            <w:r w:rsidRPr="001B0F7B">
              <w:rPr>
                <w:rFonts w:ascii="Times New Roman" w:eastAsia="Times New Roman" w:hAnsi="Times New Roman" w:cs="Times New Roman"/>
                <w:bCs/>
                <w:color w:val="000000"/>
                <w:lang w:val="en-US" w:bidi="en-US"/>
              </w:rPr>
              <w:t> ;</w:t>
            </w:r>
          </w:p>
          <w:p w:rsidR="001B0F7B" w:rsidRPr="001B0F7B" w:rsidRDefault="001B0F7B" w:rsidP="000F0428">
            <w:pPr>
              <w:numPr>
                <w:ilvl w:val="0"/>
                <w:numId w:val="33"/>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Omission dans l’offre financière d’un prix unitaire quantifié ;</w:t>
            </w:r>
          </w:p>
          <w:p w:rsidR="001B0F7B" w:rsidRPr="001B0F7B" w:rsidRDefault="001B0F7B" w:rsidP="000F0428">
            <w:pPr>
              <w:numPr>
                <w:ilvl w:val="0"/>
                <w:numId w:val="33"/>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Absence d’un sous-détail de prix ;</w:t>
            </w:r>
          </w:p>
          <w:p w:rsidR="001B0F7B" w:rsidRPr="001B0F7B" w:rsidRDefault="001B0F7B" w:rsidP="000F0428">
            <w:pPr>
              <w:numPr>
                <w:ilvl w:val="0"/>
                <w:numId w:val="33"/>
              </w:numPr>
              <w:spacing w:after="120" w:line="240" w:lineRule="auto"/>
              <w:contextualSpacing/>
              <w:jc w:val="both"/>
              <w:rPr>
                <w:rFonts w:ascii="Times New Roman" w:eastAsia="Times New Roman" w:hAnsi="Times New Roman" w:cs="Times New Roman"/>
                <w:bCs/>
                <w:color w:val="000000"/>
                <w:lang w:bidi="en-US"/>
              </w:rPr>
            </w:pPr>
            <w:r w:rsidRPr="001B0F7B">
              <w:rPr>
                <w:rFonts w:ascii="Times New Roman" w:eastAsia="Times New Roman" w:hAnsi="Times New Roman" w:cs="Times New Roman"/>
                <w:bCs/>
                <w:color w:val="000000"/>
                <w:lang w:bidi="en-US"/>
              </w:rPr>
              <w:t>Sous-détail de prix irréaliste et erroné.</w:t>
            </w: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r w:rsidRPr="001B0F7B">
              <w:rPr>
                <w:rFonts w:ascii="Times New Roman" w:eastAsia="Times New Roman" w:hAnsi="Times New Roman" w:cs="Times New Roman"/>
                <w:b/>
                <w:bCs/>
                <w:i/>
                <w:iCs/>
                <w:u w:val="single"/>
                <w:lang w:bidi="en-US"/>
              </w:rPr>
              <w:t>Critères essentiels:</w:t>
            </w: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hd w:val="clear" w:color="auto" w:fill="FFFFFF"/>
              <w:spacing w:after="240" w:line="276" w:lineRule="auto"/>
              <w:jc w:val="both"/>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highlight w:val="lightGray"/>
                <w:lang w:eastAsia="fr-FR"/>
              </w:rPr>
              <w:t>I – PRESENTATION DE L’OFFRE</w:t>
            </w:r>
          </w:p>
          <w:p w:rsidR="001B0F7B" w:rsidRPr="001B0F7B" w:rsidRDefault="001B0F7B" w:rsidP="001B0F7B">
            <w:pPr>
              <w:spacing w:before="120"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(03 critères)</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3483"/>
              <w:gridCol w:w="690"/>
              <w:gridCol w:w="692"/>
              <w:gridCol w:w="2276"/>
              <w:gridCol w:w="799"/>
            </w:tblGrid>
            <w:tr w:rsidR="001B0F7B" w:rsidRPr="001B0F7B" w:rsidTr="001B0F7B">
              <w:trPr>
                <w:trHeight w:val="500"/>
              </w:trPr>
              <w:tc>
                <w:tcPr>
                  <w:tcW w:w="998"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w:t>
                  </w:r>
                </w:p>
              </w:tc>
              <w:tc>
                <w:tcPr>
                  <w:tcW w:w="3483"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DESIGNATION</w:t>
                  </w:r>
                </w:p>
              </w:tc>
              <w:tc>
                <w:tcPr>
                  <w:tcW w:w="1382" w:type="dxa"/>
                  <w:gridSpan w:val="2"/>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Pertinence</w:t>
                  </w:r>
                </w:p>
              </w:tc>
              <w:tc>
                <w:tcPr>
                  <w:tcW w:w="2276"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OBSERVATIONS</w:t>
                  </w:r>
                </w:p>
              </w:tc>
              <w:tc>
                <w:tcPr>
                  <w:tcW w:w="799"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522"/>
              </w:trPr>
              <w:tc>
                <w:tcPr>
                  <w:tcW w:w="998" w:type="dxa"/>
                  <w:vMerge/>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3483"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90" w:type="dxa"/>
                  <w:vAlign w:val="bottom"/>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NON</w:t>
                  </w:r>
                </w:p>
              </w:tc>
              <w:tc>
                <w:tcPr>
                  <w:tcW w:w="691" w:type="dxa"/>
                  <w:vAlign w:val="bottom"/>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OUI</w:t>
                  </w:r>
                </w:p>
              </w:tc>
              <w:tc>
                <w:tcPr>
                  <w:tcW w:w="2276"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99"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59"/>
              </w:trPr>
              <w:tc>
                <w:tcPr>
                  <w:tcW w:w="99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348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Nombre d’exemplaires des offres suffisant (07)</w:t>
                  </w:r>
                </w:p>
              </w:tc>
              <w:tc>
                <w:tcPr>
                  <w:tcW w:w="690"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691"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276"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99"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359"/>
              </w:trPr>
              <w:tc>
                <w:tcPr>
                  <w:tcW w:w="99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348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Respect de l’ordre d’assemblage </w:t>
                  </w:r>
                </w:p>
              </w:tc>
              <w:tc>
                <w:tcPr>
                  <w:tcW w:w="690"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691"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276"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99"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359"/>
              </w:trPr>
              <w:tc>
                <w:tcPr>
                  <w:tcW w:w="99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348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Séparation des pièces par des intercalaires de couleur</w:t>
                  </w:r>
                </w:p>
              </w:tc>
              <w:tc>
                <w:tcPr>
                  <w:tcW w:w="690"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691"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276"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99"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419"/>
              </w:trPr>
              <w:tc>
                <w:tcPr>
                  <w:tcW w:w="99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3483"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lang w:eastAsia="fr-FR"/>
                    </w:rPr>
                  </w:pPr>
                  <w:r w:rsidRPr="001B0F7B">
                    <w:rPr>
                      <w:rFonts w:ascii="Times New Roman" w:eastAsia="Times New Roman" w:hAnsi="Times New Roman" w:cs="Times New Roman"/>
                      <w:b/>
                      <w:lang w:eastAsia="fr-FR"/>
                    </w:rPr>
                    <w:t>TOTAL I  (Sur 03)</w:t>
                  </w:r>
                </w:p>
              </w:tc>
              <w:tc>
                <w:tcPr>
                  <w:tcW w:w="690"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691"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276"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9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bl>
          <w:p w:rsidR="001B0F7B" w:rsidRPr="001B0F7B" w:rsidRDefault="001B0F7B" w:rsidP="001B0F7B">
            <w:pPr>
              <w:spacing w:after="0" w:line="276" w:lineRule="auto"/>
              <w:jc w:val="both"/>
              <w:rPr>
                <w:rFonts w:ascii="Times New Roman" w:eastAsia="Times New Roman" w:hAnsi="Times New Roman" w:cs="Times New Roman"/>
                <w:b/>
                <w:bCs/>
                <w:i/>
                <w:iCs/>
                <w:u w:val="single"/>
                <w:lang w:bidi="en-US"/>
              </w:rPr>
            </w:pP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200" w:line="276" w:lineRule="auto"/>
              <w:jc w:val="both"/>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highlight w:val="lightGray"/>
                <w:lang w:eastAsia="fr-FR"/>
              </w:rPr>
              <w:t>II – PERSONNEL</w:t>
            </w:r>
          </w:p>
          <w:p w:rsidR="001B0F7B" w:rsidRPr="001B0F7B" w:rsidRDefault="001B0F7B" w:rsidP="001B0F7B">
            <w:pPr>
              <w:shd w:val="clear" w:color="auto" w:fill="FFFFFF"/>
              <w:spacing w:before="120" w:after="12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(12 critères)</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4242"/>
              <w:gridCol w:w="656"/>
              <w:gridCol w:w="525"/>
              <w:gridCol w:w="1051"/>
              <w:gridCol w:w="657"/>
              <w:gridCol w:w="1722"/>
            </w:tblGrid>
            <w:tr w:rsidR="001B0F7B" w:rsidRPr="001B0F7B" w:rsidTr="001B0F7B">
              <w:trPr>
                <w:trHeight w:val="165"/>
              </w:trPr>
              <w:tc>
                <w:tcPr>
                  <w:tcW w:w="443"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w:t>
                  </w:r>
                </w:p>
              </w:tc>
              <w:tc>
                <w:tcPr>
                  <w:tcW w:w="4242"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DESIGNATION</w:t>
                  </w:r>
                </w:p>
              </w:tc>
              <w:tc>
                <w:tcPr>
                  <w:tcW w:w="1181" w:type="dxa"/>
                  <w:gridSpan w:val="2"/>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EXISTENCE</w:t>
                  </w:r>
                </w:p>
              </w:tc>
              <w:tc>
                <w:tcPr>
                  <w:tcW w:w="1051"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OBSERVATIONS</w:t>
                  </w:r>
                </w:p>
              </w:tc>
              <w:tc>
                <w:tcPr>
                  <w:tcW w:w="657"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722"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137"/>
              </w:trPr>
              <w:tc>
                <w:tcPr>
                  <w:tcW w:w="443" w:type="dxa"/>
                  <w:vMerge/>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4242"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6"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NON</w:t>
                  </w:r>
                </w:p>
              </w:tc>
              <w:tc>
                <w:tcPr>
                  <w:tcW w:w="525"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OUI</w:t>
                  </w:r>
                </w:p>
              </w:tc>
              <w:tc>
                <w:tcPr>
                  <w:tcW w:w="1051"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81"/>
              </w:trPr>
              <w:tc>
                <w:tcPr>
                  <w:tcW w:w="443" w:type="dxa"/>
                  <w:shd w:val="clear" w:color="auto" w:fill="FFFFFF"/>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4242" w:type="dxa"/>
                  <w:shd w:val="clear" w:color="auto" w:fill="FFFFFF"/>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Liste du Personnel clé</w:t>
                  </w:r>
                </w:p>
              </w:tc>
              <w:tc>
                <w:tcPr>
                  <w:tcW w:w="656"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92"/>
              </w:trPr>
              <w:tc>
                <w:tcPr>
                  <w:tcW w:w="443" w:type="dxa"/>
                  <w:shd w:val="clear" w:color="auto" w:fill="948A54"/>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 xml:space="preserve">A </w:t>
                  </w:r>
                </w:p>
              </w:tc>
              <w:tc>
                <w:tcPr>
                  <w:tcW w:w="4242"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b/>
                      <w:bCs/>
                      <w:lang w:eastAsia="fr-FR"/>
                    </w:rPr>
                    <w:t>Conducteur des Travaux de Génie-Civil</w:t>
                  </w:r>
                </w:p>
              </w:tc>
              <w:tc>
                <w:tcPr>
                  <w:tcW w:w="656"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Copie certifiée conforme d’un diplôme de Génie-Civil ou Génie-Rural (BAC+ 2 ou plus) +  Attestation de présentation de l’original +l’attestation de disponibilité signée sur honneur</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ind w:right="-1022"/>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C.V daté et signé avec contact téléphonique + photocopie de la CNI certifiée</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Expérience générale dans les projets similaires  </w:t>
                  </w:r>
                  <w:r w:rsidRPr="001B0F7B">
                    <w:rPr>
                      <w:rFonts w:ascii="Times New Roman" w:eastAsia="Times New Roman" w:hAnsi="Times New Roman" w:cs="Times New Roman"/>
                      <w:b/>
                      <w:bCs/>
                      <w:lang w:eastAsia="fr-FR"/>
                    </w:rPr>
                    <w:t xml:space="preserve">≥ </w:t>
                  </w:r>
                  <w:r w:rsidRPr="001B0F7B">
                    <w:rPr>
                      <w:rFonts w:ascii="Times New Roman" w:eastAsia="Times New Roman" w:hAnsi="Times New Roman" w:cs="Times New Roman"/>
                      <w:lang w:eastAsia="fr-FR"/>
                    </w:rPr>
                    <w:t>2 ans</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Expérience comme Conducteur des Travaux de Génie-Civil ou Génie-Rural </w:t>
                  </w:r>
                  <w:r w:rsidRPr="001B0F7B">
                    <w:rPr>
                      <w:rFonts w:ascii="Times New Roman" w:eastAsia="Times New Roman" w:hAnsi="Times New Roman" w:cs="Times New Roman"/>
                      <w:bCs/>
                      <w:lang w:eastAsia="fr-FR"/>
                    </w:rPr>
                    <w:t xml:space="preserve">≥ 02 </w:t>
                  </w:r>
                  <w:r w:rsidRPr="001B0F7B">
                    <w:rPr>
                      <w:rFonts w:ascii="Times New Roman" w:eastAsia="Times New Roman" w:hAnsi="Times New Roman" w:cs="Times New Roman"/>
                      <w:lang w:eastAsia="fr-FR"/>
                    </w:rPr>
                    <w:t>ans</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92"/>
              </w:trPr>
              <w:tc>
                <w:tcPr>
                  <w:tcW w:w="443" w:type="dxa"/>
                  <w:shd w:val="clear" w:color="auto" w:fill="948A54"/>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B</w:t>
                  </w:r>
                </w:p>
              </w:tc>
              <w:tc>
                <w:tcPr>
                  <w:tcW w:w="4242"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b/>
                      <w:bCs/>
                      <w:lang w:eastAsia="fr-FR"/>
                    </w:rPr>
                    <w:t xml:space="preserve">Chef chantier </w:t>
                  </w:r>
                </w:p>
              </w:tc>
              <w:tc>
                <w:tcPr>
                  <w:tcW w:w="656"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Copie certifiée conforme d’un diplôme  technique  de Génie-Civil ou Génie-Rural (niveau BAC au moins) +  Attestation de présentation de l’original + l’attestation de disponibilité signée sur honneur</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C.V daté et signé avec contact téléphonique + photocopie de la CNI certifiée</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Expérience générale dans les projets similaires</w:t>
                  </w:r>
                  <w:r w:rsidRPr="001B0F7B">
                    <w:rPr>
                      <w:rFonts w:ascii="Times New Roman" w:eastAsia="Times New Roman" w:hAnsi="Times New Roman" w:cs="Times New Roman"/>
                      <w:b/>
                      <w:bCs/>
                      <w:lang w:eastAsia="fr-FR"/>
                    </w:rPr>
                    <w:t xml:space="preserve"> ≥ </w:t>
                  </w:r>
                  <w:r w:rsidRPr="001B0F7B">
                    <w:rPr>
                      <w:rFonts w:ascii="Times New Roman" w:eastAsia="Times New Roman" w:hAnsi="Times New Roman" w:cs="Times New Roman"/>
                      <w:lang w:eastAsia="fr-FR"/>
                    </w:rPr>
                    <w:t>2 ans</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Expérience comme </w:t>
                  </w:r>
                  <w:r w:rsidRPr="001B0F7B">
                    <w:rPr>
                      <w:rFonts w:ascii="Times New Roman" w:eastAsia="Times New Roman" w:hAnsi="Times New Roman" w:cs="Times New Roman"/>
                      <w:bCs/>
                      <w:lang w:eastAsia="fr-FR"/>
                    </w:rPr>
                    <w:t xml:space="preserve">Chef chantier </w:t>
                  </w:r>
                  <w:r w:rsidRPr="001B0F7B">
                    <w:rPr>
                      <w:rFonts w:ascii="Times New Roman" w:eastAsia="Times New Roman" w:hAnsi="Times New Roman" w:cs="Times New Roman"/>
                      <w:lang w:eastAsia="fr-FR"/>
                    </w:rPr>
                    <w:t xml:space="preserve">dans les projets similaires  </w:t>
                  </w:r>
                  <w:r w:rsidRPr="001B0F7B">
                    <w:rPr>
                      <w:rFonts w:ascii="Times New Roman" w:eastAsia="Times New Roman" w:hAnsi="Times New Roman" w:cs="Times New Roman"/>
                      <w:b/>
                      <w:bCs/>
                      <w:lang w:eastAsia="fr-FR"/>
                    </w:rPr>
                    <w:t xml:space="preserve">≥ </w:t>
                  </w:r>
                  <w:r w:rsidRPr="001B0F7B">
                    <w:rPr>
                      <w:rFonts w:ascii="Times New Roman" w:eastAsia="Times New Roman" w:hAnsi="Times New Roman" w:cs="Times New Roman"/>
                      <w:lang w:eastAsia="fr-FR"/>
                    </w:rPr>
                    <w:t xml:space="preserve"> 02 ans</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220"/>
              </w:trPr>
              <w:tc>
                <w:tcPr>
                  <w:tcW w:w="443" w:type="dxa"/>
                  <w:shd w:val="clear" w:color="auto" w:fill="948A54"/>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C</w:t>
                  </w:r>
                </w:p>
              </w:tc>
              <w:tc>
                <w:tcPr>
                  <w:tcW w:w="4242"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shd w:val="clear" w:color="auto" w:fill="DDD9C3"/>
                      <w:lang w:eastAsia="fr-FR"/>
                    </w:rPr>
                    <w:t>Responsable Administratif et Financier</w:t>
                  </w:r>
                </w:p>
              </w:tc>
              <w:tc>
                <w:tcPr>
                  <w:tcW w:w="656"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Copie certifiée conforme du diplôme (BEPC + 2 ou plus) + son Attestation de présentation de l’original + l’attestation de disponibilité signée sur honneur</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220"/>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C.V daté et signé avec contact téléphonique + photocopie de la CNI certifiée</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220"/>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Expérience générale de chantier dans les projets similaires</w:t>
                  </w:r>
                  <w:r w:rsidRPr="001B0F7B">
                    <w:rPr>
                      <w:rFonts w:ascii="Times New Roman" w:eastAsia="Times New Roman" w:hAnsi="Times New Roman" w:cs="Times New Roman"/>
                      <w:b/>
                      <w:bCs/>
                      <w:lang w:eastAsia="fr-FR"/>
                    </w:rPr>
                    <w:t xml:space="preserve"> ≥ </w:t>
                  </w:r>
                  <w:r w:rsidRPr="001B0F7B">
                    <w:rPr>
                      <w:rFonts w:ascii="Times New Roman" w:eastAsia="Times New Roman" w:hAnsi="Times New Roman" w:cs="Times New Roman"/>
                      <w:lang w:eastAsia="fr-FR"/>
                    </w:rPr>
                    <w:t xml:space="preserve"> 2 ans</w:t>
                  </w:r>
                </w:p>
              </w:tc>
              <w:tc>
                <w:tcPr>
                  <w:tcW w:w="656" w:type="dxa"/>
                  <w:shd w:val="clear" w:color="auto" w:fill="FFFFFF"/>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165"/>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242"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Expérience comme </w:t>
                  </w:r>
                  <w:r w:rsidRPr="001B0F7B">
                    <w:rPr>
                      <w:rFonts w:ascii="Times New Roman" w:eastAsia="Times New Roman" w:hAnsi="Times New Roman" w:cs="Times New Roman"/>
                      <w:bCs/>
                      <w:shd w:val="clear" w:color="auto" w:fill="FFFFFF"/>
                      <w:lang w:eastAsia="fr-FR"/>
                    </w:rPr>
                    <w:t>Responsable Administratif et Financier</w:t>
                  </w:r>
                  <w:r w:rsidRPr="001B0F7B">
                    <w:rPr>
                      <w:rFonts w:ascii="Times New Roman" w:eastAsia="Times New Roman" w:hAnsi="Times New Roman" w:cs="Times New Roman"/>
                      <w:lang w:eastAsia="fr-FR"/>
                    </w:rPr>
                    <w:t xml:space="preserve"> de chantier dans les projets similaires </w:t>
                  </w:r>
                  <w:r w:rsidRPr="001B0F7B">
                    <w:rPr>
                      <w:rFonts w:ascii="Times New Roman" w:eastAsia="Times New Roman" w:hAnsi="Times New Roman" w:cs="Times New Roman"/>
                      <w:b/>
                      <w:bCs/>
                      <w:lang w:eastAsia="fr-FR"/>
                    </w:rPr>
                    <w:t xml:space="preserve">≥  </w:t>
                  </w:r>
                  <w:r w:rsidRPr="001B0F7B">
                    <w:rPr>
                      <w:rFonts w:ascii="Times New Roman" w:eastAsia="Times New Roman" w:hAnsi="Times New Roman" w:cs="Times New Roman"/>
                      <w:lang w:eastAsia="fr-FR"/>
                    </w:rPr>
                    <w:t>02 ans</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220"/>
              </w:trPr>
              <w:tc>
                <w:tcPr>
                  <w:tcW w:w="443"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4242"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TOTAL II  (Sur 12)</w:t>
                  </w:r>
                </w:p>
              </w:tc>
              <w:tc>
                <w:tcPr>
                  <w:tcW w:w="65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525"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051"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657"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72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bl>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0" w:line="276" w:lineRule="auto"/>
              <w:ind w:left="1002" w:hanging="576"/>
              <w:jc w:val="both"/>
              <w:rPr>
                <w:rFonts w:ascii="Times New Roman" w:eastAsia="Times New Roman" w:hAnsi="Times New Roman" w:cs="Times New Roman"/>
                <w:b/>
                <w:bCs/>
                <w:i/>
                <w:iCs/>
                <w:u w:val="single"/>
                <w:lang w:bidi="en-US"/>
              </w:rPr>
            </w:pPr>
          </w:p>
          <w:p w:rsidR="001B0F7B" w:rsidRPr="001B0F7B" w:rsidRDefault="001B0F7B" w:rsidP="001B0F7B">
            <w:pPr>
              <w:spacing w:after="200" w:line="276" w:lineRule="auto"/>
              <w:jc w:val="both"/>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highlight w:val="lightGray"/>
                <w:lang w:eastAsia="fr-FR"/>
              </w:rPr>
              <w:t>III –  MOYENS MATERIELS</w:t>
            </w:r>
          </w:p>
          <w:p w:rsidR="001B0F7B" w:rsidRPr="001B0F7B" w:rsidRDefault="001B0F7B" w:rsidP="001B0F7B">
            <w:pPr>
              <w:spacing w:after="200" w:line="276" w:lineRule="auto"/>
              <w:jc w:val="both"/>
              <w:rPr>
                <w:rFonts w:ascii="Times New Roman" w:eastAsia="Times New Roman" w:hAnsi="Times New Roman" w:cs="Times New Roman"/>
                <w:b/>
                <w:bCs/>
                <w:shd w:val="clear" w:color="auto" w:fill="DDD9C3"/>
                <w:lang w:eastAsia="fr-FR"/>
              </w:rPr>
            </w:pPr>
            <w:r w:rsidRPr="001B0F7B">
              <w:rPr>
                <w:rFonts w:ascii="Times New Roman" w:eastAsia="Times New Roman" w:hAnsi="Times New Roman" w:cs="Times New Roman"/>
                <w:b/>
                <w:bCs/>
                <w:shd w:val="clear" w:color="auto" w:fill="DDD9C3"/>
                <w:lang w:eastAsia="fr-FR"/>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1B0F7B" w:rsidRPr="001B0F7B" w:rsidTr="001B0F7B">
              <w:tc>
                <w:tcPr>
                  <w:tcW w:w="720"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w:t>
                  </w:r>
                </w:p>
              </w:tc>
              <w:tc>
                <w:tcPr>
                  <w:tcW w:w="4378"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DESIGNATION</w:t>
                  </w:r>
                </w:p>
              </w:tc>
              <w:tc>
                <w:tcPr>
                  <w:tcW w:w="851"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roofErr w:type="spellStart"/>
                  <w:r w:rsidRPr="001B0F7B">
                    <w:rPr>
                      <w:rFonts w:ascii="Times New Roman" w:eastAsia="Times New Roman" w:hAnsi="Times New Roman" w:cs="Times New Roman"/>
                      <w:b/>
                      <w:bCs/>
                      <w:lang w:eastAsia="fr-FR"/>
                    </w:rPr>
                    <w:t>Qté</w:t>
                  </w:r>
                  <w:proofErr w:type="spellEnd"/>
                </w:p>
              </w:tc>
              <w:tc>
                <w:tcPr>
                  <w:tcW w:w="1417" w:type="dxa"/>
                  <w:gridSpan w:val="2"/>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EXISTENCE</w:t>
                  </w:r>
                </w:p>
              </w:tc>
              <w:tc>
                <w:tcPr>
                  <w:tcW w:w="1842"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OBSERVATIONS</w:t>
                  </w:r>
                </w:p>
              </w:tc>
              <w:tc>
                <w:tcPr>
                  <w:tcW w:w="1188"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c>
                <w:tcPr>
                  <w:tcW w:w="720"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4378"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851"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NON</w:t>
                  </w: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OUI</w:t>
                  </w:r>
                </w:p>
              </w:tc>
              <w:tc>
                <w:tcPr>
                  <w:tcW w:w="1842"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72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A</w:t>
                  </w:r>
                </w:p>
              </w:tc>
              <w:tc>
                <w:tcPr>
                  <w:tcW w:w="437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Engins et Véhicules de chantier</w:t>
                  </w:r>
                </w:p>
              </w:tc>
              <w:tc>
                <w:tcPr>
                  <w:tcW w:w="851"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9"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2"/>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Camion benne</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color w:val="000000"/>
                      <w:lang w:eastAsia="fr-FR"/>
                    </w:rPr>
                  </w:pP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47"/>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Camionnette Pick-up</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color w:val="000000"/>
                      <w:lang w:eastAsia="fr-FR"/>
                    </w:rPr>
                  </w:pP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72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B</w:t>
                  </w:r>
                </w:p>
              </w:tc>
              <w:tc>
                <w:tcPr>
                  <w:tcW w:w="437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Matériels de chantier</w:t>
                  </w:r>
                </w:p>
              </w:tc>
              <w:tc>
                <w:tcPr>
                  <w:tcW w:w="851"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9"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18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r w:rsidR="001B0F7B" w:rsidRPr="001B0F7B" w:rsidTr="001B0F7B">
              <w:trPr>
                <w:trHeight w:val="340"/>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Bétonnière </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40"/>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Compresseur</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40"/>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Motopompe</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40"/>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378"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Compacteur manuel</w:t>
                  </w:r>
                </w:p>
              </w:tc>
              <w:tc>
                <w:tcPr>
                  <w:tcW w:w="851" w:type="dxa"/>
                  <w:vAlign w:val="center"/>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01</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65"/>
              </w:trPr>
              <w:tc>
                <w:tcPr>
                  <w:tcW w:w="720"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4378" w:type="dxa"/>
                  <w:shd w:val="clear" w:color="auto" w:fill="DDD9C3"/>
                  <w:vAlign w:val="bottom"/>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r w:rsidRPr="001B0F7B">
                    <w:rPr>
                      <w:rFonts w:ascii="Times New Roman" w:eastAsia="Times New Roman" w:hAnsi="Times New Roman" w:cs="Times New Roman"/>
                      <w:b/>
                      <w:bCs/>
                      <w:lang w:eastAsia="fr-FR"/>
                    </w:rPr>
                    <w:t>TOTAL III  - (Sur 06</w:t>
                  </w:r>
                  <w:r w:rsidRPr="001B0F7B">
                    <w:rPr>
                      <w:rFonts w:ascii="Times New Roman" w:eastAsia="Times New Roman" w:hAnsi="Times New Roman" w:cs="Times New Roman"/>
                      <w:b/>
                      <w:bCs/>
                      <w:shd w:val="clear" w:color="auto" w:fill="DDD9C3"/>
                      <w:lang w:eastAsia="fr-FR"/>
                    </w:rPr>
                    <w:t>critères</w:t>
                  </w:r>
                  <w:r w:rsidRPr="001B0F7B">
                    <w:rPr>
                      <w:rFonts w:ascii="Times New Roman" w:eastAsia="Times New Roman" w:hAnsi="Times New Roman" w:cs="Times New Roman"/>
                      <w:b/>
                      <w:bCs/>
                      <w:lang w:eastAsia="fr-FR"/>
                    </w:rPr>
                    <w:t>)</w:t>
                  </w:r>
                </w:p>
              </w:tc>
              <w:tc>
                <w:tcPr>
                  <w:tcW w:w="851" w:type="dxa"/>
                </w:tcPr>
                <w:p w:rsidR="001B0F7B" w:rsidRPr="001B0F7B" w:rsidRDefault="001B0F7B" w:rsidP="001B0F7B">
                  <w:pPr>
                    <w:widowControl w:val="0"/>
                    <w:autoSpaceDE w:val="0"/>
                    <w:autoSpaceDN w:val="0"/>
                    <w:adjustRightInd w:val="0"/>
                    <w:spacing w:after="200" w:line="276" w:lineRule="auto"/>
                    <w:ind w:right="-20"/>
                    <w:jc w:val="both"/>
                    <w:rPr>
                      <w:rFonts w:ascii="Times New Roman" w:eastAsia="Times New Roman" w:hAnsi="Times New Roman" w:cs="Times New Roman"/>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84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18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bl>
          <w:p w:rsidR="001B0F7B" w:rsidRPr="001B0F7B" w:rsidRDefault="001B0F7B" w:rsidP="001B0F7B">
            <w:pPr>
              <w:shd w:val="clear" w:color="auto" w:fill="FFFFFF"/>
              <w:spacing w:after="240" w:line="276" w:lineRule="auto"/>
              <w:jc w:val="both"/>
              <w:rPr>
                <w:rFonts w:ascii="Times New Roman" w:eastAsia="Times New Roman" w:hAnsi="Times New Roman" w:cs="Times New Roman"/>
                <w:b/>
                <w:bCs/>
                <w:sz w:val="28"/>
                <w:szCs w:val="28"/>
                <w:highlight w:val="lightGray"/>
                <w:lang w:eastAsia="fr-FR"/>
              </w:rPr>
            </w:pPr>
          </w:p>
          <w:p w:rsidR="001B0F7B" w:rsidRPr="001B0F7B" w:rsidRDefault="001B0F7B" w:rsidP="001B0F7B">
            <w:pPr>
              <w:spacing w:before="120" w:after="120" w:line="276" w:lineRule="auto"/>
              <w:jc w:val="both"/>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highlight w:val="lightGray"/>
                <w:lang w:eastAsia="fr-FR"/>
              </w:rPr>
              <w:t>IV – METHODOLOGIE</w:t>
            </w:r>
          </w:p>
          <w:p w:rsidR="001B0F7B" w:rsidRPr="001B0F7B" w:rsidRDefault="001B0F7B" w:rsidP="001B0F7B">
            <w:pPr>
              <w:spacing w:after="360" w:line="276" w:lineRule="auto"/>
              <w:jc w:val="both"/>
              <w:rPr>
                <w:rFonts w:ascii="Times New Roman" w:eastAsia="Times New Roman" w:hAnsi="Times New Roman" w:cs="Times New Roman"/>
                <w:b/>
                <w:bCs/>
                <w:shd w:val="clear" w:color="auto" w:fill="DDD9C3"/>
                <w:lang w:eastAsia="fr-FR"/>
              </w:rPr>
            </w:pPr>
            <w:r w:rsidRPr="001B0F7B">
              <w:rPr>
                <w:rFonts w:ascii="Times New Roman" w:eastAsia="Times New Roman" w:hAnsi="Times New Roman" w:cs="Times New Roman"/>
                <w:b/>
                <w:bCs/>
                <w:shd w:val="clear" w:color="auto" w:fill="DDD9C3"/>
                <w:lang w:eastAsia="fr-FR"/>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1B0F7B" w:rsidRPr="001B0F7B" w:rsidTr="001B0F7B">
              <w:tc>
                <w:tcPr>
                  <w:tcW w:w="648"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N°</w:t>
                  </w:r>
                </w:p>
              </w:tc>
              <w:tc>
                <w:tcPr>
                  <w:tcW w:w="4300"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DESIGNATION</w:t>
                  </w:r>
                </w:p>
              </w:tc>
              <w:tc>
                <w:tcPr>
                  <w:tcW w:w="1417" w:type="dxa"/>
                  <w:gridSpan w:val="2"/>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EXISTENCE</w:t>
                  </w:r>
                </w:p>
              </w:tc>
              <w:tc>
                <w:tcPr>
                  <w:tcW w:w="2730"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OBSERVATIONS</w:t>
                  </w:r>
                </w:p>
              </w:tc>
              <w:tc>
                <w:tcPr>
                  <w:tcW w:w="236"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c>
                <w:tcPr>
                  <w:tcW w:w="648"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4300"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NON</w:t>
                  </w:r>
                </w:p>
              </w:tc>
              <w:tc>
                <w:tcPr>
                  <w:tcW w:w="709"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OUI</w:t>
                  </w:r>
                </w:p>
              </w:tc>
              <w:tc>
                <w:tcPr>
                  <w:tcW w:w="2730"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A</w:t>
                  </w:r>
                </w:p>
              </w:tc>
              <w:tc>
                <w:tcPr>
                  <w:tcW w:w="430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Visite de site</w:t>
                  </w: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Pertinence du rapport de visite de site</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B</w:t>
                  </w:r>
                </w:p>
              </w:tc>
              <w:tc>
                <w:tcPr>
                  <w:tcW w:w="430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Organisation de chantier</w:t>
                  </w: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gridAfter w:val="1"/>
                <w:wAfter w:w="131" w:type="dxa"/>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Cohérence de l’installation générale de chantier</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67"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Existence de l’organigramme de chantier</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Respect du délai d’exécution</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Cohérence du planning</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5</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Prise en compte des mesures de sécurité de chantier</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6</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Prise en compte de la protection de l’environnement</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7</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Schéma organisationnel du plan d’assurance qualité</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8</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Emploi de la main d’œuvre locale</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40"/>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C</w:t>
                  </w:r>
                </w:p>
              </w:tc>
              <w:tc>
                <w:tcPr>
                  <w:tcW w:w="430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Approvisionnement</w:t>
                  </w: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Utilisation des matériaux locaux</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300"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Fournisseurs éventuels</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4300"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TOTAL V - (Sur  11</w:t>
                  </w:r>
                  <w:r w:rsidRPr="001B0F7B">
                    <w:rPr>
                      <w:rFonts w:ascii="Times New Roman" w:eastAsia="Times New Roman" w:hAnsi="Times New Roman" w:cs="Times New Roman"/>
                      <w:b/>
                      <w:bCs/>
                      <w:shd w:val="clear" w:color="auto" w:fill="DDD9C3"/>
                      <w:lang w:eastAsia="fr-FR"/>
                    </w:rPr>
                    <w:t xml:space="preserve"> critères</w:t>
                  </w:r>
                  <w:r w:rsidRPr="001B0F7B">
                    <w:rPr>
                      <w:rFonts w:ascii="Times New Roman" w:eastAsia="Times New Roman" w:hAnsi="Times New Roman" w:cs="Times New Roman"/>
                      <w:b/>
                      <w:bCs/>
                      <w:lang w:eastAsia="fr-FR"/>
                    </w:rPr>
                    <w:t>)</w:t>
                  </w: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9"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730"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36"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362" w:type="dxa"/>
                  <w:gridSpan w:val="2"/>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bl>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imes New Roman" w:hAnsi="Times New Roman" w:cs="Times New Roman"/>
                <w:b/>
                <w:bCs/>
                <w:sz w:val="28"/>
                <w:szCs w:val="28"/>
                <w:lang w:eastAsia="fr-FR"/>
              </w:rPr>
            </w:pPr>
            <w:r w:rsidRPr="001B0F7B">
              <w:rPr>
                <w:rFonts w:ascii="Times New Roman" w:eastAsia="Times New Roman" w:hAnsi="Times New Roman" w:cs="Times New Roman"/>
                <w:b/>
                <w:bCs/>
                <w:sz w:val="28"/>
                <w:szCs w:val="28"/>
                <w:highlight w:val="lightGray"/>
                <w:lang w:eastAsia="fr-FR"/>
              </w:rPr>
              <w:t>V – REFERENCES ET CAPACITE DE PREFINANCEMENT DE L’</w:t>
            </w:r>
            <w:r w:rsidRPr="001B0F7B">
              <w:rPr>
                <w:rFonts w:ascii="Times New Roman" w:eastAsia="Times New Roman" w:hAnsi="Times New Roman" w:cs="Times New Roman"/>
                <w:b/>
                <w:bCs/>
                <w:sz w:val="28"/>
                <w:szCs w:val="28"/>
                <w:shd w:val="clear" w:color="auto" w:fill="BFBFBF"/>
                <w:lang w:eastAsia="fr-FR"/>
              </w:rPr>
              <w:t>ENTREPRISE</w:t>
            </w:r>
          </w:p>
          <w:p w:rsidR="001B0F7B" w:rsidRPr="001B0F7B" w:rsidRDefault="001B0F7B" w:rsidP="001B0F7B">
            <w:pPr>
              <w:spacing w:after="200" w:line="276" w:lineRule="auto"/>
              <w:jc w:val="both"/>
              <w:rPr>
                <w:rFonts w:ascii="Times New Roman" w:eastAsia="Times New Roman" w:hAnsi="Times New Roman" w:cs="Times New Roman"/>
                <w:b/>
                <w:bCs/>
                <w:shd w:val="clear" w:color="auto" w:fill="DDD9C3"/>
                <w:lang w:eastAsia="fr-FR"/>
              </w:rPr>
            </w:pPr>
            <w:r w:rsidRPr="001B0F7B">
              <w:rPr>
                <w:rFonts w:ascii="Times New Roman" w:eastAsia="Times New Roman" w:hAnsi="Times New Roman" w:cs="Times New Roman"/>
                <w:b/>
                <w:bCs/>
                <w:shd w:val="clear" w:color="auto" w:fill="DDD9C3"/>
                <w:lang w:eastAsia="fr-FR"/>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1B0F7B" w:rsidRPr="001B0F7B" w:rsidTr="001B0F7B">
              <w:tc>
                <w:tcPr>
                  <w:tcW w:w="648"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N°</w:t>
                  </w:r>
                </w:p>
              </w:tc>
              <w:tc>
                <w:tcPr>
                  <w:tcW w:w="4725"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DESIGNATION</w:t>
                  </w:r>
                </w:p>
              </w:tc>
              <w:tc>
                <w:tcPr>
                  <w:tcW w:w="1417" w:type="dxa"/>
                  <w:gridSpan w:val="2"/>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EXISTENCE</w:t>
                  </w:r>
                </w:p>
              </w:tc>
              <w:tc>
                <w:tcPr>
                  <w:tcW w:w="2290"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OBSERVATIONS</w:t>
                  </w:r>
                </w:p>
              </w:tc>
              <w:tc>
                <w:tcPr>
                  <w:tcW w:w="1482" w:type="dxa"/>
                  <w:vMerge w:val="restart"/>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c>
                <w:tcPr>
                  <w:tcW w:w="648"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4725"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9"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NON</w:t>
                  </w: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r w:rsidRPr="001B0F7B">
                    <w:rPr>
                      <w:rFonts w:ascii="Times New Roman" w:eastAsia="Times New Roman" w:hAnsi="Times New Roman" w:cs="Times New Roman"/>
                      <w:b/>
                      <w:bCs/>
                      <w:sz w:val="20"/>
                      <w:szCs w:val="20"/>
                      <w:lang w:eastAsia="fr-FR"/>
                    </w:rPr>
                    <w:t>OUI</w:t>
                  </w:r>
                </w:p>
              </w:tc>
              <w:tc>
                <w:tcPr>
                  <w:tcW w:w="2290"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vMerge/>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A</w:t>
                  </w:r>
                </w:p>
              </w:tc>
              <w:tc>
                <w:tcPr>
                  <w:tcW w:w="4725"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Chiffre d’affaires</w:t>
                  </w: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FFFFFF"/>
                  <w:vAlign w:val="center"/>
                </w:tcPr>
                <w:p w:rsidR="001B0F7B" w:rsidRPr="001B0F7B" w:rsidRDefault="001B0F7B" w:rsidP="001B0F7B">
                  <w:pPr>
                    <w:spacing w:after="200" w:line="276" w:lineRule="auto"/>
                    <w:jc w:val="both"/>
                    <w:rPr>
                      <w:rFonts w:ascii="Times New Roman" w:eastAsia="Times New Roman" w:hAnsi="Times New Roman" w:cs="Times New Roman"/>
                      <w:b/>
                      <w:bCs/>
                      <w:color w:val="FFFFFF"/>
                      <w:lang w:eastAsia="fr-FR"/>
                    </w:rPr>
                  </w:pPr>
                  <w:r w:rsidRPr="001B0F7B">
                    <w:rPr>
                      <w:rFonts w:ascii="Times New Roman" w:eastAsia="Times New Roman" w:hAnsi="Times New Roman" w:cs="Times New Roman"/>
                      <w:b/>
                      <w:bCs/>
                      <w:color w:val="FFFFFF"/>
                      <w:lang w:eastAsia="fr-FR"/>
                    </w:rPr>
                    <w:t>1</w:t>
                  </w:r>
                  <w:r w:rsidRPr="001B0F7B">
                    <w:rPr>
                      <w:rFonts w:ascii="Times New Roman" w:eastAsia="Times New Roman" w:hAnsi="Times New Roman" w:cs="Times New Roman"/>
                      <w:lang w:eastAsia="fr-FR"/>
                    </w:rPr>
                    <w:t>1</w:t>
                  </w:r>
                  <w:r w:rsidRPr="001B0F7B">
                    <w:rPr>
                      <w:rFonts w:ascii="Times New Roman" w:eastAsia="Times New Roman" w:hAnsi="Times New Roman" w:cs="Times New Roman"/>
                      <w:b/>
                      <w:bCs/>
                      <w:color w:val="FFFFFF"/>
                      <w:lang w:eastAsia="fr-FR"/>
                    </w:rPr>
                    <w:t>1</w:t>
                  </w:r>
                </w:p>
              </w:tc>
              <w:tc>
                <w:tcPr>
                  <w:tcW w:w="4725" w:type="dxa"/>
                  <w:shd w:val="clear" w:color="auto" w:fill="FFFFFF"/>
                  <w:vAlign w:val="center"/>
                </w:tcPr>
                <w:p w:rsidR="001B0F7B" w:rsidRPr="001B0F7B" w:rsidRDefault="001B0F7B" w:rsidP="001B0F7B">
                  <w:pPr>
                    <w:spacing w:after="200" w:line="276" w:lineRule="auto"/>
                    <w:jc w:val="both"/>
                    <w:rPr>
                      <w:rFonts w:ascii="Times New Roman" w:eastAsia="Times New Roman" w:hAnsi="Times New Roman" w:cs="Times New Roman"/>
                      <w:b/>
                      <w:bCs/>
                      <w:color w:val="FFFFFF"/>
                      <w:lang w:eastAsia="fr-FR"/>
                    </w:rPr>
                  </w:pPr>
                  <w:r w:rsidRPr="001B0F7B">
                    <w:rPr>
                      <w:rFonts w:ascii="Times New Roman" w:eastAsia="Times New Roman" w:hAnsi="Times New Roman" w:cs="Times New Roman"/>
                      <w:lang w:eastAsia="fr-FR"/>
                    </w:rPr>
                    <w:t>Chiffre d’affaires général cumulé dans le domaine des BTP sur les trois dernières années ≥ 20 000 000 de francs CFA</w:t>
                  </w:r>
                </w:p>
              </w:tc>
              <w:tc>
                <w:tcPr>
                  <w:tcW w:w="709" w:type="dxa"/>
                  <w:shd w:val="clear" w:color="auto" w:fill="FFFFFF"/>
                </w:tcPr>
                <w:p w:rsidR="001B0F7B" w:rsidRPr="001B0F7B" w:rsidRDefault="001B0F7B" w:rsidP="001B0F7B">
                  <w:pPr>
                    <w:spacing w:after="200" w:line="276" w:lineRule="auto"/>
                    <w:jc w:val="both"/>
                    <w:rPr>
                      <w:rFonts w:ascii="Times New Roman" w:eastAsia="Times New Roman" w:hAnsi="Times New Roman" w:cs="Times New Roman"/>
                      <w:b/>
                      <w:bCs/>
                      <w:color w:val="FFFFFF"/>
                      <w:sz w:val="20"/>
                      <w:szCs w:val="20"/>
                      <w:lang w:eastAsia="fr-FR"/>
                    </w:rPr>
                  </w:pPr>
                </w:p>
              </w:tc>
              <w:tc>
                <w:tcPr>
                  <w:tcW w:w="708" w:type="dxa"/>
                  <w:shd w:val="clear" w:color="auto" w:fill="FFFFFF"/>
                </w:tcPr>
                <w:p w:rsidR="001B0F7B" w:rsidRPr="001B0F7B" w:rsidRDefault="001B0F7B" w:rsidP="001B0F7B">
                  <w:pPr>
                    <w:spacing w:after="200" w:line="276" w:lineRule="auto"/>
                    <w:jc w:val="both"/>
                    <w:rPr>
                      <w:rFonts w:ascii="Times New Roman" w:eastAsia="Times New Roman" w:hAnsi="Times New Roman" w:cs="Times New Roman"/>
                      <w:b/>
                      <w:bCs/>
                      <w:color w:val="FFFFFF"/>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510"/>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Chiffre d’affaires général cumulé dans le domaine des BTP sur les trois dernières années ≥ 30 000 000 de francs CFA </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510"/>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Chiffre d’affaires cumulées dans le domaine des bâtiments sur les trois dernières années ≥ 50 000 000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B</w:t>
                  </w:r>
                </w:p>
              </w:tc>
              <w:tc>
                <w:tcPr>
                  <w:tcW w:w="4725"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 xml:space="preserve">Projets de bâtiments publics réalisés  </w:t>
                  </w: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 xml:space="preserve">Projets  bâtiments publics réalisés en 2015 de montant supérieur à 35 000 000 de francs CFA </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Projets  bâtiments publics réalisés en 2015 de montant supérieur à 25 000 000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Projets  bâtiments publics réalisés en 2015 de montant supérieur à 15 000 000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4</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Liste des projets acquis en 2015 signée par le cocontractant</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397"/>
              </w:trPr>
              <w:tc>
                <w:tcPr>
                  <w:tcW w:w="648"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lang w:eastAsia="fr-FR"/>
                    </w:rPr>
                  </w:pPr>
                  <w:r w:rsidRPr="001B0F7B">
                    <w:rPr>
                      <w:rFonts w:ascii="Times New Roman" w:eastAsia="Times New Roman" w:hAnsi="Times New Roman" w:cs="Times New Roman"/>
                      <w:b/>
                      <w:lang w:eastAsia="fr-FR"/>
                    </w:rPr>
                    <w:t>C</w:t>
                  </w:r>
                </w:p>
              </w:tc>
              <w:tc>
                <w:tcPr>
                  <w:tcW w:w="4725"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lang w:eastAsia="fr-FR"/>
                    </w:rPr>
                  </w:pPr>
                  <w:r w:rsidRPr="001B0F7B">
                    <w:rPr>
                      <w:rFonts w:ascii="Times New Roman" w:eastAsia="Times New Roman" w:hAnsi="Times New Roman" w:cs="Times New Roman"/>
                      <w:b/>
                      <w:lang w:eastAsia="fr-FR"/>
                    </w:rPr>
                    <w:t>Capacité de Préfinancement</w:t>
                  </w:r>
                </w:p>
              </w:tc>
              <w:tc>
                <w:tcPr>
                  <w:tcW w:w="709"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shd w:val="clear" w:color="auto" w:fill="DDD9C3"/>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1</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Attestation de solvabilité bancaire ou lignes de crédits d’un montant d’au moins 10 000 000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2</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Attestation de solvabilité bancaire ou lignes de crédits d’un montant d’au moins 15 000 000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3</w:t>
                  </w:r>
                </w:p>
              </w:tc>
              <w:tc>
                <w:tcPr>
                  <w:tcW w:w="4725" w:type="dxa"/>
                  <w:vAlign w:val="center"/>
                </w:tcPr>
                <w:p w:rsidR="001B0F7B" w:rsidRPr="001B0F7B" w:rsidRDefault="001B0F7B" w:rsidP="001B0F7B">
                  <w:pPr>
                    <w:spacing w:after="200" w:line="276" w:lineRule="auto"/>
                    <w:jc w:val="both"/>
                    <w:rPr>
                      <w:rFonts w:ascii="Times New Roman" w:eastAsia="Times New Roman" w:hAnsi="Times New Roman" w:cs="Times New Roman"/>
                      <w:lang w:eastAsia="fr-FR"/>
                    </w:rPr>
                  </w:pPr>
                  <w:r w:rsidRPr="001B0F7B">
                    <w:rPr>
                      <w:rFonts w:ascii="Times New Roman" w:eastAsia="Times New Roman" w:hAnsi="Times New Roman" w:cs="Times New Roman"/>
                      <w:lang w:eastAsia="fr-FR"/>
                    </w:rPr>
                    <w:t>Attestation de solvabilité bancaire ou lignes de crédits d’un montant d’au moins 25 000 000 de francs CFA</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708"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sz w:val="20"/>
                      <w:szCs w:val="20"/>
                      <w:lang w:eastAsia="fr-FR"/>
                    </w:rPr>
                  </w:pPr>
                </w:p>
              </w:tc>
            </w:tr>
            <w:tr w:rsidR="001B0F7B" w:rsidRPr="001B0F7B" w:rsidTr="001B0F7B">
              <w:trPr>
                <w:trHeight w:val="454"/>
              </w:trPr>
              <w:tc>
                <w:tcPr>
                  <w:tcW w:w="648"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4725" w:type="dxa"/>
                  <w:shd w:val="clear" w:color="auto" w:fill="DDD9C3"/>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r w:rsidRPr="001B0F7B">
                    <w:rPr>
                      <w:rFonts w:ascii="Times New Roman" w:eastAsia="Times New Roman" w:hAnsi="Times New Roman" w:cs="Times New Roman"/>
                      <w:b/>
                      <w:bCs/>
                      <w:lang w:eastAsia="fr-FR"/>
                    </w:rPr>
                    <w:t>TOTAL V  - (Sur  10 critères)</w:t>
                  </w:r>
                </w:p>
              </w:tc>
              <w:tc>
                <w:tcPr>
                  <w:tcW w:w="709"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708" w:type="dxa"/>
                  <w:vAlign w:val="center"/>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2290"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c>
                <w:tcPr>
                  <w:tcW w:w="1482" w:type="dxa"/>
                </w:tcPr>
                <w:p w:rsidR="001B0F7B" w:rsidRPr="001B0F7B" w:rsidRDefault="001B0F7B" w:rsidP="001B0F7B">
                  <w:pPr>
                    <w:spacing w:after="200" w:line="276" w:lineRule="auto"/>
                    <w:jc w:val="both"/>
                    <w:rPr>
                      <w:rFonts w:ascii="Times New Roman" w:eastAsia="Times New Roman" w:hAnsi="Times New Roman" w:cs="Times New Roman"/>
                      <w:b/>
                      <w:bCs/>
                      <w:lang w:eastAsia="fr-FR"/>
                    </w:rPr>
                  </w:pPr>
                </w:p>
              </w:tc>
            </w:tr>
          </w:tbl>
          <w:p w:rsidR="001B0F7B" w:rsidRPr="001B0F7B" w:rsidRDefault="001B0F7B" w:rsidP="001B0F7B">
            <w:pPr>
              <w:spacing w:after="200" w:line="276" w:lineRule="auto"/>
              <w:jc w:val="both"/>
              <w:rPr>
                <w:rFonts w:ascii="Times New Roman" w:eastAsia="Times New Roman" w:hAnsi="Times New Roman" w:cs="Times New Roman"/>
                <w:lang w:eastAsia="fr-FR"/>
              </w:rPr>
            </w:pPr>
          </w:p>
          <w:p w:rsidR="001B0F7B" w:rsidRPr="001B0F7B" w:rsidRDefault="001B0F7B" w:rsidP="001B0F7B">
            <w:pPr>
              <w:keepNext/>
              <w:spacing w:after="0" w:line="240" w:lineRule="auto"/>
              <w:jc w:val="both"/>
              <w:outlineLvl w:val="4"/>
              <w:rPr>
                <w:rFonts w:ascii="Times New Roman" w:eastAsia="Times New Roman" w:hAnsi="Times New Roman" w:cs="Times New Roman"/>
                <w:b/>
                <w:bCs/>
                <w:i/>
                <w:iCs/>
                <w:sz w:val="32"/>
                <w:szCs w:val="32"/>
                <w:bdr w:val="single" w:sz="4" w:space="0" w:color="auto"/>
                <w:lang w:eastAsia="fr-FR"/>
              </w:rPr>
            </w:pPr>
            <w:r w:rsidRPr="001B0F7B">
              <w:rPr>
                <w:rFonts w:ascii="Times New Roman" w:eastAsia="Times New Roman" w:hAnsi="Times New Roman" w:cs="Times New Roman"/>
                <w:b/>
                <w:bCs/>
                <w:i/>
                <w:iCs/>
                <w:sz w:val="32"/>
                <w:szCs w:val="32"/>
                <w:highlight w:val="lightGray"/>
                <w:bdr w:val="single" w:sz="4" w:space="0" w:color="auto"/>
                <w:lang w:eastAsia="fr-FR"/>
              </w:rPr>
              <w:t>TOTAL GENERAL (NOTE TECHNIQUE GLOBALE) :              / 42 OUI</w:t>
            </w:r>
          </w:p>
          <w:p w:rsidR="001B0F7B" w:rsidRPr="001B0F7B" w:rsidRDefault="001B0F7B" w:rsidP="001B0F7B">
            <w:pPr>
              <w:tabs>
                <w:tab w:val="left" w:pos="6015"/>
              </w:tabs>
              <w:spacing w:after="200" w:line="276" w:lineRule="auto"/>
              <w:jc w:val="both"/>
              <w:rPr>
                <w:rFonts w:ascii="Times New Roman" w:eastAsia="Times New Roman"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r w:rsidRPr="001B0F7B">
              <w:rPr>
                <w:rFonts w:ascii="Times New Roman" w:eastAsiaTheme="minorEastAsia" w:hAnsi="Times New Roman" w:cs="Times New Roman"/>
                <w:lang w:eastAsia="fr-FR"/>
              </w:rPr>
              <w:tab/>
            </w:r>
          </w:p>
          <w:p w:rsidR="001B0F7B" w:rsidRPr="001B0F7B" w:rsidRDefault="001B0F7B" w:rsidP="001B0F7B">
            <w:pPr>
              <w:spacing w:before="120" w:after="120" w:line="276" w:lineRule="auto"/>
              <w:jc w:val="both"/>
              <w:rPr>
                <w:rFonts w:ascii="Times New Roman" w:eastAsiaTheme="minorEastAsia" w:hAnsi="Times New Roman" w:cs="Times New Roman"/>
                <w:b/>
                <w:bCs/>
                <w:i/>
                <w:iCs/>
                <w:sz w:val="32"/>
                <w:szCs w:val="32"/>
                <w:lang w:eastAsia="fr-FR"/>
              </w:rPr>
            </w:pPr>
          </w:p>
        </w:tc>
      </w:tr>
    </w:tbl>
    <w:p w:rsidR="001B0F7B" w:rsidRPr="001B0F7B" w:rsidRDefault="001B0F7B" w:rsidP="001B0F7B">
      <w:pPr>
        <w:widowControl w:val="0"/>
        <w:autoSpaceDE w:val="0"/>
        <w:autoSpaceDN w:val="0"/>
        <w:adjustRightInd w:val="0"/>
        <w:spacing w:before="56" w:after="200" w:line="276" w:lineRule="auto"/>
        <w:ind w:right="-20"/>
        <w:jc w:val="both"/>
        <w:rPr>
          <w:rFonts w:ascii="Times New Roman" w:eastAsiaTheme="minorEastAsia" w:hAnsi="Times New Roman" w:cs="Times New Roman"/>
          <w:lang w:eastAsia="fr-FR"/>
        </w:rPr>
      </w:pPr>
    </w:p>
    <w:p w:rsidR="001B0F7B" w:rsidRPr="001B0F7B" w:rsidRDefault="001B0F7B" w:rsidP="001B0F7B">
      <w:pPr>
        <w:spacing w:after="200" w:line="276" w:lineRule="auto"/>
        <w:jc w:val="both"/>
        <w:rPr>
          <w:rFonts w:ascii="Times New Roman" w:eastAsiaTheme="minorEastAsia" w:hAnsi="Times New Roman" w:cs="Times New Roman"/>
          <w:lang w:eastAsia="fr-FR"/>
        </w:rPr>
      </w:pPr>
    </w:p>
    <w:p w:rsidR="00BA2DD1" w:rsidRDefault="00BA2DD1"/>
    <w:sectPr w:rsidR="00BA2DD1" w:rsidSect="001B0F7B">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29" w:rsidRDefault="00555729">
      <w:pPr>
        <w:spacing w:after="0" w:line="240" w:lineRule="auto"/>
      </w:pPr>
      <w:r>
        <w:separator/>
      </w:r>
    </w:p>
  </w:endnote>
  <w:endnote w:type="continuationSeparator" w:id="0">
    <w:p w:rsidR="00555729" w:rsidRDefault="0055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42145"/>
      <w:docPartObj>
        <w:docPartGallery w:val="Page Numbers (Bottom of Page)"/>
        <w:docPartUnique/>
      </w:docPartObj>
    </w:sdtPr>
    <w:sdtContent>
      <w:p w:rsidR="00555729" w:rsidRDefault="00555729">
        <w:pPr>
          <w:pStyle w:val="Pieddepage"/>
          <w:jc w:val="center"/>
        </w:pPr>
      </w:p>
      <w:p w:rsidR="00555729" w:rsidRDefault="00555729">
        <w:pPr>
          <w:pStyle w:val="Pieddepage"/>
          <w:jc w:val="center"/>
        </w:pPr>
        <w:r>
          <w:fldChar w:fldCharType="begin"/>
        </w:r>
        <w:r>
          <w:instrText>PAGE   \* MERGEFORMAT</w:instrText>
        </w:r>
        <w:r>
          <w:fldChar w:fldCharType="separate"/>
        </w:r>
        <w:r w:rsidR="00F51B2C">
          <w:rPr>
            <w:noProof/>
          </w:rPr>
          <w:t>61</w:t>
        </w:r>
        <w:r>
          <w:rPr>
            <w:noProof/>
          </w:rPr>
          <w:fldChar w:fldCharType="end"/>
        </w:r>
      </w:p>
    </w:sdtContent>
  </w:sdt>
  <w:p w:rsidR="00555729" w:rsidRDefault="005557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29" w:rsidRDefault="00555729">
      <w:pPr>
        <w:spacing w:after="0" w:line="240" w:lineRule="auto"/>
      </w:pPr>
      <w:r>
        <w:separator/>
      </w:r>
    </w:p>
  </w:footnote>
  <w:footnote w:type="continuationSeparator" w:id="0">
    <w:p w:rsidR="00555729" w:rsidRDefault="005557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DCF4675"/>
    <w:multiLevelType w:val="multilevel"/>
    <w:tmpl w:val="2670F142"/>
    <w:lvl w:ilvl="0">
      <w:start w:val="1"/>
      <w:numFmt w:val="decimal"/>
      <w:lvlText w:val="%1."/>
      <w:lvlJc w:val="left"/>
      <w:pPr>
        <w:ind w:left="720" w:hanging="360"/>
      </w:p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7">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8">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742995"/>
    <w:multiLevelType w:val="hybridMultilevel"/>
    <w:tmpl w:val="96E43906"/>
    <w:lvl w:ilvl="0" w:tplc="11C2C118">
      <w:start w:val="1"/>
      <w:numFmt w:val="lowerLetter"/>
      <w:lvlText w:val="%1)"/>
      <w:lvlJc w:val="left"/>
      <w:pPr>
        <w:ind w:left="1287" w:hanging="360"/>
      </w:pPr>
      <w:rPr>
        <w:rFonts w:asciiTheme="majorHAnsi" w:eastAsiaTheme="minorEastAsia" w:hAnsiTheme="majorHAnsi" w:cstheme="minorBidi"/>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14">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7">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19">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20">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2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22">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23">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4">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27">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28">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9">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0">
    <w:nsid w:val="6C1834AA"/>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33">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num w:numId="1">
    <w:abstractNumId w:val="23"/>
  </w:num>
  <w:num w:numId="2">
    <w:abstractNumId w:val="6"/>
  </w:num>
  <w:num w:numId="3">
    <w:abstractNumId w:val="17"/>
  </w:num>
  <w:num w:numId="4">
    <w:abstractNumId w:val="5"/>
  </w:num>
  <w:num w:numId="5">
    <w:abstractNumId w:val="22"/>
  </w:num>
  <w:num w:numId="6">
    <w:abstractNumId w:val="32"/>
  </w:num>
  <w:num w:numId="7">
    <w:abstractNumId w:val="3"/>
  </w:num>
  <w:num w:numId="8">
    <w:abstractNumId w:val="7"/>
  </w:num>
  <w:num w:numId="9">
    <w:abstractNumId w:val="9"/>
  </w:num>
  <w:num w:numId="10">
    <w:abstractNumId w:val="0"/>
  </w:num>
  <w:num w:numId="11">
    <w:abstractNumId w:val="34"/>
  </w:num>
  <w:num w:numId="12">
    <w:abstractNumId w:val="25"/>
  </w:num>
  <w:num w:numId="13">
    <w:abstractNumId w:val="26"/>
  </w:num>
  <w:num w:numId="14">
    <w:abstractNumId w:val="29"/>
  </w:num>
  <w:num w:numId="15">
    <w:abstractNumId w:val="19"/>
  </w:num>
  <w:num w:numId="16">
    <w:abstractNumId w:val="27"/>
  </w:num>
  <w:num w:numId="17">
    <w:abstractNumId w:val="20"/>
  </w:num>
  <w:num w:numId="18">
    <w:abstractNumId w:val="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8"/>
  </w:num>
  <w:num w:numId="22">
    <w:abstractNumId w:val="16"/>
  </w:num>
  <w:num w:numId="23">
    <w:abstractNumId w:val="12"/>
  </w:num>
  <w:num w:numId="24">
    <w:abstractNumId w:val="24"/>
  </w:num>
  <w:num w:numId="25">
    <w:abstractNumId w:val="30"/>
  </w:num>
  <w:num w:numId="26">
    <w:abstractNumId w:val="31"/>
  </w:num>
  <w:num w:numId="27">
    <w:abstractNumId w:val="2"/>
  </w:num>
  <w:num w:numId="28">
    <w:abstractNumId w:val="10"/>
  </w:num>
  <w:num w:numId="29">
    <w:abstractNumId w:val="28"/>
  </w:num>
  <w:num w:numId="30">
    <w:abstractNumId w:val="13"/>
  </w:num>
  <w:num w:numId="31">
    <w:abstractNumId w:val="11"/>
  </w:num>
  <w:num w:numId="32">
    <w:abstractNumId w:val="18"/>
  </w:num>
  <w:num w:numId="33">
    <w:abstractNumId w:val="21"/>
  </w:num>
  <w:num w:numId="34">
    <w:abstractNumId w:val="15"/>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F7B"/>
    <w:rsid w:val="00092CD2"/>
    <w:rsid w:val="000F0428"/>
    <w:rsid w:val="0018532B"/>
    <w:rsid w:val="00185ADB"/>
    <w:rsid w:val="00185DA6"/>
    <w:rsid w:val="001B0F7B"/>
    <w:rsid w:val="00215FE7"/>
    <w:rsid w:val="003826CE"/>
    <w:rsid w:val="003D5ACC"/>
    <w:rsid w:val="004074CC"/>
    <w:rsid w:val="00416C88"/>
    <w:rsid w:val="004724C5"/>
    <w:rsid w:val="00555729"/>
    <w:rsid w:val="005C19F9"/>
    <w:rsid w:val="005D5FBF"/>
    <w:rsid w:val="006140B7"/>
    <w:rsid w:val="00695283"/>
    <w:rsid w:val="00A5016D"/>
    <w:rsid w:val="00A7615D"/>
    <w:rsid w:val="00B01FDA"/>
    <w:rsid w:val="00BA2DD1"/>
    <w:rsid w:val="00EF634B"/>
    <w:rsid w:val="00F362B4"/>
    <w:rsid w:val="00F51B2C"/>
    <w:rsid w:val="00FD1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1B0F7B"/>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qFormat/>
    <w:rsid w:val="001B0F7B"/>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lang w:eastAsia="fr-FR"/>
    </w:rPr>
  </w:style>
  <w:style w:type="paragraph" w:styleId="Titre3">
    <w:name w:val="heading 3"/>
    <w:basedOn w:val="Normal"/>
    <w:next w:val="Normal"/>
    <w:link w:val="Titre3Car"/>
    <w:qFormat/>
    <w:rsid w:val="001B0F7B"/>
    <w:pPr>
      <w:keepNext/>
      <w:widowControl w:val="0"/>
      <w:tabs>
        <w:tab w:val="num" w:pos="720"/>
      </w:tabs>
      <w:spacing w:before="240" w:after="120" w:line="240" w:lineRule="auto"/>
      <w:outlineLvl w:val="2"/>
    </w:pPr>
    <w:rPr>
      <w:rFonts w:ascii="Arial" w:eastAsia="Times New Roman" w:hAnsi="Arial" w:cs="Times New Roman"/>
      <w:i/>
      <w:sz w:val="20"/>
      <w:szCs w:val="20"/>
      <w:lang w:eastAsia="fr-FR"/>
    </w:rPr>
  </w:style>
  <w:style w:type="paragraph" w:styleId="Titre4">
    <w:name w:val="heading 4"/>
    <w:basedOn w:val="Normal"/>
    <w:next w:val="Normal"/>
    <w:link w:val="Titre4Car"/>
    <w:qFormat/>
    <w:rsid w:val="001B0F7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1B0F7B"/>
    <w:pPr>
      <w:keepNext/>
      <w:spacing w:after="0" w:line="240" w:lineRule="auto"/>
      <w:jc w:val="center"/>
      <w:outlineLvl w:val="4"/>
    </w:pPr>
    <w:rPr>
      <w:rFonts w:ascii="Times New Roman" w:eastAsia="Times New Roman" w:hAnsi="Times New Roman" w:cs="Times New Roman"/>
      <w:b/>
      <w:bCs/>
      <w:sz w:val="20"/>
      <w:szCs w:val="24"/>
      <w:lang w:eastAsia="fr-FR"/>
    </w:rPr>
  </w:style>
  <w:style w:type="paragraph" w:styleId="Titre6">
    <w:name w:val="heading 6"/>
    <w:basedOn w:val="Normal"/>
    <w:next w:val="Normal"/>
    <w:link w:val="Titre6Car"/>
    <w:qFormat/>
    <w:rsid w:val="001B0F7B"/>
    <w:pPr>
      <w:keepNext/>
      <w:spacing w:after="0" w:line="240" w:lineRule="auto"/>
      <w:ind w:firstLine="900"/>
      <w:outlineLvl w:val="5"/>
    </w:pPr>
    <w:rPr>
      <w:rFonts w:ascii="Times New Roman" w:eastAsia="Times New Roman" w:hAnsi="Times New Roman" w:cs="Times New Roman"/>
      <w:b/>
      <w:bCs/>
      <w:sz w:val="24"/>
      <w:szCs w:val="24"/>
      <w:lang w:eastAsia="fr-FR"/>
    </w:rPr>
  </w:style>
  <w:style w:type="paragraph" w:styleId="Titre7">
    <w:name w:val="heading 7"/>
    <w:basedOn w:val="Normal"/>
    <w:next w:val="Normal"/>
    <w:link w:val="Titre7Car"/>
    <w:qFormat/>
    <w:rsid w:val="001B0F7B"/>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qFormat/>
    <w:rsid w:val="001B0F7B"/>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qFormat/>
    <w:rsid w:val="001B0F7B"/>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0F7B"/>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1B0F7B"/>
    <w:rPr>
      <w:rFonts w:ascii="Arial" w:eastAsia="Times New Roman" w:hAnsi="Arial" w:cs="Times New Roman"/>
      <w:b/>
      <w:sz w:val="20"/>
      <w:szCs w:val="20"/>
      <w:lang w:eastAsia="fr-FR"/>
    </w:rPr>
  </w:style>
  <w:style w:type="character" w:customStyle="1" w:styleId="Titre3Car">
    <w:name w:val="Titre 3 Car"/>
    <w:basedOn w:val="Policepardfaut"/>
    <w:link w:val="Titre3"/>
    <w:rsid w:val="001B0F7B"/>
    <w:rPr>
      <w:rFonts w:ascii="Arial" w:eastAsia="Times New Roman" w:hAnsi="Arial" w:cs="Times New Roman"/>
      <w:i/>
      <w:sz w:val="20"/>
      <w:szCs w:val="20"/>
      <w:lang w:eastAsia="fr-FR"/>
    </w:rPr>
  </w:style>
  <w:style w:type="character" w:customStyle="1" w:styleId="Titre4Car">
    <w:name w:val="Titre 4 Car"/>
    <w:basedOn w:val="Policepardfaut"/>
    <w:link w:val="Titre4"/>
    <w:rsid w:val="001B0F7B"/>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1B0F7B"/>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1B0F7B"/>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1B0F7B"/>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1B0F7B"/>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1B0F7B"/>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1B0F7B"/>
  </w:style>
  <w:style w:type="paragraph" w:styleId="En-tte">
    <w:name w:val="header"/>
    <w:basedOn w:val="Normal"/>
    <w:link w:val="En-tteCar"/>
    <w:rsid w:val="001B0F7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B0F7B"/>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1B0F7B"/>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1B0F7B"/>
    <w:rPr>
      <w:rFonts w:ascii="Arial" w:eastAsia="Times New Roman" w:hAnsi="Arial" w:cs="Times New Roman"/>
      <w:sz w:val="32"/>
      <w:szCs w:val="24"/>
      <w:lang w:eastAsia="fr-FR"/>
    </w:rPr>
  </w:style>
  <w:style w:type="paragraph" w:styleId="Liste4">
    <w:name w:val="List 4"/>
    <w:basedOn w:val="Normal"/>
    <w:rsid w:val="001B0F7B"/>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1B0F7B"/>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1B0F7B"/>
    <w:rPr>
      <w:rFonts w:eastAsiaTheme="minorEastAsia"/>
      <w:lang w:eastAsia="fr-FR"/>
    </w:rPr>
  </w:style>
  <w:style w:type="character" w:customStyle="1" w:styleId="TextedebullesCar">
    <w:name w:val="Texte de bulles Car"/>
    <w:basedOn w:val="Policepardfaut"/>
    <w:link w:val="Textedebulles"/>
    <w:semiHidden/>
    <w:rsid w:val="001B0F7B"/>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1B0F7B"/>
    <w:pPr>
      <w:spacing w:after="0" w:line="240" w:lineRule="auto"/>
    </w:pPr>
    <w:rPr>
      <w:rFonts w:ascii="Tahoma" w:eastAsiaTheme="minorEastAsia" w:hAnsi="Tahoma" w:cs="Tahoma"/>
      <w:sz w:val="16"/>
      <w:szCs w:val="16"/>
      <w:lang w:eastAsia="fr-FR"/>
    </w:rPr>
  </w:style>
  <w:style w:type="character" w:customStyle="1" w:styleId="TextedebullesCar1">
    <w:name w:val="Texte de bulles Car1"/>
    <w:basedOn w:val="Policepardfaut"/>
    <w:uiPriority w:val="99"/>
    <w:semiHidden/>
    <w:rsid w:val="001B0F7B"/>
    <w:rPr>
      <w:rFonts w:ascii="Segoe UI" w:hAnsi="Segoe UI" w:cs="Segoe UI"/>
      <w:sz w:val="18"/>
      <w:szCs w:val="18"/>
    </w:rPr>
  </w:style>
  <w:style w:type="paragraph" w:styleId="Paragraphedeliste">
    <w:name w:val="List Paragraph"/>
    <w:basedOn w:val="Normal"/>
    <w:uiPriority w:val="34"/>
    <w:qFormat/>
    <w:rsid w:val="001B0F7B"/>
    <w:pPr>
      <w:spacing w:after="200" w:line="276" w:lineRule="auto"/>
      <w:ind w:left="720"/>
      <w:contextualSpacing/>
    </w:pPr>
    <w:rPr>
      <w:rFonts w:ascii="Calibri" w:eastAsia="Times New Roman" w:hAnsi="Calibri" w:cs="Times New Roman"/>
      <w:lang w:val="en-US" w:bidi="en-US"/>
    </w:rPr>
  </w:style>
  <w:style w:type="paragraph" w:styleId="Corpsdetexte">
    <w:name w:val="Body Text"/>
    <w:basedOn w:val="Normal"/>
    <w:link w:val="CorpsdetexteCar"/>
    <w:unhideWhenUsed/>
    <w:rsid w:val="001B0F7B"/>
    <w:pPr>
      <w:spacing w:after="120" w:line="276" w:lineRule="auto"/>
    </w:pPr>
    <w:rPr>
      <w:rFonts w:ascii="Calibri" w:eastAsia="Times New Roman" w:hAnsi="Calibri" w:cs="Times New Roman"/>
      <w:lang w:val="en-US" w:bidi="en-US"/>
    </w:rPr>
  </w:style>
  <w:style w:type="character" w:customStyle="1" w:styleId="CorpsdetexteCar">
    <w:name w:val="Corps de texte Car"/>
    <w:basedOn w:val="Policepardfaut"/>
    <w:link w:val="Corpsdetexte"/>
    <w:rsid w:val="001B0F7B"/>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1B0F7B"/>
    <w:pPr>
      <w:spacing w:after="120" w:line="480" w:lineRule="auto"/>
      <w:ind w:left="283"/>
    </w:pPr>
    <w:rPr>
      <w:rFonts w:ascii="Calibri" w:eastAsia="Times New Roman" w:hAnsi="Calibri" w:cs="Times New Roman"/>
      <w:lang w:val="en-US" w:bidi="en-US"/>
    </w:rPr>
  </w:style>
  <w:style w:type="character" w:customStyle="1" w:styleId="Retraitcorpsdetexte2Car">
    <w:name w:val="Retrait corps de texte 2 Car"/>
    <w:basedOn w:val="Policepardfaut"/>
    <w:link w:val="Retraitcorpsdetexte2"/>
    <w:rsid w:val="001B0F7B"/>
    <w:rPr>
      <w:rFonts w:ascii="Calibri" w:eastAsia="Times New Roman" w:hAnsi="Calibri" w:cs="Times New Roman"/>
      <w:lang w:val="en-US" w:bidi="en-US"/>
    </w:rPr>
  </w:style>
  <w:style w:type="paragraph" w:styleId="Liste2">
    <w:name w:val="List 2"/>
    <w:basedOn w:val="Normal"/>
    <w:uiPriority w:val="99"/>
    <w:semiHidden/>
    <w:unhideWhenUsed/>
    <w:rsid w:val="001B0F7B"/>
    <w:pPr>
      <w:spacing w:after="200" w:line="276" w:lineRule="auto"/>
      <w:ind w:left="566" w:hanging="283"/>
      <w:contextualSpacing/>
    </w:pPr>
    <w:rPr>
      <w:rFonts w:eastAsiaTheme="minorEastAsia"/>
      <w:lang w:eastAsia="fr-FR"/>
    </w:rPr>
  </w:style>
  <w:style w:type="paragraph" w:styleId="Sansinterligne">
    <w:name w:val="No Spacing"/>
    <w:uiPriority w:val="1"/>
    <w:qFormat/>
    <w:rsid w:val="001B0F7B"/>
    <w:pPr>
      <w:spacing w:after="0" w:line="240" w:lineRule="auto"/>
      <w:jc w:val="both"/>
    </w:pPr>
    <w:rPr>
      <w:rFonts w:ascii="Calibri" w:eastAsia="Calibri" w:hAnsi="Calibri" w:cs="Times New Roman"/>
    </w:rPr>
  </w:style>
  <w:style w:type="character" w:styleId="Numrodepage">
    <w:name w:val="page number"/>
    <w:basedOn w:val="Policepardfaut"/>
    <w:rsid w:val="001B0F7B"/>
  </w:style>
  <w:style w:type="character" w:styleId="Lienhypertexte">
    <w:name w:val="Hyperlink"/>
    <w:basedOn w:val="Policepardfaut"/>
    <w:rsid w:val="001B0F7B"/>
    <w:rPr>
      <w:color w:val="0000FF"/>
      <w:u w:val="single"/>
    </w:rPr>
  </w:style>
  <w:style w:type="paragraph" w:customStyle="1" w:styleId="Pucea">
    <w:name w:val="Puce a"/>
    <w:basedOn w:val="Normal"/>
    <w:rsid w:val="001B0F7B"/>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1B0F7B"/>
    <w:pPr>
      <w:widowControl w:val="0"/>
      <w:spacing w:before="120"/>
    </w:pPr>
    <w:rPr>
      <w:rFonts w:ascii="Arial" w:hAnsi="Arial" w:cs="Arial"/>
      <w:b w:val="0"/>
      <w:i/>
      <w:iCs/>
      <w:sz w:val="20"/>
      <w:szCs w:val="20"/>
      <w:u w:val="single"/>
    </w:rPr>
  </w:style>
  <w:style w:type="paragraph" w:customStyle="1" w:styleId="Tiret">
    <w:name w:val="Tiret"/>
    <w:basedOn w:val="Spcial"/>
    <w:rsid w:val="001B0F7B"/>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B0F7B"/>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1B0F7B"/>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styleId="Titre">
    <w:name w:val="Title"/>
    <w:basedOn w:val="Normal"/>
    <w:link w:val="TitreCar"/>
    <w:uiPriority w:val="10"/>
    <w:qFormat/>
    <w:rsid w:val="001B0F7B"/>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1B0F7B"/>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1B0F7B"/>
    <w:pPr>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1B0F7B"/>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1B0F7B"/>
    <w:pPr>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1B0F7B"/>
    <w:rPr>
      <w:rFonts w:ascii="Times New Roman" w:eastAsia="Times New Roman" w:hAnsi="Times New Roman" w:cs="Times New Roman"/>
      <w:sz w:val="24"/>
      <w:szCs w:val="24"/>
      <w:lang w:eastAsia="fr-FR"/>
    </w:rPr>
  </w:style>
  <w:style w:type="paragraph" w:customStyle="1" w:styleId="BodyText21">
    <w:name w:val="Body Text 21"/>
    <w:basedOn w:val="Normal"/>
    <w:rsid w:val="001B0F7B"/>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1B0F7B"/>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1B0F7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1B0F7B"/>
    <w:pPr>
      <w:widowControl w:val="0"/>
      <w:spacing w:after="0" w:line="240" w:lineRule="auto"/>
    </w:pPr>
    <w:rPr>
      <w:rFonts w:ascii="Arial" w:eastAsia="Times New Roman" w:hAnsi="Arial" w:cs="Times New Roman"/>
      <w:snapToGrid w:val="0"/>
      <w:szCs w:val="20"/>
      <w:lang w:eastAsia="fr-FR"/>
    </w:rPr>
  </w:style>
  <w:style w:type="paragraph" w:styleId="Corpsdetexte2">
    <w:name w:val="Body Text 2"/>
    <w:basedOn w:val="Normal"/>
    <w:link w:val="Corpsdetexte2Car"/>
    <w:rsid w:val="001B0F7B"/>
    <w:pPr>
      <w:keepNext/>
      <w:spacing w:after="0" w:line="360" w:lineRule="atLeast"/>
      <w:jc w:val="both"/>
    </w:pPr>
    <w:rPr>
      <w:rFonts w:ascii="Times New Roman" w:eastAsia="Times New Roman" w:hAnsi="Times New Roman" w:cs="Times New Roman"/>
      <w:color w:val="000000"/>
      <w:sz w:val="24"/>
      <w:szCs w:val="20"/>
      <w:lang w:eastAsia="fr-FR"/>
    </w:rPr>
  </w:style>
  <w:style w:type="character" w:customStyle="1" w:styleId="Corpsdetexte2Car">
    <w:name w:val="Corps de texte 2 Car"/>
    <w:basedOn w:val="Policepardfaut"/>
    <w:link w:val="Corpsdetexte2"/>
    <w:rsid w:val="001B0F7B"/>
    <w:rPr>
      <w:rFonts w:ascii="Times New Roman" w:eastAsia="Times New Roman" w:hAnsi="Times New Roman" w:cs="Times New Roman"/>
      <w:color w:val="000000"/>
      <w:sz w:val="24"/>
      <w:szCs w:val="20"/>
      <w:lang w:eastAsia="fr-FR"/>
    </w:rPr>
  </w:style>
  <w:style w:type="paragraph" w:customStyle="1" w:styleId="xl35">
    <w:name w:val="xl35"/>
    <w:basedOn w:val="Normal"/>
    <w:rsid w:val="001B0F7B"/>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1B0F7B"/>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1B0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1B0F7B"/>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1B0F7B"/>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basedOn w:val="Policepardfaut"/>
    <w:rsid w:val="001B0F7B"/>
  </w:style>
  <w:style w:type="character" w:customStyle="1" w:styleId="mediumtext">
    <w:name w:val="medium_text"/>
    <w:basedOn w:val="Policepardfaut"/>
    <w:rsid w:val="001B0F7B"/>
  </w:style>
  <w:style w:type="paragraph" w:styleId="Liste3">
    <w:name w:val="List 3"/>
    <w:basedOn w:val="Normal"/>
    <w:uiPriority w:val="99"/>
    <w:semiHidden/>
    <w:unhideWhenUsed/>
    <w:rsid w:val="001B0F7B"/>
    <w:pPr>
      <w:spacing w:after="200" w:line="276" w:lineRule="auto"/>
      <w:ind w:left="849" w:hanging="283"/>
      <w:contextualSpacing/>
    </w:pPr>
    <w:rPr>
      <w:rFonts w:eastAsiaTheme="minorEastAsia"/>
      <w:lang w:eastAsia="fr-FR"/>
    </w:rPr>
  </w:style>
  <w:style w:type="paragraph" w:styleId="TM1">
    <w:name w:val="toc 1"/>
    <w:aliases w:val="TM 2.1"/>
    <w:basedOn w:val="Normal"/>
    <w:next w:val="Normal"/>
    <w:semiHidden/>
    <w:rsid w:val="001B0F7B"/>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eastAsia="Times New Roman" w:hAnsi="Tahoma" w:cs="Times New Roman"/>
      <w:b/>
      <w:szCs w:val="20"/>
      <w:lang w:eastAsia="fr-FR"/>
    </w:rPr>
  </w:style>
  <w:style w:type="paragraph" w:styleId="TM2">
    <w:name w:val="toc 2"/>
    <w:aliases w:val="TM 2.2"/>
    <w:basedOn w:val="Normal"/>
    <w:next w:val="Normal"/>
    <w:semiHidden/>
    <w:rsid w:val="001B0F7B"/>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cs="Times New Roman"/>
      <w:szCs w:val="24"/>
      <w:lang w:eastAsia="fr-FR"/>
    </w:rPr>
  </w:style>
  <w:style w:type="paragraph" w:customStyle="1" w:styleId="Normalcentr1">
    <w:name w:val="Normal centré1"/>
    <w:basedOn w:val="Normal"/>
    <w:rsid w:val="001B0F7B"/>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1B0F7B"/>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1B0F7B"/>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Adressedest">
    <w:name w:val="Adresse dest."/>
    <w:basedOn w:val="Normal"/>
    <w:rsid w:val="001B0F7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1B0F7B"/>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retrait">
    <w:name w:val="retrait"/>
    <w:basedOn w:val="Normal"/>
    <w:rsid w:val="001B0F7B"/>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1B0F7B"/>
    <w:pPr>
      <w:numPr>
        <w:numId w:val="6"/>
      </w:numPr>
      <w:spacing w:after="0" w:line="240" w:lineRule="auto"/>
    </w:pPr>
    <w:rPr>
      <w:rFonts w:ascii="Times New Roman" w:eastAsia="Times New Roman" w:hAnsi="Times New Roman" w:cs="Times New Roman"/>
      <w:sz w:val="20"/>
      <w:szCs w:val="20"/>
      <w:lang w:eastAsia="fr-FR"/>
    </w:rPr>
  </w:style>
  <w:style w:type="paragraph" w:customStyle="1" w:styleId="TIT">
    <w:name w:val="TIT"/>
    <w:basedOn w:val="Normal"/>
    <w:next w:val="Normal"/>
    <w:rsid w:val="001B0F7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1B0F7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Lgende">
    <w:name w:val="caption"/>
    <w:basedOn w:val="Normal"/>
    <w:next w:val="Normal"/>
    <w:qFormat/>
    <w:rsid w:val="001B0F7B"/>
    <w:pPr>
      <w:numPr>
        <w:ilvl w:val="12"/>
      </w:numPr>
      <w:spacing w:after="0" w:line="240" w:lineRule="auto"/>
      <w:jc w:val="both"/>
    </w:pPr>
    <w:rPr>
      <w:rFonts w:ascii="Times New Roman" w:eastAsia="Times New Roman" w:hAnsi="Times New Roman" w:cs="Times New Roman"/>
      <w:i/>
      <w:iCs/>
      <w:sz w:val="24"/>
      <w:szCs w:val="24"/>
      <w:lang w:eastAsia="fr-FR"/>
    </w:rPr>
  </w:style>
  <w:style w:type="paragraph" w:styleId="Sous-titre">
    <w:name w:val="Subtitle"/>
    <w:basedOn w:val="Normal"/>
    <w:link w:val="Sous-titreCar"/>
    <w:qFormat/>
    <w:rsid w:val="001B0F7B"/>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1B0F7B"/>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1B0F7B"/>
    <w:pPr>
      <w:spacing w:before="120" w:after="120" w:line="240" w:lineRule="auto"/>
      <w:jc w:val="both"/>
    </w:pPr>
    <w:rPr>
      <w:rFonts w:ascii="Times New Roman" w:eastAsia="Times New Roman" w:hAnsi="Times New Roman" w:cs="Times New Roman"/>
      <w:lang w:eastAsia="fr-FR"/>
    </w:rPr>
  </w:style>
  <w:style w:type="paragraph" w:customStyle="1" w:styleId="par10">
    <w:name w:val="par1"/>
    <w:basedOn w:val="Normal"/>
    <w:rsid w:val="001B0F7B"/>
    <w:pPr>
      <w:spacing w:after="120" w:line="240" w:lineRule="auto"/>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1B0F7B"/>
    <w:pPr>
      <w:numPr>
        <w:numId w:val="7"/>
      </w:numPr>
      <w:tabs>
        <w:tab w:val="left" w:pos="360"/>
      </w:tabs>
    </w:pPr>
    <w:rPr>
      <w:sz w:val="22"/>
    </w:rPr>
  </w:style>
  <w:style w:type="paragraph" w:styleId="Liste">
    <w:name w:val="List"/>
    <w:basedOn w:val="Normal"/>
    <w:rsid w:val="001B0F7B"/>
    <w:pPr>
      <w:spacing w:after="0" w:line="240" w:lineRule="auto"/>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1B0F7B"/>
    <w:pPr>
      <w:numPr>
        <w:numId w:val="8"/>
      </w:numPr>
      <w:spacing w:after="0" w:line="240" w:lineRule="auto"/>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1B0F7B"/>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1B0F7B"/>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1B0F7B"/>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1B0F7B"/>
    <w:rPr>
      <w:color w:val="800080"/>
      <w:u w:val="single"/>
    </w:rPr>
  </w:style>
  <w:style w:type="paragraph" w:customStyle="1" w:styleId="Default">
    <w:name w:val="Default"/>
    <w:rsid w:val="001B0F7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1B0F7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1B0F7B"/>
    <w:pPr>
      <w:numPr>
        <w:numId w:val="9"/>
      </w:numPr>
      <w:spacing w:before="60"/>
    </w:pPr>
    <w:rPr>
      <w:rFonts w:eastAsia="MS Mincho"/>
    </w:rPr>
  </w:style>
  <w:style w:type="paragraph" w:customStyle="1" w:styleId="CM98">
    <w:name w:val="CM98"/>
    <w:basedOn w:val="Default"/>
    <w:next w:val="Default"/>
    <w:rsid w:val="001B0F7B"/>
    <w:pPr>
      <w:spacing w:after="178"/>
    </w:pPr>
    <w:rPr>
      <w:color w:val="auto"/>
    </w:rPr>
  </w:style>
  <w:style w:type="paragraph" w:customStyle="1" w:styleId="PS1">
    <w:name w:val="PS1"/>
    <w:basedOn w:val="Normal"/>
    <w:rsid w:val="001B0F7B"/>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1B0F7B"/>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1B0F7B"/>
    <w:pPr>
      <w:keepNext/>
      <w:keepLines/>
      <w:spacing w:after="60" w:line="240" w:lineRule="auto"/>
      <w:ind w:left="1985"/>
      <w:jc w:val="both"/>
    </w:pPr>
    <w:rPr>
      <w:rFonts w:ascii="Arial" w:eastAsia="Times New Roman" w:hAnsi="Arial" w:cs="Arial"/>
      <w:sz w:val="20"/>
      <w:szCs w:val="20"/>
      <w:lang w:eastAsia="fr-FR"/>
    </w:rPr>
  </w:style>
  <w:style w:type="paragraph" w:customStyle="1" w:styleId="xl24">
    <w:name w:val="xl24"/>
    <w:basedOn w:val="Normal"/>
    <w:rsid w:val="001B0F7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Style1">
    <w:name w:val="Style1"/>
    <w:basedOn w:val="Normal"/>
    <w:rsid w:val="001B0F7B"/>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SectionIVHeader">
    <w:name w:val="Section IV Header"/>
    <w:basedOn w:val="Normal"/>
    <w:rsid w:val="001B0F7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1B0F7B"/>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basedOn w:val="Normal"/>
    <w:next w:val="Normal"/>
    <w:link w:val="Titre2Car"/>
    <w:qFormat/>
    <w:rsid w:val="001B0F7B"/>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lang w:eastAsia="fr-FR"/>
    </w:rPr>
  </w:style>
  <w:style w:type="paragraph" w:styleId="Titre3">
    <w:name w:val="heading 3"/>
    <w:basedOn w:val="Normal"/>
    <w:next w:val="Normal"/>
    <w:link w:val="Titre3Car"/>
    <w:qFormat/>
    <w:rsid w:val="001B0F7B"/>
    <w:pPr>
      <w:keepNext/>
      <w:widowControl w:val="0"/>
      <w:tabs>
        <w:tab w:val="num" w:pos="720"/>
      </w:tabs>
      <w:spacing w:before="240" w:after="120" w:line="240" w:lineRule="auto"/>
      <w:outlineLvl w:val="2"/>
    </w:pPr>
    <w:rPr>
      <w:rFonts w:ascii="Arial" w:eastAsia="Times New Roman" w:hAnsi="Arial" w:cs="Times New Roman"/>
      <w:i/>
      <w:sz w:val="20"/>
      <w:szCs w:val="20"/>
      <w:lang w:eastAsia="fr-FR"/>
    </w:rPr>
  </w:style>
  <w:style w:type="paragraph" w:styleId="Titre4">
    <w:name w:val="heading 4"/>
    <w:basedOn w:val="Normal"/>
    <w:next w:val="Normal"/>
    <w:link w:val="Titre4Car"/>
    <w:qFormat/>
    <w:rsid w:val="001B0F7B"/>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1B0F7B"/>
    <w:pPr>
      <w:keepNext/>
      <w:spacing w:after="0" w:line="240" w:lineRule="auto"/>
      <w:jc w:val="center"/>
      <w:outlineLvl w:val="4"/>
    </w:pPr>
    <w:rPr>
      <w:rFonts w:ascii="Times New Roman" w:eastAsia="Times New Roman" w:hAnsi="Times New Roman" w:cs="Times New Roman"/>
      <w:b/>
      <w:bCs/>
      <w:sz w:val="20"/>
      <w:szCs w:val="24"/>
      <w:lang w:eastAsia="fr-FR"/>
    </w:rPr>
  </w:style>
  <w:style w:type="paragraph" w:styleId="Titre6">
    <w:name w:val="heading 6"/>
    <w:basedOn w:val="Normal"/>
    <w:next w:val="Normal"/>
    <w:link w:val="Titre6Car"/>
    <w:qFormat/>
    <w:rsid w:val="001B0F7B"/>
    <w:pPr>
      <w:keepNext/>
      <w:spacing w:after="0" w:line="240" w:lineRule="auto"/>
      <w:ind w:firstLine="900"/>
      <w:outlineLvl w:val="5"/>
    </w:pPr>
    <w:rPr>
      <w:rFonts w:ascii="Times New Roman" w:eastAsia="Times New Roman" w:hAnsi="Times New Roman" w:cs="Times New Roman"/>
      <w:b/>
      <w:bCs/>
      <w:sz w:val="24"/>
      <w:szCs w:val="24"/>
      <w:lang w:eastAsia="fr-FR"/>
    </w:rPr>
  </w:style>
  <w:style w:type="paragraph" w:styleId="Titre7">
    <w:name w:val="heading 7"/>
    <w:basedOn w:val="Normal"/>
    <w:next w:val="Normal"/>
    <w:link w:val="Titre7Car"/>
    <w:qFormat/>
    <w:rsid w:val="001B0F7B"/>
    <w:pPr>
      <w:keepNext/>
      <w:spacing w:after="0" w:line="240" w:lineRule="auto"/>
      <w:outlineLvl w:val="6"/>
    </w:pPr>
    <w:rPr>
      <w:rFonts w:ascii="Times New Roman" w:eastAsia="Times New Roman" w:hAnsi="Times New Roman" w:cs="Times New Roman"/>
      <w:b/>
      <w:bCs/>
      <w:color w:val="FF0000"/>
      <w:sz w:val="24"/>
      <w:szCs w:val="24"/>
      <w:lang w:eastAsia="fr-FR"/>
    </w:rPr>
  </w:style>
  <w:style w:type="paragraph" w:styleId="Titre8">
    <w:name w:val="heading 8"/>
    <w:basedOn w:val="Normal"/>
    <w:next w:val="Normal"/>
    <w:link w:val="Titre8Car"/>
    <w:qFormat/>
    <w:rsid w:val="001B0F7B"/>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qFormat/>
    <w:rsid w:val="001B0F7B"/>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0F7B"/>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1B0F7B"/>
    <w:rPr>
      <w:rFonts w:ascii="Arial" w:eastAsia="Times New Roman" w:hAnsi="Arial" w:cs="Times New Roman"/>
      <w:b/>
      <w:sz w:val="20"/>
      <w:szCs w:val="20"/>
      <w:lang w:eastAsia="fr-FR"/>
    </w:rPr>
  </w:style>
  <w:style w:type="character" w:customStyle="1" w:styleId="Titre3Car">
    <w:name w:val="Titre 3 Car"/>
    <w:basedOn w:val="Policepardfaut"/>
    <w:link w:val="Titre3"/>
    <w:rsid w:val="001B0F7B"/>
    <w:rPr>
      <w:rFonts w:ascii="Arial" w:eastAsia="Times New Roman" w:hAnsi="Arial" w:cs="Times New Roman"/>
      <w:i/>
      <w:sz w:val="20"/>
      <w:szCs w:val="20"/>
      <w:lang w:eastAsia="fr-FR"/>
    </w:rPr>
  </w:style>
  <w:style w:type="character" w:customStyle="1" w:styleId="Titre4Car">
    <w:name w:val="Titre 4 Car"/>
    <w:basedOn w:val="Policepardfaut"/>
    <w:link w:val="Titre4"/>
    <w:rsid w:val="001B0F7B"/>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1B0F7B"/>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1B0F7B"/>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1B0F7B"/>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1B0F7B"/>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1B0F7B"/>
    <w:rPr>
      <w:rFonts w:ascii="Times New Roman" w:eastAsia="Times New Roman" w:hAnsi="Times New Roman" w:cs="Times New Roman"/>
      <w:b/>
      <w:color w:val="000000"/>
      <w:sz w:val="24"/>
      <w:szCs w:val="24"/>
      <w:lang w:eastAsia="fr-FR"/>
    </w:rPr>
  </w:style>
  <w:style w:type="numbering" w:customStyle="1" w:styleId="Aucuneliste1">
    <w:name w:val="Aucune liste1"/>
    <w:next w:val="Aucuneliste"/>
    <w:uiPriority w:val="99"/>
    <w:semiHidden/>
    <w:unhideWhenUsed/>
    <w:rsid w:val="001B0F7B"/>
  </w:style>
  <w:style w:type="paragraph" w:styleId="En-tte">
    <w:name w:val="header"/>
    <w:basedOn w:val="Normal"/>
    <w:link w:val="En-tteCar"/>
    <w:rsid w:val="001B0F7B"/>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1B0F7B"/>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1B0F7B"/>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1B0F7B"/>
    <w:rPr>
      <w:rFonts w:ascii="Arial" w:eastAsia="Times New Roman" w:hAnsi="Arial" w:cs="Times New Roman"/>
      <w:sz w:val="32"/>
      <w:szCs w:val="24"/>
      <w:lang w:eastAsia="fr-FR"/>
    </w:rPr>
  </w:style>
  <w:style w:type="paragraph" w:styleId="Liste4">
    <w:name w:val="List 4"/>
    <w:basedOn w:val="Normal"/>
    <w:rsid w:val="001B0F7B"/>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1B0F7B"/>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1B0F7B"/>
    <w:rPr>
      <w:rFonts w:eastAsiaTheme="minorEastAsia"/>
      <w:lang w:eastAsia="fr-FR"/>
    </w:rPr>
  </w:style>
  <w:style w:type="character" w:customStyle="1" w:styleId="TextedebullesCar">
    <w:name w:val="Texte de bulles Car"/>
    <w:basedOn w:val="Policepardfaut"/>
    <w:link w:val="Textedebulles"/>
    <w:semiHidden/>
    <w:rsid w:val="001B0F7B"/>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1B0F7B"/>
    <w:pPr>
      <w:spacing w:after="0" w:line="240" w:lineRule="auto"/>
    </w:pPr>
    <w:rPr>
      <w:rFonts w:ascii="Tahoma" w:eastAsiaTheme="minorEastAsia" w:hAnsi="Tahoma" w:cs="Tahoma"/>
      <w:sz w:val="16"/>
      <w:szCs w:val="16"/>
      <w:lang w:eastAsia="fr-FR"/>
    </w:rPr>
  </w:style>
  <w:style w:type="character" w:customStyle="1" w:styleId="TextedebullesCar1">
    <w:name w:val="Texte de bulles Car1"/>
    <w:basedOn w:val="Policepardfaut"/>
    <w:uiPriority w:val="99"/>
    <w:semiHidden/>
    <w:rsid w:val="001B0F7B"/>
    <w:rPr>
      <w:rFonts w:ascii="Segoe UI" w:hAnsi="Segoe UI" w:cs="Segoe UI"/>
      <w:sz w:val="18"/>
      <w:szCs w:val="18"/>
    </w:rPr>
  </w:style>
  <w:style w:type="paragraph" w:styleId="Paragraphedeliste">
    <w:name w:val="List Paragraph"/>
    <w:basedOn w:val="Normal"/>
    <w:uiPriority w:val="34"/>
    <w:qFormat/>
    <w:rsid w:val="001B0F7B"/>
    <w:pPr>
      <w:spacing w:after="200" w:line="276" w:lineRule="auto"/>
      <w:ind w:left="720"/>
      <w:contextualSpacing/>
    </w:pPr>
    <w:rPr>
      <w:rFonts w:ascii="Calibri" w:eastAsia="Times New Roman" w:hAnsi="Calibri" w:cs="Times New Roman"/>
      <w:lang w:val="en-US" w:bidi="en-US"/>
    </w:rPr>
  </w:style>
  <w:style w:type="paragraph" w:styleId="Corpsdetexte">
    <w:name w:val="Body Text"/>
    <w:basedOn w:val="Normal"/>
    <w:link w:val="CorpsdetexteCar"/>
    <w:unhideWhenUsed/>
    <w:rsid w:val="001B0F7B"/>
    <w:pPr>
      <w:spacing w:after="120" w:line="276" w:lineRule="auto"/>
    </w:pPr>
    <w:rPr>
      <w:rFonts w:ascii="Calibri" w:eastAsia="Times New Roman" w:hAnsi="Calibri" w:cs="Times New Roman"/>
      <w:lang w:val="en-US" w:bidi="en-US"/>
    </w:rPr>
  </w:style>
  <w:style w:type="character" w:customStyle="1" w:styleId="CorpsdetexteCar">
    <w:name w:val="Corps de texte Car"/>
    <w:basedOn w:val="Policepardfaut"/>
    <w:link w:val="Corpsdetexte"/>
    <w:rsid w:val="001B0F7B"/>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1B0F7B"/>
    <w:pPr>
      <w:spacing w:after="120" w:line="480" w:lineRule="auto"/>
      <w:ind w:left="283"/>
    </w:pPr>
    <w:rPr>
      <w:rFonts w:ascii="Calibri" w:eastAsia="Times New Roman" w:hAnsi="Calibri" w:cs="Times New Roman"/>
      <w:lang w:val="en-US" w:bidi="en-US"/>
    </w:rPr>
  </w:style>
  <w:style w:type="character" w:customStyle="1" w:styleId="Retraitcorpsdetexte2Car">
    <w:name w:val="Retrait corps de texte 2 Car"/>
    <w:basedOn w:val="Policepardfaut"/>
    <w:link w:val="Retraitcorpsdetexte2"/>
    <w:rsid w:val="001B0F7B"/>
    <w:rPr>
      <w:rFonts w:ascii="Calibri" w:eastAsia="Times New Roman" w:hAnsi="Calibri" w:cs="Times New Roman"/>
      <w:lang w:val="en-US" w:bidi="en-US"/>
    </w:rPr>
  </w:style>
  <w:style w:type="paragraph" w:styleId="Liste2">
    <w:name w:val="List 2"/>
    <w:basedOn w:val="Normal"/>
    <w:uiPriority w:val="99"/>
    <w:semiHidden/>
    <w:unhideWhenUsed/>
    <w:rsid w:val="001B0F7B"/>
    <w:pPr>
      <w:spacing w:after="200" w:line="276" w:lineRule="auto"/>
      <w:ind w:left="566" w:hanging="283"/>
      <w:contextualSpacing/>
    </w:pPr>
    <w:rPr>
      <w:rFonts w:eastAsiaTheme="minorEastAsia"/>
      <w:lang w:eastAsia="fr-FR"/>
    </w:rPr>
  </w:style>
  <w:style w:type="paragraph" w:styleId="Sansinterligne">
    <w:name w:val="No Spacing"/>
    <w:uiPriority w:val="1"/>
    <w:qFormat/>
    <w:rsid w:val="001B0F7B"/>
    <w:pPr>
      <w:spacing w:after="0" w:line="240" w:lineRule="auto"/>
      <w:jc w:val="both"/>
    </w:pPr>
    <w:rPr>
      <w:rFonts w:ascii="Calibri" w:eastAsia="Calibri" w:hAnsi="Calibri" w:cs="Times New Roman"/>
    </w:rPr>
  </w:style>
  <w:style w:type="character" w:styleId="Numrodepage">
    <w:name w:val="page number"/>
    <w:basedOn w:val="Policepardfaut"/>
    <w:rsid w:val="001B0F7B"/>
  </w:style>
  <w:style w:type="character" w:styleId="Lienhypertexte">
    <w:name w:val="Hyperlink"/>
    <w:basedOn w:val="Policepardfaut"/>
    <w:rsid w:val="001B0F7B"/>
    <w:rPr>
      <w:color w:val="0000FF"/>
      <w:u w:val="single"/>
    </w:rPr>
  </w:style>
  <w:style w:type="paragraph" w:customStyle="1" w:styleId="Pucea">
    <w:name w:val="Puce a"/>
    <w:basedOn w:val="Normal"/>
    <w:rsid w:val="001B0F7B"/>
    <w:pPr>
      <w:widowControl w:val="0"/>
      <w:tabs>
        <w:tab w:val="num" w:pos="425"/>
      </w:tabs>
      <w:spacing w:before="60" w:after="60" w:line="240" w:lineRule="auto"/>
      <w:ind w:left="425" w:hanging="424"/>
      <w:jc w:val="both"/>
    </w:pPr>
    <w:rPr>
      <w:rFonts w:ascii="Arial" w:eastAsia="Times New Roman" w:hAnsi="Arial" w:cs="Arial"/>
      <w:sz w:val="20"/>
      <w:szCs w:val="20"/>
      <w:lang w:eastAsia="fr-FR"/>
    </w:rPr>
  </w:style>
  <w:style w:type="paragraph" w:customStyle="1" w:styleId="Spcial">
    <w:name w:val="Spécial"/>
    <w:basedOn w:val="Titre4"/>
    <w:rsid w:val="001B0F7B"/>
    <w:pPr>
      <w:widowControl w:val="0"/>
      <w:spacing w:before="120"/>
    </w:pPr>
    <w:rPr>
      <w:rFonts w:ascii="Arial" w:hAnsi="Arial" w:cs="Arial"/>
      <w:b w:val="0"/>
      <w:i/>
      <w:iCs/>
      <w:sz w:val="20"/>
      <w:szCs w:val="20"/>
      <w:u w:val="single"/>
    </w:rPr>
  </w:style>
  <w:style w:type="paragraph" w:customStyle="1" w:styleId="Tiret">
    <w:name w:val="Tiret"/>
    <w:basedOn w:val="Spcial"/>
    <w:rsid w:val="001B0F7B"/>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1B0F7B"/>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Puce1">
    <w:name w:val="Puce 1"/>
    <w:basedOn w:val="Normal"/>
    <w:rsid w:val="001B0F7B"/>
    <w:pPr>
      <w:widowControl w:val="0"/>
      <w:tabs>
        <w:tab w:val="num" w:pos="360"/>
        <w:tab w:val="left" w:pos="993"/>
      </w:tabs>
      <w:spacing w:after="60" w:line="240" w:lineRule="auto"/>
      <w:ind w:left="360" w:hanging="360"/>
      <w:jc w:val="both"/>
    </w:pPr>
    <w:rPr>
      <w:rFonts w:ascii="Arial" w:eastAsia="Times New Roman" w:hAnsi="Arial" w:cs="Times New Roman"/>
      <w:sz w:val="20"/>
      <w:szCs w:val="20"/>
      <w:lang w:eastAsia="fr-FR"/>
    </w:rPr>
  </w:style>
  <w:style w:type="paragraph" w:styleId="Titre">
    <w:name w:val="Title"/>
    <w:basedOn w:val="Normal"/>
    <w:link w:val="TitreCar"/>
    <w:uiPriority w:val="10"/>
    <w:qFormat/>
    <w:rsid w:val="001B0F7B"/>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1B0F7B"/>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1B0F7B"/>
    <w:pPr>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1B0F7B"/>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1B0F7B"/>
    <w:pPr>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1B0F7B"/>
    <w:rPr>
      <w:rFonts w:ascii="Times New Roman" w:eastAsia="Times New Roman" w:hAnsi="Times New Roman" w:cs="Times New Roman"/>
      <w:sz w:val="24"/>
      <w:szCs w:val="24"/>
      <w:lang w:eastAsia="fr-FR"/>
    </w:rPr>
  </w:style>
  <w:style w:type="paragraph" w:customStyle="1" w:styleId="BodyText21">
    <w:name w:val="Body Text 21"/>
    <w:basedOn w:val="Normal"/>
    <w:rsid w:val="001B0F7B"/>
    <w:pPr>
      <w:widowControl w:val="0"/>
      <w:spacing w:after="0" w:line="240" w:lineRule="auto"/>
      <w:jc w:val="both"/>
    </w:pPr>
    <w:rPr>
      <w:rFonts w:ascii="Arial" w:eastAsia="Times New Roman" w:hAnsi="Arial" w:cs="Times New Roman"/>
      <w:snapToGrid w:val="0"/>
      <w:sz w:val="24"/>
      <w:szCs w:val="20"/>
      <w:lang w:eastAsia="fr-FR"/>
    </w:rPr>
  </w:style>
  <w:style w:type="paragraph" w:styleId="Retraitnormal">
    <w:name w:val="Normal Indent"/>
    <w:basedOn w:val="Normal"/>
    <w:rsid w:val="001B0F7B"/>
    <w:pPr>
      <w:widowControl w:val="0"/>
      <w:spacing w:after="0" w:line="240" w:lineRule="auto"/>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1B0F7B"/>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1B0F7B"/>
    <w:pPr>
      <w:widowControl w:val="0"/>
      <w:spacing w:after="0" w:line="240" w:lineRule="auto"/>
    </w:pPr>
    <w:rPr>
      <w:rFonts w:ascii="Arial" w:eastAsia="Times New Roman" w:hAnsi="Arial" w:cs="Times New Roman"/>
      <w:snapToGrid w:val="0"/>
      <w:szCs w:val="20"/>
      <w:lang w:eastAsia="fr-FR"/>
    </w:rPr>
  </w:style>
  <w:style w:type="paragraph" w:styleId="Corpsdetexte2">
    <w:name w:val="Body Text 2"/>
    <w:basedOn w:val="Normal"/>
    <w:link w:val="Corpsdetexte2Car"/>
    <w:rsid w:val="001B0F7B"/>
    <w:pPr>
      <w:keepNext/>
      <w:spacing w:after="0" w:line="360" w:lineRule="atLeast"/>
      <w:jc w:val="both"/>
    </w:pPr>
    <w:rPr>
      <w:rFonts w:ascii="Times New Roman" w:eastAsia="Times New Roman" w:hAnsi="Times New Roman" w:cs="Times New Roman"/>
      <w:color w:val="000000"/>
      <w:sz w:val="24"/>
      <w:szCs w:val="20"/>
      <w:lang w:eastAsia="fr-FR"/>
    </w:rPr>
  </w:style>
  <w:style w:type="character" w:customStyle="1" w:styleId="Corpsdetexte2Car">
    <w:name w:val="Corps de texte 2 Car"/>
    <w:basedOn w:val="Policepardfaut"/>
    <w:link w:val="Corpsdetexte2"/>
    <w:rsid w:val="001B0F7B"/>
    <w:rPr>
      <w:rFonts w:ascii="Times New Roman" w:eastAsia="Times New Roman" w:hAnsi="Times New Roman" w:cs="Times New Roman"/>
      <w:color w:val="000000"/>
      <w:sz w:val="24"/>
      <w:szCs w:val="20"/>
      <w:lang w:eastAsia="fr-FR"/>
    </w:rPr>
  </w:style>
  <w:style w:type="paragraph" w:customStyle="1" w:styleId="xl35">
    <w:name w:val="xl35"/>
    <w:basedOn w:val="Normal"/>
    <w:rsid w:val="001B0F7B"/>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1B0F7B"/>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1B0F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1B0F7B"/>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1B0F7B"/>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basedOn w:val="Policepardfaut"/>
    <w:rsid w:val="001B0F7B"/>
  </w:style>
  <w:style w:type="character" w:customStyle="1" w:styleId="mediumtext">
    <w:name w:val="medium_text"/>
    <w:basedOn w:val="Policepardfaut"/>
    <w:rsid w:val="001B0F7B"/>
  </w:style>
  <w:style w:type="paragraph" w:styleId="Liste3">
    <w:name w:val="List 3"/>
    <w:basedOn w:val="Normal"/>
    <w:uiPriority w:val="99"/>
    <w:semiHidden/>
    <w:unhideWhenUsed/>
    <w:rsid w:val="001B0F7B"/>
    <w:pPr>
      <w:spacing w:after="200" w:line="276" w:lineRule="auto"/>
      <w:ind w:left="849" w:hanging="283"/>
      <w:contextualSpacing/>
    </w:pPr>
    <w:rPr>
      <w:rFonts w:eastAsiaTheme="minorEastAsia"/>
      <w:lang w:eastAsia="fr-FR"/>
    </w:rPr>
  </w:style>
  <w:style w:type="paragraph" w:styleId="TM1">
    <w:name w:val="toc 1"/>
    <w:aliases w:val="TM 2.1"/>
    <w:basedOn w:val="Normal"/>
    <w:next w:val="Normal"/>
    <w:semiHidden/>
    <w:rsid w:val="001B0F7B"/>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eastAsia="Times New Roman" w:hAnsi="Tahoma" w:cs="Times New Roman"/>
      <w:b/>
      <w:szCs w:val="20"/>
      <w:lang w:eastAsia="fr-FR"/>
    </w:rPr>
  </w:style>
  <w:style w:type="paragraph" w:styleId="TM2">
    <w:name w:val="toc 2"/>
    <w:aliases w:val="TM 2.2"/>
    <w:basedOn w:val="Normal"/>
    <w:next w:val="Normal"/>
    <w:semiHidden/>
    <w:rsid w:val="001B0F7B"/>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cs="Times New Roman"/>
      <w:szCs w:val="24"/>
      <w:lang w:eastAsia="fr-FR"/>
    </w:rPr>
  </w:style>
  <w:style w:type="paragraph" w:customStyle="1" w:styleId="Normalcentr1">
    <w:name w:val="Normal centré1"/>
    <w:basedOn w:val="Normal"/>
    <w:rsid w:val="001B0F7B"/>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1B0F7B"/>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Normalcentr">
    <w:name w:val="Block Text"/>
    <w:basedOn w:val="Normal"/>
    <w:rsid w:val="001B0F7B"/>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Adressedest">
    <w:name w:val="Adresse dest."/>
    <w:basedOn w:val="Normal"/>
    <w:rsid w:val="001B0F7B"/>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1B0F7B"/>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retrait">
    <w:name w:val="retrait"/>
    <w:basedOn w:val="Normal"/>
    <w:rsid w:val="001B0F7B"/>
    <w:pPr>
      <w:tabs>
        <w:tab w:val="num" w:pos="700"/>
      </w:tabs>
      <w:spacing w:before="40" w:after="40" w:line="240" w:lineRule="auto"/>
      <w:ind w:left="737" w:hanging="397"/>
    </w:pPr>
    <w:rPr>
      <w:rFonts w:ascii="Times New Roman" w:eastAsia="Times New Roman" w:hAnsi="Times New Roman" w:cs="Times New Roman"/>
      <w:sz w:val="24"/>
      <w:szCs w:val="24"/>
      <w:lang w:eastAsia="fr-FR"/>
    </w:rPr>
  </w:style>
  <w:style w:type="paragraph" w:customStyle="1" w:styleId="puces">
    <w:name w:val="puces"/>
    <w:basedOn w:val="Normal"/>
    <w:rsid w:val="001B0F7B"/>
    <w:pPr>
      <w:numPr>
        <w:numId w:val="6"/>
      </w:numPr>
      <w:spacing w:after="0" w:line="240" w:lineRule="auto"/>
    </w:pPr>
    <w:rPr>
      <w:rFonts w:ascii="Times New Roman" w:eastAsia="Times New Roman" w:hAnsi="Times New Roman" w:cs="Times New Roman"/>
      <w:sz w:val="20"/>
      <w:szCs w:val="20"/>
      <w:lang w:eastAsia="fr-FR"/>
    </w:rPr>
  </w:style>
  <w:style w:type="paragraph" w:customStyle="1" w:styleId="TIT">
    <w:name w:val="TIT"/>
    <w:basedOn w:val="Normal"/>
    <w:next w:val="Normal"/>
    <w:rsid w:val="001B0F7B"/>
    <w:pPr>
      <w:spacing w:before="240" w:after="240" w:line="240" w:lineRule="auto"/>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1B0F7B"/>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Lgende">
    <w:name w:val="caption"/>
    <w:basedOn w:val="Normal"/>
    <w:next w:val="Normal"/>
    <w:qFormat/>
    <w:rsid w:val="001B0F7B"/>
    <w:pPr>
      <w:numPr>
        <w:ilvl w:val="12"/>
      </w:numPr>
      <w:spacing w:after="0" w:line="240" w:lineRule="auto"/>
      <w:jc w:val="both"/>
    </w:pPr>
    <w:rPr>
      <w:rFonts w:ascii="Times New Roman" w:eastAsia="Times New Roman" w:hAnsi="Times New Roman" w:cs="Times New Roman"/>
      <w:i/>
      <w:iCs/>
      <w:sz w:val="24"/>
      <w:szCs w:val="24"/>
      <w:lang w:eastAsia="fr-FR"/>
    </w:rPr>
  </w:style>
  <w:style w:type="paragraph" w:styleId="Sous-titre">
    <w:name w:val="Subtitle"/>
    <w:basedOn w:val="Normal"/>
    <w:link w:val="Sous-titreCar"/>
    <w:qFormat/>
    <w:rsid w:val="001B0F7B"/>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1B0F7B"/>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1B0F7B"/>
    <w:pPr>
      <w:spacing w:before="120" w:after="120" w:line="240" w:lineRule="auto"/>
      <w:jc w:val="both"/>
    </w:pPr>
    <w:rPr>
      <w:rFonts w:ascii="Times New Roman" w:eastAsia="Times New Roman" w:hAnsi="Times New Roman" w:cs="Times New Roman"/>
      <w:lang w:eastAsia="fr-FR"/>
    </w:rPr>
  </w:style>
  <w:style w:type="paragraph" w:customStyle="1" w:styleId="par10">
    <w:name w:val="par1"/>
    <w:basedOn w:val="Normal"/>
    <w:rsid w:val="001B0F7B"/>
    <w:pPr>
      <w:spacing w:after="120" w:line="240" w:lineRule="auto"/>
      <w:ind w:left="709"/>
      <w:jc w:val="both"/>
    </w:pPr>
    <w:rPr>
      <w:rFonts w:ascii="Times New Roman" w:eastAsia="Times New Roman" w:hAnsi="Times New Roman" w:cs="Times New Roman"/>
      <w:sz w:val="24"/>
      <w:szCs w:val="24"/>
      <w:lang w:eastAsia="fr-FR"/>
    </w:rPr>
  </w:style>
  <w:style w:type="paragraph" w:styleId="Listepuces">
    <w:name w:val="List Bullet"/>
    <w:basedOn w:val="Liste"/>
    <w:autoRedefine/>
    <w:rsid w:val="001B0F7B"/>
    <w:pPr>
      <w:numPr>
        <w:numId w:val="7"/>
      </w:numPr>
      <w:tabs>
        <w:tab w:val="left" w:pos="360"/>
      </w:tabs>
    </w:pPr>
    <w:rPr>
      <w:sz w:val="22"/>
    </w:rPr>
  </w:style>
  <w:style w:type="paragraph" w:styleId="Liste">
    <w:name w:val="List"/>
    <w:basedOn w:val="Normal"/>
    <w:rsid w:val="001B0F7B"/>
    <w:pPr>
      <w:spacing w:after="0" w:line="240" w:lineRule="auto"/>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1B0F7B"/>
    <w:pPr>
      <w:numPr>
        <w:numId w:val="8"/>
      </w:numPr>
      <w:spacing w:after="0" w:line="240" w:lineRule="auto"/>
      <w:jc w:val="both"/>
    </w:pPr>
    <w:rPr>
      <w:rFonts w:ascii="Times New Roman" w:eastAsia="Times New Roman" w:hAnsi="Times New Roman" w:cs="Times New Roman"/>
      <w:sz w:val="24"/>
      <w:szCs w:val="20"/>
      <w:lang w:val="fr-CA" w:eastAsia="fr-FR"/>
    </w:rPr>
  </w:style>
  <w:style w:type="paragraph" w:customStyle="1" w:styleId="Corpsdetexte31">
    <w:name w:val="Corps de texte 31"/>
    <w:basedOn w:val="Normal"/>
    <w:rsid w:val="001B0F7B"/>
    <w:pPr>
      <w:widowControl w:val="0"/>
      <w:tabs>
        <w:tab w:val="left" w:pos="-720"/>
      </w:tabs>
      <w:suppressAutoHyphens/>
      <w:spacing w:after="0" w:line="360" w:lineRule="auto"/>
      <w:jc w:val="both"/>
    </w:pPr>
    <w:rPr>
      <w:rFonts w:ascii="Arial" w:eastAsia="Times New Roman" w:hAnsi="Arial" w:cs="Times New Roman"/>
      <w:spacing w:val="-3"/>
      <w:szCs w:val="20"/>
      <w:lang w:val="en-GB" w:eastAsia="fr-FR"/>
    </w:rPr>
  </w:style>
  <w:style w:type="paragraph" w:customStyle="1" w:styleId="Retraitcorpsdetexte31">
    <w:name w:val="Retrait corps de texte 31"/>
    <w:basedOn w:val="Normal"/>
    <w:rsid w:val="001B0F7B"/>
    <w:pPr>
      <w:tabs>
        <w:tab w:val="left" w:pos="-2127"/>
      </w:tabs>
      <w:spacing w:after="0" w:line="240" w:lineRule="auto"/>
      <w:ind w:left="1134"/>
    </w:pPr>
    <w:rPr>
      <w:rFonts w:ascii="Tahoma" w:eastAsia="Times New Roman" w:hAnsi="Tahoma" w:cs="Times New Roman"/>
      <w:szCs w:val="20"/>
      <w:lang w:eastAsia="fr-FR"/>
    </w:rPr>
  </w:style>
  <w:style w:type="paragraph" w:customStyle="1" w:styleId="titrecentr">
    <w:name w:val="titre centré"/>
    <w:rsid w:val="001B0F7B"/>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1B0F7B"/>
    <w:rPr>
      <w:color w:val="800080"/>
      <w:u w:val="single"/>
    </w:rPr>
  </w:style>
  <w:style w:type="paragraph" w:customStyle="1" w:styleId="Default">
    <w:name w:val="Default"/>
    <w:rsid w:val="001B0F7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table" w:styleId="Grilledutableau">
    <w:name w:val="Table Grid"/>
    <w:basedOn w:val="TableauNormal"/>
    <w:uiPriority w:val="59"/>
    <w:rsid w:val="001B0F7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1B0F7B"/>
    <w:pPr>
      <w:numPr>
        <w:numId w:val="9"/>
      </w:numPr>
      <w:spacing w:before="60"/>
    </w:pPr>
    <w:rPr>
      <w:rFonts w:eastAsia="MS Mincho"/>
    </w:rPr>
  </w:style>
  <w:style w:type="paragraph" w:customStyle="1" w:styleId="CM98">
    <w:name w:val="CM98"/>
    <w:basedOn w:val="Default"/>
    <w:next w:val="Default"/>
    <w:rsid w:val="001B0F7B"/>
    <w:pPr>
      <w:spacing w:after="178"/>
    </w:pPr>
    <w:rPr>
      <w:color w:val="auto"/>
    </w:rPr>
  </w:style>
  <w:style w:type="paragraph" w:customStyle="1" w:styleId="PS1">
    <w:name w:val="PS1"/>
    <w:basedOn w:val="Normal"/>
    <w:rsid w:val="001B0F7B"/>
    <w:pPr>
      <w:numPr>
        <w:numId w:val="10"/>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1B0F7B"/>
    <w:pPr>
      <w:numPr>
        <w:ilvl w:val="1"/>
        <w:numId w:val="10"/>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1B0F7B"/>
    <w:pPr>
      <w:keepNext/>
      <w:keepLines/>
      <w:spacing w:after="60" w:line="240" w:lineRule="auto"/>
      <w:ind w:left="1985"/>
      <w:jc w:val="both"/>
    </w:pPr>
    <w:rPr>
      <w:rFonts w:ascii="Arial" w:eastAsia="Times New Roman" w:hAnsi="Arial" w:cs="Arial"/>
      <w:sz w:val="20"/>
      <w:szCs w:val="20"/>
      <w:lang w:eastAsia="fr-FR"/>
    </w:rPr>
  </w:style>
  <w:style w:type="paragraph" w:customStyle="1" w:styleId="xl24">
    <w:name w:val="xl24"/>
    <w:basedOn w:val="Normal"/>
    <w:rsid w:val="001B0F7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fr-FR"/>
    </w:rPr>
  </w:style>
  <w:style w:type="paragraph" w:customStyle="1" w:styleId="Style1">
    <w:name w:val="Style1"/>
    <w:basedOn w:val="Normal"/>
    <w:rsid w:val="001B0F7B"/>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SectionIVHeader">
    <w:name w:val="Section IV Header"/>
    <w:basedOn w:val="Normal"/>
    <w:rsid w:val="001B0F7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82</Pages>
  <Words>27742</Words>
  <Characters>152581</Characters>
  <Application>Microsoft Office Word</Application>
  <DocSecurity>0</DocSecurity>
  <Lines>1271</Lines>
  <Paragraphs>359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11</cp:revision>
  <cp:lastPrinted>2013-02-06T13:07:00Z</cp:lastPrinted>
  <dcterms:created xsi:type="dcterms:W3CDTF">2013-02-06T10:22:00Z</dcterms:created>
  <dcterms:modified xsi:type="dcterms:W3CDTF">2024-09-05T08:26:00Z</dcterms:modified>
</cp:coreProperties>
</file>